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2EC10" w14:textId="4E95CC0D" w:rsidR="00CD4089" w:rsidRPr="001C6C13" w:rsidRDefault="001C6C13" w:rsidP="00CC11E0">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t>POGODB</w:t>
      </w:r>
      <w:r w:rsidR="00581A32">
        <w:rPr>
          <w:rFonts w:asciiTheme="majorHAnsi" w:hAnsiTheme="majorHAnsi" w:cs="Calibri"/>
          <w:b/>
          <w:sz w:val="22"/>
          <w:szCs w:val="22"/>
          <w:u w:val="single"/>
        </w:rPr>
        <w:t>A</w:t>
      </w:r>
      <w:r w:rsidRPr="001C6C13">
        <w:rPr>
          <w:rFonts w:asciiTheme="majorHAnsi" w:hAnsiTheme="majorHAnsi" w:cs="Calibri"/>
          <w:b/>
          <w:sz w:val="22"/>
          <w:szCs w:val="22"/>
          <w:u w:val="single"/>
        </w:rPr>
        <w:t xml:space="preserve"> O IZVEDBI JAVNEGA NAROČILA</w:t>
      </w:r>
    </w:p>
    <w:p w14:paraId="7C419617" w14:textId="77777777" w:rsidR="001C6C13" w:rsidRDefault="001C6C13" w:rsidP="00CC11E0">
      <w:pPr>
        <w:spacing w:line="276" w:lineRule="auto"/>
        <w:ind w:right="-46"/>
        <w:jc w:val="both"/>
        <w:outlineLvl w:val="0"/>
        <w:rPr>
          <w:rFonts w:asciiTheme="majorHAnsi" w:hAnsiTheme="majorHAnsi" w:cs="Calibri"/>
          <w:b/>
          <w:sz w:val="22"/>
          <w:szCs w:val="22"/>
        </w:rPr>
      </w:pPr>
    </w:p>
    <w:p w14:paraId="74347D3D" w14:textId="77777777" w:rsidR="004D1CD7" w:rsidRDefault="004D1CD7" w:rsidP="00CC11E0">
      <w:pPr>
        <w:spacing w:line="276" w:lineRule="auto"/>
        <w:ind w:right="-46"/>
        <w:jc w:val="both"/>
        <w:rPr>
          <w:rFonts w:asciiTheme="majorHAnsi" w:hAnsiTheme="majorHAnsi" w:cs="Calibri"/>
          <w:b/>
          <w:sz w:val="22"/>
          <w:szCs w:val="22"/>
        </w:rPr>
      </w:pPr>
      <w:r w:rsidRPr="004D1CD7">
        <w:rPr>
          <w:rFonts w:asciiTheme="majorHAnsi" w:hAnsiTheme="majorHAnsi" w:cs="Calibri"/>
          <w:b/>
          <w:sz w:val="22"/>
          <w:szCs w:val="22"/>
        </w:rPr>
        <w:t xml:space="preserve">MESTNA OBČINA KOPER </w:t>
      </w:r>
    </w:p>
    <w:p w14:paraId="646326DD" w14:textId="0A272239" w:rsidR="005C55D0" w:rsidRDefault="004D1CD7" w:rsidP="00CC11E0">
      <w:pPr>
        <w:spacing w:line="276" w:lineRule="auto"/>
        <w:ind w:right="-46"/>
        <w:jc w:val="both"/>
        <w:rPr>
          <w:rFonts w:asciiTheme="majorHAnsi" w:hAnsiTheme="majorHAnsi" w:cs="Calibri"/>
          <w:b/>
          <w:sz w:val="22"/>
          <w:szCs w:val="22"/>
        </w:rPr>
      </w:pPr>
      <w:r>
        <w:rPr>
          <w:rFonts w:asciiTheme="majorHAnsi" w:hAnsiTheme="majorHAnsi" w:cs="Calibri"/>
          <w:b/>
          <w:sz w:val="22"/>
          <w:szCs w:val="22"/>
        </w:rPr>
        <w:t xml:space="preserve">Verdijeva ulica 10, 6000 Koper </w:t>
      </w:r>
    </w:p>
    <w:p w14:paraId="427143E6" w14:textId="4E72B60B"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matična št.: </w:t>
      </w:r>
      <w:r w:rsidR="006F4D44" w:rsidRPr="006F4D44">
        <w:rPr>
          <w:rFonts w:asciiTheme="majorHAnsi" w:hAnsiTheme="majorHAnsi" w:cs="Calibri"/>
          <w:sz w:val="22"/>
          <w:szCs w:val="22"/>
        </w:rPr>
        <w:t>5874424000</w:t>
      </w:r>
      <w:r w:rsidR="009D16BD">
        <w:rPr>
          <w:rFonts w:asciiTheme="majorHAnsi" w:hAnsiTheme="majorHAnsi" w:cs="Calibri"/>
          <w:sz w:val="22"/>
          <w:szCs w:val="22"/>
        </w:rPr>
        <w:t>,</w:t>
      </w:r>
    </w:p>
    <w:p w14:paraId="0E469F55" w14:textId="17E4AD02"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davčna številka: SI </w:t>
      </w:r>
      <w:r w:rsidR="006F4D44" w:rsidRPr="006F4D44">
        <w:rPr>
          <w:rFonts w:asciiTheme="majorHAnsi" w:hAnsiTheme="majorHAnsi" w:cs="Calibri"/>
          <w:sz w:val="22"/>
          <w:szCs w:val="22"/>
        </w:rPr>
        <w:t>40016803</w:t>
      </w:r>
      <w:r w:rsidRPr="00F35BDC">
        <w:rPr>
          <w:rFonts w:asciiTheme="majorHAnsi" w:hAnsiTheme="majorHAnsi" w:cs="Calibri"/>
          <w:sz w:val="22"/>
          <w:szCs w:val="22"/>
        </w:rPr>
        <w:t>,</w:t>
      </w:r>
    </w:p>
    <w:p w14:paraId="465B2C03" w14:textId="2211C8C3"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 xml:space="preserve">ki jo zastopa </w:t>
      </w:r>
      <w:r w:rsidR="005C55D0">
        <w:rPr>
          <w:rFonts w:asciiTheme="majorHAnsi" w:hAnsiTheme="majorHAnsi" w:cs="Calibri"/>
          <w:sz w:val="22"/>
          <w:szCs w:val="22"/>
        </w:rPr>
        <w:t xml:space="preserve">župan </w:t>
      </w:r>
      <w:r w:rsidR="006F4D44">
        <w:rPr>
          <w:rFonts w:asciiTheme="majorHAnsi" w:hAnsiTheme="majorHAnsi" w:cs="Calibri"/>
          <w:sz w:val="22"/>
          <w:szCs w:val="22"/>
        </w:rPr>
        <w:t>Aleš Bržan</w:t>
      </w:r>
      <w:r w:rsidRPr="00F35BDC">
        <w:rPr>
          <w:rFonts w:asciiTheme="majorHAnsi" w:hAnsiTheme="majorHAnsi" w:cs="Calibri"/>
          <w:sz w:val="22"/>
          <w:szCs w:val="22"/>
        </w:rPr>
        <w:t>,</w:t>
      </w:r>
    </w:p>
    <w:p w14:paraId="32B44868" w14:textId="77777777" w:rsidR="00CD4089" w:rsidRPr="00F35BDC" w:rsidRDefault="00CD4089" w:rsidP="00CC11E0">
      <w:pPr>
        <w:spacing w:line="276" w:lineRule="auto"/>
        <w:ind w:right="-46"/>
        <w:jc w:val="both"/>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bCs/>
          <w:sz w:val="22"/>
          <w:szCs w:val="22"/>
        </w:rPr>
        <w:t>naročnik</w:t>
      </w:r>
      <w:r w:rsidRPr="00F35BDC">
        <w:rPr>
          <w:rFonts w:asciiTheme="majorHAnsi" w:hAnsiTheme="majorHAnsi" w:cs="Calibri"/>
          <w:sz w:val="22"/>
          <w:szCs w:val="22"/>
        </w:rPr>
        <w:t>«)</w:t>
      </w:r>
    </w:p>
    <w:p w14:paraId="494A850A" w14:textId="77777777" w:rsidR="00CD4089" w:rsidRDefault="00CD4089" w:rsidP="00CC11E0">
      <w:pPr>
        <w:spacing w:line="276" w:lineRule="auto"/>
        <w:ind w:right="965"/>
        <w:jc w:val="both"/>
        <w:rPr>
          <w:rFonts w:asciiTheme="majorHAnsi" w:hAnsiTheme="majorHAnsi" w:cs="Calibri"/>
          <w:b/>
        </w:rPr>
      </w:pPr>
    </w:p>
    <w:p w14:paraId="4F401B45" w14:textId="77777777" w:rsidR="006A16E2" w:rsidRPr="00F35BDC" w:rsidRDefault="006A16E2" w:rsidP="00CC11E0">
      <w:pPr>
        <w:spacing w:line="276" w:lineRule="auto"/>
        <w:ind w:right="965"/>
        <w:jc w:val="both"/>
        <w:rPr>
          <w:rFonts w:asciiTheme="majorHAnsi" w:hAnsiTheme="majorHAnsi" w:cs="Calibri"/>
          <w:b/>
        </w:rPr>
      </w:pPr>
    </w:p>
    <w:p w14:paraId="38CA6CFF" w14:textId="3926CCA8" w:rsidR="00CD4089" w:rsidRPr="00F35BDC" w:rsidRDefault="00AC5157" w:rsidP="00CC11E0">
      <w:pPr>
        <w:spacing w:line="276" w:lineRule="auto"/>
        <w:ind w:right="965"/>
        <w:jc w:val="both"/>
        <w:rPr>
          <w:rFonts w:asciiTheme="majorHAnsi" w:hAnsiTheme="majorHAnsi" w:cs="Calibri"/>
          <w:sz w:val="22"/>
        </w:rPr>
      </w:pPr>
      <w:r>
        <w:rPr>
          <w:rFonts w:asciiTheme="majorHAnsi" w:hAnsiTheme="majorHAnsi" w:cs="Calibri"/>
          <w:sz w:val="22"/>
        </w:rPr>
        <w:t>ter</w:t>
      </w:r>
    </w:p>
    <w:p w14:paraId="69D6FD57" w14:textId="77777777" w:rsidR="0012584D" w:rsidRDefault="0012584D" w:rsidP="00CC11E0">
      <w:pPr>
        <w:spacing w:line="276" w:lineRule="auto"/>
        <w:rPr>
          <w:rFonts w:asciiTheme="majorHAnsi" w:hAnsiTheme="majorHAnsi" w:cs="Calibri"/>
          <w:b/>
        </w:rPr>
      </w:pPr>
    </w:p>
    <w:p w14:paraId="15B29C73" w14:textId="77777777" w:rsidR="006A16E2" w:rsidRPr="00F35BDC" w:rsidRDefault="006A16E2" w:rsidP="00CC11E0">
      <w:pPr>
        <w:spacing w:line="276" w:lineRule="auto"/>
        <w:rPr>
          <w:rFonts w:asciiTheme="majorHAnsi" w:hAnsiTheme="majorHAnsi" w:cs="Calibri"/>
          <w:b/>
        </w:rPr>
      </w:pPr>
    </w:p>
    <w:p w14:paraId="7D553EA6" w14:textId="7BEECCDA" w:rsidR="006A16E2" w:rsidRDefault="006A16E2" w:rsidP="00CC11E0">
      <w:pPr>
        <w:spacing w:line="276" w:lineRule="auto"/>
        <w:rPr>
          <w:rFonts w:asciiTheme="majorHAnsi" w:hAnsiTheme="majorHAnsi" w:cs="Calibri"/>
          <w:sz w:val="22"/>
          <w:szCs w:val="22"/>
        </w:rPr>
      </w:pPr>
      <w:r>
        <w:rPr>
          <w:rFonts w:asciiTheme="majorHAnsi" w:hAnsiTheme="majorHAnsi" w:cs="Calibri"/>
          <w:sz w:val="22"/>
          <w:szCs w:val="22"/>
        </w:rPr>
        <w:t>……………………………………………………..</w:t>
      </w:r>
    </w:p>
    <w:p w14:paraId="26B7AF7D" w14:textId="6B287492" w:rsidR="00CD4089" w:rsidRPr="00F35BDC" w:rsidRDefault="006F4D44" w:rsidP="00CC11E0">
      <w:pPr>
        <w:spacing w:line="276" w:lineRule="auto"/>
        <w:rPr>
          <w:rFonts w:asciiTheme="majorHAnsi" w:hAnsiTheme="majorHAnsi" w:cs="Calibri"/>
          <w:sz w:val="22"/>
          <w:szCs w:val="22"/>
        </w:rPr>
      </w:pPr>
      <w:r>
        <w:rPr>
          <w:rFonts w:asciiTheme="majorHAnsi" w:hAnsiTheme="majorHAnsi" w:cs="Calibri"/>
          <w:sz w:val="22"/>
          <w:szCs w:val="22"/>
        </w:rPr>
        <w:t>m</w:t>
      </w:r>
      <w:r w:rsidR="00CD4089" w:rsidRPr="00F35BDC">
        <w:rPr>
          <w:rFonts w:asciiTheme="majorHAnsi" w:hAnsiTheme="majorHAnsi" w:cs="Calibri"/>
          <w:sz w:val="22"/>
          <w:szCs w:val="22"/>
        </w:rPr>
        <w:t xml:space="preserve">atična številka: .........., </w:t>
      </w:r>
    </w:p>
    <w:p w14:paraId="6FD40E65" w14:textId="6E5FB05C" w:rsidR="00CD4089" w:rsidRDefault="006F4D44" w:rsidP="00CC11E0">
      <w:pPr>
        <w:spacing w:line="276" w:lineRule="auto"/>
        <w:rPr>
          <w:rFonts w:asciiTheme="majorHAnsi" w:hAnsiTheme="majorHAnsi" w:cs="Calibri"/>
          <w:sz w:val="22"/>
          <w:szCs w:val="22"/>
        </w:rPr>
      </w:pPr>
      <w:r>
        <w:rPr>
          <w:rFonts w:asciiTheme="majorHAnsi" w:hAnsiTheme="majorHAnsi" w:cs="Calibri"/>
          <w:sz w:val="22"/>
          <w:szCs w:val="22"/>
        </w:rPr>
        <w:t>d</w:t>
      </w:r>
      <w:r w:rsidR="00CD4089" w:rsidRPr="00F35BDC">
        <w:rPr>
          <w:rFonts w:asciiTheme="majorHAnsi" w:hAnsiTheme="majorHAnsi" w:cs="Calibri"/>
          <w:sz w:val="22"/>
          <w:szCs w:val="22"/>
        </w:rPr>
        <w:t xml:space="preserve">avčna številka: ..........., </w:t>
      </w:r>
    </w:p>
    <w:p w14:paraId="67FDBA26" w14:textId="2ABF6D10" w:rsidR="00E313A6" w:rsidRPr="00F35BDC" w:rsidRDefault="00E313A6" w:rsidP="00CC11E0">
      <w:pPr>
        <w:spacing w:line="276" w:lineRule="auto"/>
        <w:rPr>
          <w:rFonts w:asciiTheme="majorHAnsi" w:hAnsiTheme="majorHAnsi" w:cs="Calibri"/>
          <w:sz w:val="22"/>
          <w:szCs w:val="22"/>
        </w:rPr>
      </w:pPr>
      <w:r>
        <w:rPr>
          <w:rFonts w:asciiTheme="majorHAnsi" w:hAnsiTheme="majorHAnsi" w:cs="Calibri"/>
          <w:sz w:val="22"/>
          <w:szCs w:val="22"/>
        </w:rPr>
        <w:t>transakcijski račun………,</w:t>
      </w:r>
    </w:p>
    <w:p w14:paraId="6FFAB2EB" w14:textId="559FAB08"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ki ga zastopa ..........</w:t>
      </w:r>
      <w:r w:rsidR="00E313A6">
        <w:rPr>
          <w:rFonts w:asciiTheme="majorHAnsi" w:hAnsiTheme="majorHAnsi" w:cs="Calibri"/>
          <w:sz w:val="22"/>
          <w:szCs w:val="22"/>
        </w:rPr>
        <w:t>,</w:t>
      </w:r>
    </w:p>
    <w:p w14:paraId="7FAECEC3" w14:textId="77777777" w:rsidR="00CD4089" w:rsidRPr="00F35BDC" w:rsidRDefault="00CD4089" w:rsidP="00CC11E0">
      <w:pPr>
        <w:spacing w:line="276" w:lineRule="auto"/>
        <w:rPr>
          <w:rFonts w:asciiTheme="majorHAnsi" w:hAnsiTheme="majorHAnsi" w:cs="Calibri"/>
          <w:sz w:val="22"/>
          <w:szCs w:val="22"/>
        </w:rPr>
      </w:pPr>
      <w:r w:rsidRPr="00F35BDC">
        <w:rPr>
          <w:rFonts w:asciiTheme="majorHAnsi" w:hAnsiTheme="majorHAnsi" w:cs="Calibri"/>
          <w:sz w:val="22"/>
          <w:szCs w:val="22"/>
        </w:rPr>
        <w:t>(v nadaljevanju »</w:t>
      </w:r>
      <w:r w:rsidRPr="00F35BDC">
        <w:rPr>
          <w:rFonts w:asciiTheme="majorHAnsi" w:hAnsiTheme="majorHAnsi" w:cs="Calibri"/>
          <w:b/>
          <w:sz w:val="22"/>
          <w:szCs w:val="22"/>
        </w:rPr>
        <w:t>izvajalec</w:t>
      </w:r>
      <w:r w:rsidRPr="00F35BDC">
        <w:rPr>
          <w:rFonts w:asciiTheme="majorHAnsi" w:hAnsiTheme="majorHAnsi" w:cs="Calibri"/>
          <w:sz w:val="22"/>
          <w:szCs w:val="22"/>
        </w:rPr>
        <w:t>«)</w:t>
      </w:r>
    </w:p>
    <w:p w14:paraId="092BB887" w14:textId="77777777" w:rsidR="00CD4089" w:rsidRDefault="00CD4089" w:rsidP="00CC11E0">
      <w:pPr>
        <w:spacing w:line="276" w:lineRule="auto"/>
        <w:rPr>
          <w:rFonts w:asciiTheme="majorHAnsi" w:hAnsiTheme="majorHAnsi" w:cs="Calibri"/>
          <w:b/>
        </w:rPr>
      </w:pPr>
    </w:p>
    <w:p w14:paraId="362424DB" w14:textId="77777777" w:rsidR="006A16E2" w:rsidRPr="00F35BDC" w:rsidRDefault="006A16E2" w:rsidP="00CC11E0">
      <w:pPr>
        <w:spacing w:line="276" w:lineRule="auto"/>
        <w:rPr>
          <w:rFonts w:asciiTheme="majorHAnsi" w:hAnsiTheme="majorHAnsi" w:cs="Calibri"/>
          <w:b/>
        </w:rPr>
      </w:pPr>
    </w:p>
    <w:p w14:paraId="6D52BCDA" w14:textId="77777777" w:rsidR="00CD4089" w:rsidRPr="00F35BDC" w:rsidRDefault="00CD4089" w:rsidP="00CC11E0">
      <w:pPr>
        <w:spacing w:line="276" w:lineRule="auto"/>
        <w:rPr>
          <w:rFonts w:asciiTheme="majorHAnsi" w:hAnsiTheme="majorHAnsi" w:cs="Calibri"/>
          <w:sz w:val="22"/>
        </w:rPr>
      </w:pPr>
      <w:r w:rsidRPr="00F35BDC">
        <w:rPr>
          <w:rFonts w:asciiTheme="majorHAnsi" w:hAnsiTheme="majorHAnsi" w:cs="Calibri"/>
          <w:sz w:val="22"/>
        </w:rPr>
        <w:t>skleneta</w:t>
      </w:r>
    </w:p>
    <w:p w14:paraId="05E26001" w14:textId="3C1F9269" w:rsidR="006A16E2" w:rsidRDefault="006A16E2" w:rsidP="00CC11E0">
      <w:pPr>
        <w:spacing w:line="276" w:lineRule="auto"/>
        <w:ind w:right="965"/>
        <w:jc w:val="both"/>
        <w:rPr>
          <w:rFonts w:asciiTheme="majorHAnsi" w:hAnsiTheme="majorHAnsi" w:cs="Calibri"/>
        </w:rPr>
      </w:pPr>
    </w:p>
    <w:p w14:paraId="3A797EAE" w14:textId="69EF4C0C" w:rsidR="00CD4089" w:rsidRPr="00F35BDC" w:rsidRDefault="00CD4089" w:rsidP="00CC11E0">
      <w:pPr>
        <w:pStyle w:val="NASLOV40ptGRAY"/>
        <w:spacing w:after="0" w:line="276" w:lineRule="auto"/>
        <w:jc w:val="center"/>
        <w:outlineLvl w:val="0"/>
        <w:rPr>
          <w:rFonts w:asciiTheme="majorHAnsi" w:hAnsiTheme="majorHAnsi" w:cs="Calibri"/>
          <w:b/>
          <w:bCs/>
          <w:color w:val="auto"/>
          <w:sz w:val="28"/>
          <w:szCs w:val="28"/>
        </w:rPr>
      </w:pPr>
      <w:r w:rsidRPr="00F35BDC">
        <w:rPr>
          <w:rFonts w:asciiTheme="majorHAnsi" w:hAnsiTheme="majorHAnsi"/>
          <w:b/>
          <w:bCs/>
          <w:color w:val="auto"/>
          <w:sz w:val="28"/>
          <w:szCs w:val="28"/>
        </w:rPr>
        <w:t>POGODBO</w:t>
      </w:r>
      <w:r w:rsidR="003950A5">
        <w:rPr>
          <w:rFonts w:asciiTheme="majorHAnsi" w:hAnsiTheme="majorHAnsi"/>
          <w:b/>
          <w:bCs/>
          <w:color w:val="auto"/>
          <w:sz w:val="28"/>
          <w:szCs w:val="28"/>
        </w:rPr>
        <w:t xml:space="preserve"> </w:t>
      </w:r>
    </w:p>
    <w:p w14:paraId="4CC525FA" w14:textId="1FA7100A" w:rsidR="006A16E2" w:rsidRDefault="008A6473" w:rsidP="005C55D0">
      <w:pPr>
        <w:spacing w:line="276" w:lineRule="auto"/>
        <w:jc w:val="center"/>
        <w:rPr>
          <w:rFonts w:asciiTheme="majorHAnsi" w:hAnsiTheme="majorHAnsi" w:cs="Calibri"/>
          <w:b/>
          <w:sz w:val="22"/>
          <w:szCs w:val="22"/>
        </w:rPr>
      </w:pPr>
      <w:r>
        <w:rPr>
          <w:rFonts w:asciiTheme="majorHAnsi" w:hAnsiTheme="majorHAnsi"/>
          <w:b/>
          <w:bCs/>
          <w:sz w:val="28"/>
          <w:szCs w:val="28"/>
        </w:rPr>
        <w:t>z</w:t>
      </w:r>
      <w:r w:rsidR="009D16BD">
        <w:rPr>
          <w:rFonts w:asciiTheme="majorHAnsi" w:hAnsiTheme="majorHAnsi"/>
          <w:b/>
          <w:bCs/>
          <w:sz w:val="28"/>
          <w:szCs w:val="28"/>
        </w:rPr>
        <w:t>a</w:t>
      </w:r>
      <w:r>
        <w:rPr>
          <w:rFonts w:asciiTheme="majorHAnsi" w:hAnsiTheme="majorHAnsi"/>
          <w:b/>
          <w:bCs/>
          <w:sz w:val="28"/>
          <w:szCs w:val="28"/>
        </w:rPr>
        <w:t xml:space="preserve"> </w:t>
      </w:r>
      <w:r w:rsidR="00BC0B80">
        <w:rPr>
          <w:rFonts w:asciiTheme="majorHAnsi" w:hAnsiTheme="majorHAnsi"/>
          <w:b/>
          <w:bCs/>
          <w:sz w:val="28"/>
          <w:szCs w:val="28"/>
        </w:rPr>
        <w:t xml:space="preserve">novogradnjo </w:t>
      </w:r>
      <w:r w:rsidR="00677927">
        <w:rPr>
          <w:rFonts w:asciiTheme="majorHAnsi" w:hAnsiTheme="majorHAnsi"/>
          <w:b/>
          <w:bCs/>
          <w:sz w:val="28"/>
          <w:szCs w:val="28"/>
        </w:rPr>
        <w:t xml:space="preserve">stavbe Zdravstveni center </w:t>
      </w:r>
      <w:r w:rsidR="00BC0B80">
        <w:rPr>
          <w:rFonts w:asciiTheme="majorHAnsi" w:hAnsiTheme="majorHAnsi"/>
          <w:b/>
          <w:bCs/>
          <w:sz w:val="28"/>
          <w:szCs w:val="28"/>
        </w:rPr>
        <w:t>K</w:t>
      </w:r>
      <w:r w:rsidR="00677927">
        <w:rPr>
          <w:rFonts w:asciiTheme="majorHAnsi" w:hAnsiTheme="majorHAnsi"/>
          <w:b/>
          <w:bCs/>
          <w:sz w:val="28"/>
          <w:szCs w:val="28"/>
        </w:rPr>
        <w:t>oper</w:t>
      </w:r>
    </w:p>
    <w:p w14:paraId="303505A8" w14:textId="77777777" w:rsidR="006A16E2" w:rsidRDefault="006A16E2" w:rsidP="00CC11E0">
      <w:pPr>
        <w:pStyle w:val="NASLOV40ptGRAY"/>
        <w:spacing w:after="0" w:line="276" w:lineRule="auto"/>
        <w:rPr>
          <w:rFonts w:asciiTheme="majorHAnsi" w:hAnsiTheme="majorHAnsi" w:cs="Calibri"/>
          <w:b/>
          <w:sz w:val="22"/>
          <w:szCs w:val="22"/>
        </w:rPr>
      </w:pPr>
    </w:p>
    <w:p w14:paraId="0704D3F9" w14:textId="51F68760" w:rsidR="008A6473" w:rsidRDefault="008A6473">
      <w:pPr>
        <w:rPr>
          <w:rFonts w:asciiTheme="majorHAnsi" w:hAnsiTheme="majorHAnsi" w:cs="Calibri"/>
          <w:b/>
          <w:caps/>
          <w:color w:val="000000"/>
          <w:sz w:val="22"/>
          <w:szCs w:val="22"/>
        </w:rPr>
      </w:pPr>
    </w:p>
    <w:p w14:paraId="67698D67" w14:textId="4569CDB1" w:rsidR="00DF3468" w:rsidRDefault="00DF3468" w:rsidP="00E313A6">
      <w:pPr>
        <w:pStyle w:val="NASLOV40ptGRAY"/>
        <w:numPr>
          <w:ilvl w:val="0"/>
          <w:numId w:val="5"/>
        </w:numPr>
        <w:spacing w:after="0" w:line="276" w:lineRule="auto"/>
        <w:ind w:hanging="218"/>
        <w:rPr>
          <w:rFonts w:asciiTheme="majorHAnsi" w:hAnsiTheme="majorHAnsi" w:cs="Calibri"/>
          <w:b/>
          <w:sz w:val="22"/>
          <w:szCs w:val="22"/>
        </w:rPr>
      </w:pPr>
      <w:r w:rsidRPr="00CD4089">
        <w:rPr>
          <w:rFonts w:asciiTheme="majorHAnsi" w:hAnsiTheme="majorHAnsi" w:cs="Calibri"/>
          <w:b/>
          <w:sz w:val="22"/>
          <w:szCs w:val="22"/>
        </w:rPr>
        <w:t>UVODN</w:t>
      </w:r>
      <w:r w:rsidR="009E6814" w:rsidRPr="00CD4089">
        <w:rPr>
          <w:rFonts w:asciiTheme="majorHAnsi" w:hAnsiTheme="majorHAnsi" w:cs="Calibri"/>
          <w:b/>
          <w:sz w:val="22"/>
          <w:szCs w:val="22"/>
        </w:rPr>
        <w:t>E</w:t>
      </w:r>
      <w:r w:rsidR="00F5152B" w:rsidRPr="00CD4089">
        <w:rPr>
          <w:rFonts w:asciiTheme="majorHAnsi" w:hAnsiTheme="majorHAnsi" w:cs="Calibri"/>
          <w:b/>
          <w:sz w:val="22"/>
          <w:szCs w:val="22"/>
        </w:rPr>
        <w:t xml:space="preserve"> DOLOČB</w:t>
      </w:r>
      <w:r w:rsidR="009E6814" w:rsidRPr="00CD4089">
        <w:rPr>
          <w:rFonts w:asciiTheme="majorHAnsi" w:hAnsiTheme="majorHAnsi" w:cs="Calibri"/>
          <w:b/>
          <w:sz w:val="22"/>
          <w:szCs w:val="22"/>
        </w:rPr>
        <w:t>E</w:t>
      </w:r>
    </w:p>
    <w:p w14:paraId="1BF1C38A" w14:textId="77777777" w:rsidR="00BF3439" w:rsidRPr="00CD4089" w:rsidRDefault="00BF3439" w:rsidP="00CC11E0">
      <w:pPr>
        <w:pStyle w:val="NASLOV40ptGRAY"/>
        <w:spacing w:after="0" w:line="276" w:lineRule="auto"/>
        <w:jc w:val="center"/>
        <w:rPr>
          <w:rFonts w:asciiTheme="majorHAnsi" w:hAnsiTheme="majorHAnsi"/>
          <w:color w:val="595959"/>
          <w:sz w:val="22"/>
          <w:szCs w:val="22"/>
        </w:rPr>
      </w:pPr>
    </w:p>
    <w:p w14:paraId="576288B3" w14:textId="77777777" w:rsidR="00DF3468" w:rsidRPr="00CD4089" w:rsidRDefault="00DF3468"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32486" w14:textId="77777777" w:rsidR="00F5152B" w:rsidRPr="00CD4089" w:rsidRDefault="00F5152B" w:rsidP="00CC11E0">
      <w:pPr>
        <w:spacing w:line="276" w:lineRule="auto"/>
        <w:ind w:left="360"/>
        <w:jc w:val="center"/>
        <w:rPr>
          <w:rFonts w:asciiTheme="majorHAnsi" w:hAnsiTheme="majorHAnsi" w:cs="Calibri"/>
          <w:sz w:val="22"/>
          <w:szCs w:val="22"/>
        </w:rPr>
      </w:pPr>
      <w:r w:rsidRPr="00CD4089">
        <w:rPr>
          <w:rFonts w:asciiTheme="majorHAnsi" w:hAnsiTheme="majorHAnsi" w:cs="Calibri"/>
          <w:sz w:val="22"/>
          <w:szCs w:val="22"/>
        </w:rPr>
        <w:t>(Uvodna določba)</w:t>
      </w:r>
    </w:p>
    <w:p w14:paraId="313D1F4B" w14:textId="77777777" w:rsidR="00F5152B" w:rsidRPr="00CD4089" w:rsidRDefault="00F5152B" w:rsidP="00CC11E0">
      <w:pPr>
        <w:spacing w:line="276" w:lineRule="auto"/>
        <w:ind w:left="360"/>
        <w:jc w:val="center"/>
        <w:rPr>
          <w:rFonts w:asciiTheme="majorHAnsi" w:hAnsiTheme="majorHAnsi" w:cs="Calibri"/>
          <w:sz w:val="22"/>
          <w:szCs w:val="22"/>
        </w:rPr>
      </w:pPr>
    </w:p>
    <w:p w14:paraId="10E64868" w14:textId="238BC524" w:rsidR="00DF3468" w:rsidRPr="008E38A8" w:rsidRDefault="00DF3468" w:rsidP="008A6473">
      <w:pPr>
        <w:spacing w:line="276" w:lineRule="auto"/>
        <w:jc w:val="both"/>
        <w:rPr>
          <w:rFonts w:ascii="Cambria" w:hAnsi="Cambria" w:cs="Arial"/>
          <w:color w:val="000000" w:themeColor="text1"/>
          <w:sz w:val="22"/>
          <w:szCs w:val="22"/>
        </w:rPr>
      </w:pPr>
      <w:r w:rsidRPr="00CD4089">
        <w:rPr>
          <w:rFonts w:asciiTheme="majorHAnsi" w:hAnsiTheme="majorHAnsi" w:cs="Calibri"/>
          <w:sz w:val="22"/>
          <w:szCs w:val="22"/>
        </w:rPr>
        <w:t xml:space="preserve">Pogodbeni stranki uvodoma ugotavljata, da je naročnik </w:t>
      </w:r>
      <w:r w:rsidR="00677927">
        <w:rPr>
          <w:rFonts w:asciiTheme="majorHAnsi" w:hAnsiTheme="majorHAnsi" w:cs="Calibri"/>
          <w:sz w:val="22"/>
          <w:szCs w:val="22"/>
        </w:rPr>
        <w:t>Mestna občina Koper</w:t>
      </w:r>
      <w:r w:rsidR="005C55D0">
        <w:rPr>
          <w:rFonts w:asciiTheme="majorHAnsi" w:hAnsiTheme="majorHAnsi" w:cs="Calibri"/>
          <w:sz w:val="22"/>
          <w:szCs w:val="22"/>
        </w:rPr>
        <w:t xml:space="preserve"> </w:t>
      </w:r>
      <w:r w:rsidR="009D16BD">
        <w:rPr>
          <w:rFonts w:asciiTheme="majorHAnsi" w:hAnsiTheme="majorHAnsi" w:cs="Calibri"/>
          <w:sz w:val="22"/>
          <w:szCs w:val="22"/>
        </w:rPr>
        <w:t>n</w:t>
      </w:r>
      <w:r w:rsidRPr="00CD4089">
        <w:rPr>
          <w:rFonts w:asciiTheme="majorHAnsi" w:hAnsiTheme="majorHAnsi" w:cs="Calibri"/>
          <w:sz w:val="22"/>
          <w:szCs w:val="22"/>
        </w:rPr>
        <w:t xml:space="preserve">a </w:t>
      </w:r>
      <w:r w:rsidR="0057692B" w:rsidRPr="00CD4089">
        <w:rPr>
          <w:rFonts w:asciiTheme="majorHAnsi" w:hAnsiTheme="majorHAnsi" w:cs="Calibri"/>
          <w:sz w:val="22"/>
          <w:szCs w:val="22"/>
        </w:rPr>
        <w:t xml:space="preserve">Portalu javnih naročil </w:t>
      </w:r>
      <w:r w:rsidR="006A16E2">
        <w:rPr>
          <w:rFonts w:asciiTheme="majorHAnsi" w:hAnsiTheme="majorHAnsi" w:cs="Calibri"/>
          <w:sz w:val="22"/>
          <w:szCs w:val="22"/>
        </w:rPr>
        <w:t xml:space="preserve">pod oznako ………, </w:t>
      </w:r>
      <w:r w:rsidR="00677927">
        <w:rPr>
          <w:rFonts w:asciiTheme="majorHAnsi" w:hAnsiTheme="majorHAnsi" w:cs="Calibri"/>
          <w:sz w:val="22"/>
          <w:szCs w:val="22"/>
        </w:rPr>
        <w:t xml:space="preserve">ter v Uradnem listu EU (TED) z oznako ......., datum objave ..........., </w:t>
      </w:r>
      <w:r w:rsidR="0057692B" w:rsidRPr="00CD4089">
        <w:rPr>
          <w:rFonts w:asciiTheme="majorHAnsi" w:hAnsiTheme="majorHAnsi" w:cs="Calibri"/>
          <w:sz w:val="22"/>
          <w:szCs w:val="22"/>
        </w:rPr>
        <w:t>objavil j</w:t>
      </w:r>
      <w:r w:rsidRPr="00CD4089">
        <w:rPr>
          <w:rFonts w:asciiTheme="majorHAnsi" w:hAnsiTheme="majorHAnsi" w:cs="Calibri"/>
          <w:sz w:val="22"/>
          <w:szCs w:val="22"/>
        </w:rPr>
        <w:t xml:space="preserve">avno naročilo </w:t>
      </w:r>
      <w:r w:rsidR="008E38A8" w:rsidRPr="005C55D0">
        <w:rPr>
          <w:rFonts w:asciiTheme="majorHAnsi" w:hAnsiTheme="majorHAnsi" w:cs="Calibri"/>
          <w:sz w:val="22"/>
          <w:szCs w:val="22"/>
        </w:rPr>
        <w:t>»</w:t>
      </w:r>
      <w:r w:rsidR="0002147A" w:rsidRPr="0002147A">
        <w:rPr>
          <w:rFonts w:asciiTheme="majorHAnsi" w:hAnsiTheme="majorHAnsi" w:cs="Calibri"/>
          <w:sz w:val="22"/>
          <w:szCs w:val="22"/>
        </w:rPr>
        <w:t>Novogradnja stavbe Zdravstveni center Koper</w:t>
      </w:r>
      <w:r w:rsidR="008E38A8" w:rsidRPr="005C55D0">
        <w:rPr>
          <w:rFonts w:asciiTheme="majorHAnsi" w:hAnsiTheme="majorHAnsi" w:cs="Calibri"/>
          <w:sz w:val="22"/>
          <w:szCs w:val="22"/>
        </w:rPr>
        <w:t>«</w:t>
      </w:r>
      <w:r w:rsidR="005B30C9" w:rsidRPr="00CD4089">
        <w:rPr>
          <w:rFonts w:asciiTheme="majorHAnsi" w:hAnsiTheme="majorHAnsi" w:cs="Calibri"/>
          <w:sz w:val="22"/>
          <w:szCs w:val="22"/>
        </w:rPr>
        <w:t>,</w:t>
      </w:r>
      <w:r w:rsidR="007A692E" w:rsidRPr="00CD4089">
        <w:rPr>
          <w:rFonts w:asciiTheme="majorHAnsi" w:hAnsiTheme="majorHAnsi" w:cs="Calibri"/>
          <w:sz w:val="22"/>
          <w:szCs w:val="22"/>
        </w:rPr>
        <w:t xml:space="preserve"> </w:t>
      </w:r>
      <w:r w:rsidRPr="00CD4089">
        <w:rPr>
          <w:rFonts w:asciiTheme="majorHAnsi" w:hAnsiTheme="majorHAnsi" w:cs="Calibri"/>
          <w:sz w:val="22"/>
          <w:szCs w:val="22"/>
        </w:rPr>
        <w:t xml:space="preserve">na osnovi katerega je bil </w:t>
      </w:r>
      <w:r w:rsidR="004247D5" w:rsidRPr="00CD4089">
        <w:rPr>
          <w:rFonts w:asciiTheme="majorHAnsi" w:hAnsiTheme="majorHAnsi" w:cs="Calibri"/>
          <w:sz w:val="22"/>
          <w:szCs w:val="22"/>
        </w:rPr>
        <w:t xml:space="preserve">z </w:t>
      </w:r>
      <w:r w:rsidR="0002147A">
        <w:rPr>
          <w:rFonts w:asciiTheme="majorHAnsi" w:hAnsiTheme="majorHAnsi" w:cs="Calibri"/>
          <w:sz w:val="22"/>
          <w:szCs w:val="22"/>
        </w:rPr>
        <w:t>O</w:t>
      </w:r>
      <w:r w:rsidR="004247D5" w:rsidRPr="00CD4089">
        <w:rPr>
          <w:rFonts w:asciiTheme="majorHAnsi" w:hAnsiTheme="majorHAnsi" w:cs="Calibri"/>
          <w:sz w:val="22"/>
          <w:szCs w:val="22"/>
        </w:rPr>
        <w:t xml:space="preserve">dločitvijo o oddaji javnega </w:t>
      </w:r>
      <w:r w:rsidR="007A692E" w:rsidRPr="00CD4089">
        <w:rPr>
          <w:rFonts w:asciiTheme="majorHAnsi" w:hAnsiTheme="majorHAnsi" w:cs="Calibri"/>
          <w:sz w:val="22"/>
          <w:szCs w:val="22"/>
        </w:rPr>
        <w:t>naročila</w:t>
      </w:r>
      <w:r w:rsidR="0002147A">
        <w:rPr>
          <w:rFonts w:asciiTheme="majorHAnsi" w:hAnsiTheme="majorHAnsi" w:cs="Calibri"/>
          <w:sz w:val="22"/>
          <w:szCs w:val="22"/>
        </w:rPr>
        <w:t xml:space="preserve">, št. .............., z dne ..........., </w:t>
      </w:r>
      <w:r w:rsidRPr="00CD4089">
        <w:rPr>
          <w:rFonts w:asciiTheme="majorHAnsi" w:hAnsiTheme="majorHAnsi" w:cs="Calibri"/>
          <w:sz w:val="22"/>
          <w:szCs w:val="22"/>
        </w:rPr>
        <w:t xml:space="preserve"> kot najugodnejši ponudnik izbran izvajalec.</w:t>
      </w:r>
    </w:p>
    <w:p w14:paraId="4B37F07F" w14:textId="77777777" w:rsidR="008E38A8" w:rsidRDefault="008E38A8" w:rsidP="00CC11E0">
      <w:pPr>
        <w:spacing w:line="276" w:lineRule="auto"/>
        <w:jc w:val="both"/>
        <w:rPr>
          <w:rFonts w:asciiTheme="majorHAnsi" w:hAnsiTheme="majorHAnsi" w:cs="Calibri"/>
          <w:sz w:val="22"/>
          <w:szCs w:val="22"/>
        </w:rPr>
      </w:pPr>
    </w:p>
    <w:p w14:paraId="26B3E7F4" w14:textId="77777777" w:rsidR="00C73CB0" w:rsidRPr="00CD4089" w:rsidRDefault="006B243C" w:rsidP="00E313A6">
      <w:pPr>
        <w:pStyle w:val="NASLOV40ptGRAY"/>
        <w:numPr>
          <w:ilvl w:val="0"/>
          <w:numId w:val="5"/>
        </w:numPr>
        <w:spacing w:after="0" w:line="276" w:lineRule="auto"/>
        <w:ind w:hanging="218"/>
        <w:rPr>
          <w:rFonts w:asciiTheme="majorHAnsi" w:hAnsiTheme="majorHAnsi" w:cs="Calibri"/>
          <w:b/>
          <w:sz w:val="22"/>
          <w:szCs w:val="22"/>
        </w:rPr>
      </w:pPr>
      <w:r w:rsidRPr="00CD4089">
        <w:rPr>
          <w:rFonts w:asciiTheme="majorHAnsi" w:hAnsiTheme="majorHAnsi" w:cs="Calibri"/>
          <w:b/>
          <w:sz w:val="22"/>
          <w:szCs w:val="22"/>
        </w:rPr>
        <w:t>PREDMET POGODBE</w:t>
      </w:r>
    </w:p>
    <w:p w14:paraId="5ED63E40" w14:textId="77777777" w:rsidR="00C73CB0" w:rsidRPr="00CD4089" w:rsidRDefault="00C73CB0"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F0972" w14:textId="77777777" w:rsidR="008D24BE"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(Predmet pogodbe)</w:t>
      </w:r>
    </w:p>
    <w:p w14:paraId="2DBA3F58" w14:textId="77777777" w:rsidR="00F5152B" w:rsidRPr="00CD4089" w:rsidRDefault="00F5152B" w:rsidP="00CC11E0">
      <w:pPr>
        <w:spacing w:line="276" w:lineRule="auto"/>
        <w:jc w:val="center"/>
        <w:rPr>
          <w:rFonts w:asciiTheme="majorHAnsi" w:hAnsiTheme="majorHAnsi" w:cs="Calibri"/>
          <w:sz w:val="22"/>
          <w:szCs w:val="22"/>
        </w:rPr>
      </w:pPr>
    </w:p>
    <w:p w14:paraId="5D1CE025" w14:textId="6D72C526" w:rsidR="00304A07" w:rsidRPr="008E38A8" w:rsidRDefault="006B243C" w:rsidP="00CC11E0">
      <w:pPr>
        <w:tabs>
          <w:tab w:val="left" w:pos="10065"/>
        </w:tabs>
        <w:spacing w:line="276" w:lineRule="auto"/>
        <w:ind w:right="-46"/>
        <w:jc w:val="both"/>
        <w:rPr>
          <w:rFonts w:ascii="Cambria" w:hAnsi="Cambria" w:cs="Arial"/>
          <w:color w:val="000000" w:themeColor="text1"/>
          <w:sz w:val="22"/>
          <w:szCs w:val="22"/>
        </w:rPr>
      </w:pPr>
      <w:r w:rsidRPr="00CD4089">
        <w:rPr>
          <w:rFonts w:asciiTheme="majorHAnsi" w:hAnsiTheme="majorHAnsi" w:cs="Calibri"/>
          <w:sz w:val="22"/>
          <w:szCs w:val="22"/>
        </w:rPr>
        <w:t xml:space="preserve">S to pogodbo </w:t>
      </w:r>
      <w:r w:rsidR="002C6EC6" w:rsidRPr="00CD4089">
        <w:rPr>
          <w:rFonts w:asciiTheme="majorHAnsi" w:hAnsiTheme="majorHAnsi" w:cs="Calibri"/>
          <w:sz w:val="22"/>
          <w:szCs w:val="22"/>
        </w:rPr>
        <w:t>naročnik</w:t>
      </w:r>
      <w:r w:rsidRPr="00CD4089">
        <w:rPr>
          <w:rFonts w:asciiTheme="majorHAnsi" w:hAnsiTheme="majorHAnsi" w:cs="Calibri"/>
          <w:sz w:val="22"/>
          <w:szCs w:val="22"/>
        </w:rPr>
        <w:t xml:space="preserve"> naroča, izvajalec pa prevzame v izvedbo</w:t>
      </w:r>
      <w:r w:rsidR="008C7902">
        <w:rPr>
          <w:rFonts w:asciiTheme="majorHAnsi" w:hAnsiTheme="majorHAnsi" w:cs="Calibri"/>
          <w:sz w:val="22"/>
          <w:szCs w:val="22"/>
        </w:rPr>
        <w:t xml:space="preserve"> gradbena dela za izvedbo</w:t>
      </w:r>
      <w:r w:rsidR="00CD4089">
        <w:rPr>
          <w:rFonts w:asciiTheme="majorHAnsi" w:hAnsiTheme="majorHAnsi" w:cs="Calibri"/>
          <w:sz w:val="22"/>
          <w:szCs w:val="22"/>
        </w:rPr>
        <w:t xml:space="preserve"> </w:t>
      </w:r>
      <w:r w:rsidR="008C7902" w:rsidRPr="008C7902">
        <w:rPr>
          <w:rFonts w:asciiTheme="majorHAnsi" w:hAnsiTheme="majorHAnsi" w:cs="Calibri"/>
          <w:sz w:val="22"/>
          <w:szCs w:val="22"/>
        </w:rPr>
        <w:t>novogradnj</w:t>
      </w:r>
      <w:r w:rsidR="008C7902">
        <w:rPr>
          <w:rFonts w:asciiTheme="majorHAnsi" w:hAnsiTheme="majorHAnsi" w:cs="Calibri"/>
          <w:sz w:val="22"/>
          <w:szCs w:val="22"/>
        </w:rPr>
        <w:t>e</w:t>
      </w:r>
      <w:r w:rsidR="008C7902" w:rsidRPr="008C7902">
        <w:rPr>
          <w:rFonts w:asciiTheme="majorHAnsi" w:hAnsiTheme="majorHAnsi" w:cs="Calibri"/>
          <w:sz w:val="22"/>
          <w:szCs w:val="22"/>
        </w:rPr>
        <w:t xml:space="preserve"> objekta za zdravstveno oskrbo ZDRAVSTVENI CENTER KOPER (skupaj bruto tlorisna površina 9.288,86 m2), s pripadajočo zunanjo ureditvijo okolice objekta s površinami za promet </w:t>
      </w:r>
      <w:r w:rsidR="008C7902" w:rsidRPr="008C7902">
        <w:rPr>
          <w:rFonts w:asciiTheme="majorHAnsi" w:hAnsiTheme="majorHAnsi" w:cs="Calibri"/>
          <w:sz w:val="22"/>
          <w:szCs w:val="22"/>
        </w:rPr>
        <w:lastRenderedPageBreak/>
        <w:t xml:space="preserve">ter priključki na </w:t>
      </w:r>
      <w:r w:rsidR="00585643">
        <w:rPr>
          <w:rFonts w:asciiTheme="majorHAnsi" w:hAnsiTheme="majorHAnsi" w:cs="Calibri"/>
          <w:sz w:val="22"/>
          <w:szCs w:val="22"/>
        </w:rPr>
        <w:t>gospodarsko javno infrastrukturo</w:t>
      </w:r>
      <w:r w:rsidR="008C7902">
        <w:rPr>
          <w:rFonts w:asciiTheme="majorHAnsi" w:hAnsiTheme="majorHAnsi" w:cs="Calibri"/>
          <w:sz w:val="22"/>
          <w:szCs w:val="22"/>
        </w:rPr>
        <w:t xml:space="preserve">, </w:t>
      </w:r>
      <w:r w:rsidR="00304A07" w:rsidRPr="00CD4089">
        <w:rPr>
          <w:rFonts w:asciiTheme="majorHAnsi" w:hAnsiTheme="majorHAnsi" w:cs="Calibri"/>
          <w:sz w:val="22"/>
          <w:szCs w:val="22"/>
        </w:rPr>
        <w:t>naročnik pa se zavezuje za izvedena dela plačati dogovorjeni znesek.</w:t>
      </w:r>
    </w:p>
    <w:p w14:paraId="63CECB77" w14:textId="77777777" w:rsidR="00BF3439" w:rsidRDefault="00BF3439" w:rsidP="00CC11E0">
      <w:pPr>
        <w:tabs>
          <w:tab w:val="left" w:pos="10065"/>
        </w:tabs>
        <w:spacing w:line="276" w:lineRule="auto"/>
        <w:ind w:right="-46"/>
        <w:jc w:val="both"/>
        <w:rPr>
          <w:rFonts w:asciiTheme="majorHAnsi" w:hAnsiTheme="majorHAnsi" w:cs="Calibri"/>
          <w:sz w:val="22"/>
          <w:szCs w:val="22"/>
        </w:rPr>
      </w:pPr>
    </w:p>
    <w:p w14:paraId="77288A53" w14:textId="356B0726" w:rsidR="009D16BD" w:rsidRDefault="009D16BD" w:rsidP="00CC11E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Izvajalec se zavezuje prevzeta dela opraviti v obsegu in kakovosti, kot so razvidna iz </w:t>
      </w:r>
      <w:r w:rsidRPr="00CD4089">
        <w:rPr>
          <w:rFonts w:asciiTheme="majorHAnsi" w:hAnsiTheme="majorHAnsi" w:cs="Calibri"/>
          <w:sz w:val="22"/>
          <w:szCs w:val="22"/>
        </w:rPr>
        <w:t>dokumentacije v zvezi z oddajo javnega naročila</w:t>
      </w:r>
      <w:r w:rsidR="008C7902">
        <w:rPr>
          <w:rFonts w:asciiTheme="majorHAnsi" w:hAnsiTheme="majorHAnsi" w:cs="Calibri"/>
          <w:sz w:val="22"/>
          <w:szCs w:val="22"/>
        </w:rPr>
        <w:t xml:space="preserve"> iz prvega člena te pogodbe</w:t>
      </w:r>
      <w:r w:rsidR="008A6473">
        <w:rPr>
          <w:rFonts w:asciiTheme="majorHAnsi" w:hAnsiTheme="majorHAnsi" w:cs="Calibri"/>
          <w:sz w:val="22"/>
          <w:szCs w:val="22"/>
        </w:rPr>
        <w:t>, vključno s projektno dokumentacijo</w:t>
      </w:r>
      <w:r>
        <w:rPr>
          <w:rFonts w:asciiTheme="majorHAnsi" w:hAnsiTheme="majorHAnsi" w:cs="Calibri"/>
          <w:sz w:val="22"/>
          <w:szCs w:val="22"/>
        </w:rPr>
        <w:t xml:space="preserve"> ter </w:t>
      </w:r>
      <w:r w:rsidRPr="00CD4089">
        <w:rPr>
          <w:rFonts w:asciiTheme="majorHAnsi" w:hAnsiTheme="majorHAnsi" w:cs="Calibri"/>
          <w:sz w:val="22"/>
          <w:szCs w:val="22"/>
        </w:rPr>
        <w:t>ponudbene dokumentacije izvajalca z dne ........... (v nadaljnjem besedilu: ponudba</w:t>
      </w:r>
      <w:r>
        <w:rPr>
          <w:rFonts w:asciiTheme="majorHAnsi" w:hAnsiTheme="majorHAnsi" w:cs="Calibri"/>
          <w:sz w:val="22"/>
          <w:szCs w:val="22"/>
        </w:rPr>
        <w:t>), garancijskih dokumentov ter ostale dokumentacije, ki so priloga in sestavni del te pogodbe.</w:t>
      </w:r>
    </w:p>
    <w:p w14:paraId="1DD168C1" w14:textId="77777777" w:rsidR="005C55D0" w:rsidRDefault="005C55D0" w:rsidP="00CC11E0">
      <w:pPr>
        <w:tabs>
          <w:tab w:val="left" w:pos="10065"/>
        </w:tabs>
        <w:spacing w:line="276" w:lineRule="auto"/>
        <w:ind w:right="-46"/>
        <w:jc w:val="both"/>
        <w:rPr>
          <w:rFonts w:asciiTheme="majorHAnsi" w:hAnsiTheme="majorHAnsi" w:cs="Calibri"/>
          <w:sz w:val="22"/>
          <w:szCs w:val="22"/>
        </w:rPr>
      </w:pPr>
    </w:p>
    <w:p w14:paraId="7DD48AB6" w14:textId="6ACA645E" w:rsidR="005C55D0" w:rsidRPr="002D310F" w:rsidRDefault="005C55D0" w:rsidP="005C55D0">
      <w:pPr>
        <w:tabs>
          <w:tab w:val="left" w:pos="10065"/>
        </w:tabs>
        <w:spacing w:line="276" w:lineRule="auto"/>
        <w:ind w:right="-46"/>
        <w:jc w:val="both"/>
        <w:rPr>
          <w:rFonts w:asciiTheme="majorHAnsi" w:hAnsiTheme="majorHAnsi" w:cs="Calibri"/>
          <w:sz w:val="22"/>
          <w:szCs w:val="22"/>
        </w:rPr>
      </w:pPr>
      <w:r>
        <w:rPr>
          <w:rFonts w:asciiTheme="majorHAnsi" w:hAnsiTheme="majorHAnsi" w:cs="Calibri"/>
          <w:sz w:val="22"/>
          <w:szCs w:val="22"/>
        </w:rPr>
        <w:t xml:space="preserve">Pogodbeni stranki se lahko dogovorita za izvedbo dodatnih del, kadar je to potrebno za dokončanje del po tej pogodbi oziroma je to skladno z določbami zakona, ki ureja javno naročanje. Vsebino in vrednost dodatnih del pogodbeni stranki uredita pisno s sklenitvijo </w:t>
      </w:r>
      <w:r w:rsidR="000A7EBD">
        <w:rPr>
          <w:rFonts w:asciiTheme="majorHAnsi" w:hAnsiTheme="majorHAnsi" w:cs="Calibri"/>
          <w:sz w:val="22"/>
          <w:szCs w:val="22"/>
        </w:rPr>
        <w:t>dodatka</w:t>
      </w:r>
      <w:r>
        <w:rPr>
          <w:rFonts w:asciiTheme="majorHAnsi" w:hAnsiTheme="majorHAnsi" w:cs="Calibri"/>
          <w:sz w:val="22"/>
          <w:szCs w:val="22"/>
        </w:rPr>
        <w:t xml:space="preserve"> k tej pogodbi. </w:t>
      </w:r>
      <w:r w:rsidR="003E0A11" w:rsidRPr="003E0A11">
        <w:rPr>
          <w:rFonts w:asciiTheme="majorHAnsi" w:hAnsiTheme="majorHAnsi" w:cs="Calibri"/>
          <w:sz w:val="22"/>
          <w:szCs w:val="22"/>
        </w:rPr>
        <w:t>Cena za izvedbo dodatnih del se določi na podlagi cena na enoto mere iz ponudbenega predračuna ter kalkulativnih elementov iz ponudbe izvajalca. Če se pri tem ugotovi, da ponudba ni bila pripravljena na podlagi priloženih kalkulativnih elementov, se cene na enoto za morebitna dodatna dela izračunajo na podlagi kalkulativnih elementov, ki so bili uporabljeni pri izračunu ponudbenih cen na enoto. Določba se smiselno enako uporablja za nepredvidena dela, kot jih opredeljuje zakon, ki ureja javno naročanje.</w:t>
      </w:r>
    </w:p>
    <w:p w14:paraId="6B941A7E" w14:textId="77777777" w:rsidR="008E38A8" w:rsidRDefault="008E38A8" w:rsidP="00CC11E0">
      <w:pPr>
        <w:spacing w:line="276" w:lineRule="auto"/>
        <w:jc w:val="both"/>
        <w:rPr>
          <w:rFonts w:asciiTheme="majorHAnsi" w:hAnsiTheme="majorHAnsi" w:cs="Calibri"/>
          <w:sz w:val="22"/>
          <w:szCs w:val="22"/>
        </w:rPr>
      </w:pPr>
    </w:p>
    <w:p w14:paraId="52043CD6" w14:textId="77777777" w:rsidR="00195B9A" w:rsidRPr="00CD4089" w:rsidRDefault="00195B9A" w:rsidP="00195B9A">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79EAE85" w14:textId="77777777" w:rsidR="00195B9A" w:rsidRPr="00CD4089" w:rsidRDefault="00195B9A" w:rsidP="00195B9A">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Sestavni deli pogodbe</w:t>
      </w:r>
      <w:r w:rsidRPr="00CD4089">
        <w:rPr>
          <w:rFonts w:asciiTheme="majorHAnsi" w:hAnsiTheme="majorHAnsi" w:cs="Calibri"/>
          <w:sz w:val="22"/>
          <w:szCs w:val="22"/>
        </w:rPr>
        <w:t>)</w:t>
      </w:r>
    </w:p>
    <w:p w14:paraId="6D99D072" w14:textId="77777777" w:rsidR="00195B9A" w:rsidRDefault="00195B9A" w:rsidP="00195B9A">
      <w:pPr>
        <w:spacing w:line="276" w:lineRule="auto"/>
        <w:jc w:val="center"/>
        <w:rPr>
          <w:rFonts w:asciiTheme="majorHAnsi" w:hAnsiTheme="majorHAnsi" w:cs="Calibri"/>
          <w:sz w:val="22"/>
          <w:szCs w:val="22"/>
        </w:rPr>
      </w:pPr>
    </w:p>
    <w:p w14:paraId="40DEA518" w14:textId="4B69A9FF" w:rsidR="00195B9A" w:rsidRPr="001E7A2B" w:rsidRDefault="005C55D0" w:rsidP="00195B9A">
      <w:pPr>
        <w:spacing w:line="276" w:lineRule="auto"/>
        <w:jc w:val="both"/>
        <w:rPr>
          <w:rFonts w:asciiTheme="majorHAnsi" w:hAnsiTheme="majorHAnsi" w:cs="Calibri"/>
          <w:sz w:val="22"/>
          <w:szCs w:val="22"/>
        </w:rPr>
      </w:pPr>
      <w:r w:rsidRPr="005C55D0">
        <w:rPr>
          <w:rFonts w:asciiTheme="majorHAnsi" w:hAnsiTheme="majorHAnsi" w:cs="Calibri"/>
          <w:sz w:val="22"/>
          <w:szCs w:val="22"/>
        </w:rPr>
        <w:t>Dela iz drugega člena pogodbe se izvajalec zaveže opraviti na osnovi te pogodbe in ob upoštevanju naslednjih dokumentov</w:t>
      </w:r>
      <w:r w:rsidR="00195B9A" w:rsidRPr="001E7A2B">
        <w:rPr>
          <w:rFonts w:asciiTheme="majorHAnsi" w:hAnsiTheme="majorHAnsi" w:cs="Calibri"/>
          <w:sz w:val="22"/>
          <w:szCs w:val="22"/>
        </w:rPr>
        <w:t>:</w:t>
      </w:r>
    </w:p>
    <w:p w14:paraId="335935AA" w14:textId="290CDC96" w:rsidR="00195B9A" w:rsidRPr="00195B9A" w:rsidRDefault="00195B9A" w:rsidP="00195B9A">
      <w:pPr>
        <w:pStyle w:val="ListParagraph"/>
        <w:numPr>
          <w:ilvl w:val="0"/>
          <w:numId w:val="7"/>
        </w:numPr>
        <w:spacing w:line="276" w:lineRule="auto"/>
        <w:jc w:val="both"/>
        <w:rPr>
          <w:rFonts w:asciiTheme="majorHAnsi" w:hAnsiTheme="majorHAnsi" w:cs="Calibri"/>
          <w:sz w:val="22"/>
          <w:szCs w:val="22"/>
        </w:rPr>
      </w:pPr>
      <w:bookmarkStart w:id="0" w:name="_Hlk165041980"/>
      <w:r>
        <w:rPr>
          <w:rFonts w:asciiTheme="majorHAnsi" w:hAnsiTheme="majorHAnsi" w:cs="Calibri"/>
          <w:sz w:val="22"/>
          <w:szCs w:val="22"/>
        </w:rPr>
        <w:t>P</w:t>
      </w:r>
      <w:r w:rsidRPr="00195B9A">
        <w:rPr>
          <w:rFonts w:asciiTheme="majorHAnsi" w:hAnsiTheme="majorHAnsi" w:cs="Calibri"/>
          <w:sz w:val="22"/>
          <w:szCs w:val="22"/>
        </w:rPr>
        <w:t>osebni pogoji pogodbe- Pogoji gradbenih pogodb za gradbena in inženirska dela, ki jih načrtuje naročnik – Rdeča knjiga</w:t>
      </w:r>
      <w:r>
        <w:rPr>
          <w:rFonts w:asciiTheme="majorHAnsi" w:hAnsiTheme="majorHAnsi" w:cs="Calibri"/>
          <w:sz w:val="22"/>
          <w:szCs w:val="22"/>
        </w:rPr>
        <w:t>;</w:t>
      </w:r>
    </w:p>
    <w:p w14:paraId="5B00429B" w14:textId="2153D8B7" w:rsidR="00195B9A" w:rsidRDefault="00195B9A" w:rsidP="00195B9A">
      <w:pPr>
        <w:pStyle w:val="ListParagraph"/>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S</w:t>
      </w:r>
      <w:r w:rsidRPr="00195B9A">
        <w:rPr>
          <w:rFonts w:asciiTheme="majorHAnsi" w:hAnsiTheme="majorHAnsi" w:cs="Calibri"/>
          <w:sz w:val="22"/>
          <w:szCs w:val="22"/>
        </w:rPr>
        <w:t>plošni pogoji pogodbe - Pogoji gradbenih pogodb za gradbena in inženirska dela, ki jih načrtuje naročnik – Rdeča knjiga, 1999</w:t>
      </w:r>
      <w:r>
        <w:rPr>
          <w:rFonts w:asciiTheme="majorHAnsi" w:hAnsiTheme="majorHAnsi" w:cs="Calibri"/>
          <w:sz w:val="22"/>
          <w:szCs w:val="22"/>
        </w:rPr>
        <w:t>;</w:t>
      </w:r>
    </w:p>
    <w:p w14:paraId="0BD2BCAA" w14:textId="77777777" w:rsidR="00195B9A" w:rsidRPr="001E7A2B" w:rsidRDefault="00195B9A" w:rsidP="00195B9A">
      <w:pPr>
        <w:pStyle w:val="ListParagraph"/>
        <w:numPr>
          <w:ilvl w:val="0"/>
          <w:numId w:val="7"/>
        </w:numPr>
        <w:spacing w:line="276" w:lineRule="auto"/>
        <w:jc w:val="both"/>
        <w:rPr>
          <w:rFonts w:asciiTheme="majorHAnsi" w:hAnsiTheme="majorHAnsi" w:cs="Calibri"/>
          <w:sz w:val="22"/>
          <w:szCs w:val="22"/>
        </w:rPr>
      </w:pPr>
      <w:r w:rsidRPr="001E7A2B">
        <w:rPr>
          <w:rFonts w:asciiTheme="majorHAnsi" w:hAnsiTheme="majorHAnsi" w:cs="Calibri"/>
          <w:sz w:val="22"/>
          <w:szCs w:val="22"/>
        </w:rPr>
        <w:t>Ponudb</w:t>
      </w:r>
      <w:r>
        <w:rPr>
          <w:rFonts w:asciiTheme="majorHAnsi" w:hAnsiTheme="majorHAnsi" w:cs="Calibri"/>
          <w:sz w:val="22"/>
          <w:szCs w:val="22"/>
        </w:rPr>
        <w:t>ena dokumentacija izvajalca z dne …………….</w:t>
      </w:r>
    </w:p>
    <w:p w14:paraId="4F16331B" w14:textId="638C8840" w:rsidR="00195B9A" w:rsidRPr="001E7A2B" w:rsidRDefault="00195B9A" w:rsidP="00195B9A">
      <w:pPr>
        <w:pStyle w:val="ListParagraph"/>
        <w:numPr>
          <w:ilvl w:val="0"/>
          <w:numId w:val="7"/>
        </w:numPr>
        <w:spacing w:line="276" w:lineRule="auto"/>
        <w:jc w:val="both"/>
        <w:rPr>
          <w:rFonts w:asciiTheme="majorHAnsi" w:hAnsiTheme="majorHAnsi" w:cs="Calibri"/>
          <w:sz w:val="22"/>
          <w:szCs w:val="22"/>
        </w:rPr>
      </w:pPr>
      <w:r>
        <w:rPr>
          <w:rFonts w:asciiTheme="majorHAnsi" w:hAnsiTheme="majorHAnsi" w:cs="Calibri"/>
          <w:sz w:val="22"/>
          <w:szCs w:val="22"/>
        </w:rPr>
        <w:t>Projektna dokumentacija in dokumentacija v zvezi z oddajo javnega naročila;</w:t>
      </w:r>
    </w:p>
    <w:p w14:paraId="2131F449" w14:textId="19525D69" w:rsidR="00195B9A" w:rsidRPr="006A2552" w:rsidRDefault="00195B9A" w:rsidP="006A2552">
      <w:pPr>
        <w:pStyle w:val="ListParagraph"/>
        <w:numPr>
          <w:ilvl w:val="0"/>
          <w:numId w:val="7"/>
        </w:numPr>
        <w:spacing w:line="276" w:lineRule="auto"/>
        <w:jc w:val="both"/>
        <w:rPr>
          <w:rFonts w:asciiTheme="majorHAnsi" w:hAnsiTheme="majorHAnsi" w:cs="Calibri"/>
          <w:sz w:val="22"/>
          <w:szCs w:val="22"/>
        </w:rPr>
      </w:pPr>
      <w:r w:rsidRPr="006A2552">
        <w:rPr>
          <w:rFonts w:asciiTheme="majorHAnsi" w:hAnsiTheme="majorHAnsi" w:cs="Calibri"/>
          <w:sz w:val="22"/>
          <w:szCs w:val="22"/>
        </w:rPr>
        <w:t>Drugi dokumenti, ki so del te pogodbe.</w:t>
      </w:r>
    </w:p>
    <w:bookmarkEnd w:id="0"/>
    <w:p w14:paraId="14754B72" w14:textId="77777777" w:rsidR="00195B9A" w:rsidRDefault="00195B9A" w:rsidP="00195B9A">
      <w:pPr>
        <w:pStyle w:val="BodyTextIndent3"/>
        <w:spacing w:after="0" w:line="276" w:lineRule="auto"/>
        <w:ind w:left="0"/>
        <w:jc w:val="both"/>
        <w:rPr>
          <w:rFonts w:asciiTheme="majorHAnsi" w:eastAsia="Times New Roman" w:hAnsiTheme="majorHAnsi" w:cs="Calibri"/>
          <w:sz w:val="22"/>
          <w:szCs w:val="22"/>
        </w:rPr>
      </w:pPr>
    </w:p>
    <w:p w14:paraId="72DC0D5B" w14:textId="77777777" w:rsidR="00195B9A" w:rsidRDefault="00195B9A" w:rsidP="00195B9A">
      <w:pPr>
        <w:pStyle w:val="BodyTextIndent3"/>
        <w:spacing w:after="0" w:line="276" w:lineRule="auto"/>
        <w:ind w:left="0"/>
        <w:jc w:val="both"/>
        <w:rPr>
          <w:rFonts w:asciiTheme="majorHAnsi" w:eastAsia="Times New Roman" w:hAnsiTheme="majorHAnsi" w:cs="Calibri"/>
          <w:sz w:val="22"/>
          <w:szCs w:val="22"/>
        </w:rPr>
      </w:pPr>
      <w:r>
        <w:rPr>
          <w:rFonts w:asciiTheme="majorHAnsi" w:eastAsia="Times New Roman" w:hAnsiTheme="majorHAnsi" w:cs="Calibri"/>
          <w:sz w:val="22"/>
          <w:szCs w:val="22"/>
        </w:rPr>
        <w:t>Posebne gradbene uzance ne veljajo.</w:t>
      </w:r>
    </w:p>
    <w:p w14:paraId="1DAC884D" w14:textId="77777777" w:rsidR="00195B9A" w:rsidRDefault="00195B9A" w:rsidP="00CC11E0">
      <w:pPr>
        <w:spacing w:line="276" w:lineRule="auto"/>
        <w:jc w:val="both"/>
        <w:rPr>
          <w:rFonts w:asciiTheme="majorHAnsi" w:hAnsiTheme="majorHAnsi" w:cs="Calibri"/>
          <w:sz w:val="22"/>
          <w:szCs w:val="22"/>
        </w:rPr>
      </w:pPr>
    </w:p>
    <w:p w14:paraId="1FFEFAF4" w14:textId="238FA2F4"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V </w:t>
      </w:r>
      <w:r>
        <w:rPr>
          <w:rFonts w:asciiTheme="majorHAnsi" w:hAnsiTheme="majorHAnsi" w:cs="Calibri"/>
          <w:sz w:val="22"/>
          <w:szCs w:val="22"/>
        </w:rPr>
        <w:t>prvem</w:t>
      </w:r>
      <w:r w:rsidRPr="005C55D0">
        <w:rPr>
          <w:rFonts w:asciiTheme="majorHAnsi" w:hAnsiTheme="majorHAnsi" w:cs="Calibri"/>
          <w:sz w:val="22"/>
          <w:szCs w:val="22"/>
        </w:rPr>
        <w:t xml:space="preserve"> odstavku navedeni dokumenti so priloga k tej pogodbi in se štejejo za njen sestavni del.</w:t>
      </w:r>
    </w:p>
    <w:p w14:paraId="13EE2794" w14:textId="77777777" w:rsidR="005C55D0" w:rsidRPr="005C55D0" w:rsidRDefault="005C55D0" w:rsidP="005C55D0">
      <w:pPr>
        <w:spacing w:line="276" w:lineRule="auto"/>
        <w:jc w:val="both"/>
        <w:rPr>
          <w:rFonts w:asciiTheme="majorHAnsi" w:hAnsiTheme="majorHAnsi" w:cs="Calibri"/>
          <w:sz w:val="22"/>
          <w:szCs w:val="22"/>
        </w:rPr>
      </w:pPr>
    </w:p>
    <w:p w14:paraId="0BF07916" w14:textId="1106A047" w:rsidR="007D07A5"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Izvajalec je seznanjen s pogoji na gradbišču in potrjuje, da je pred podpisom te pogodbe skrbno pregledal lokacijo </w:t>
      </w:r>
      <w:r w:rsidRPr="0016792D">
        <w:rPr>
          <w:rFonts w:asciiTheme="majorHAnsi" w:hAnsiTheme="majorHAnsi" w:cs="Calibri"/>
          <w:sz w:val="22"/>
          <w:szCs w:val="22"/>
        </w:rPr>
        <w:t xml:space="preserve">gradnje in dokumentacijo naročnika, na podlagi katere, se bodo izvajala pogodbena dela in da je v celoti seznanjen z obsegom in načrtom izvajanja del. Izvajalec izrecno izjavlja, da </w:t>
      </w:r>
      <w:r w:rsidR="007D07A5" w:rsidRPr="0016792D">
        <w:rPr>
          <w:rFonts w:asciiTheme="majorHAnsi" w:hAnsiTheme="majorHAnsi" w:cs="Calibri"/>
          <w:sz w:val="22"/>
          <w:szCs w:val="22"/>
        </w:rPr>
        <w:t>je vse morebitne stroške, povezane z dostopi na gradbišče, vključno s stroški, ki izvirajo iz obstoječega stanja na lokaciji gradnje, vključil v posamezne postavke in skupno ponujeno ceno. Naročnik iz tega naslova ne bo priznaval dodatnih stroškov, navedeno pa ne sme vplivati na terminski plan.</w:t>
      </w:r>
    </w:p>
    <w:p w14:paraId="33EF7060" w14:textId="77777777" w:rsidR="007D07A5" w:rsidRDefault="007D07A5" w:rsidP="005C55D0">
      <w:pPr>
        <w:spacing w:line="276" w:lineRule="auto"/>
        <w:jc w:val="both"/>
        <w:rPr>
          <w:rFonts w:asciiTheme="majorHAnsi" w:hAnsiTheme="majorHAnsi" w:cs="Calibri"/>
          <w:sz w:val="22"/>
          <w:szCs w:val="22"/>
        </w:rPr>
      </w:pPr>
    </w:p>
    <w:p w14:paraId="52719695" w14:textId="3EC7C6BD" w:rsidR="005C55D0" w:rsidRDefault="007D07A5" w:rsidP="005C55D0">
      <w:pPr>
        <w:spacing w:line="276" w:lineRule="auto"/>
        <w:jc w:val="both"/>
        <w:rPr>
          <w:rFonts w:asciiTheme="majorHAnsi" w:hAnsiTheme="majorHAnsi" w:cs="Calibri"/>
          <w:sz w:val="22"/>
          <w:szCs w:val="22"/>
        </w:rPr>
      </w:pPr>
      <w:r>
        <w:rPr>
          <w:rFonts w:asciiTheme="majorHAnsi" w:hAnsiTheme="majorHAnsi" w:cs="Calibri"/>
          <w:sz w:val="22"/>
          <w:szCs w:val="22"/>
        </w:rPr>
        <w:t xml:space="preserve">Izvajalec </w:t>
      </w:r>
      <w:r w:rsidR="005C55D0" w:rsidRPr="005C55D0">
        <w:rPr>
          <w:rFonts w:asciiTheme="majorHAnsi" w:hAnsiTheme="majorHAnsi" w:cs="Calibri"/>
          <w:sz w:val="22"/>
          <w:szCs w:val="22"/>
        </w:rPr>
        <w:t>se strinja z vso dokumentacijo in da nanjo nima nobenih pripomb</w:t>
      </w:r>
      <w:r>
        <w:rPr>
          <w:rFonts w:asciiTheme="majorHAnsi" w:hAnsiTheme="majorHAnsi" w:cs="Calibri"/>
          <w:sz w:val="22"/>
          <w:szCs w:val="22"/>
        </w:rPr>
        <w:t xml:space="preserve"> oz. </w:t>
      </w:r>
      <w:r w:rsidR="005C55D0" w:rsidRPr="005C55D0">
        <w:rPr>
          <w:rFonts w:asciiTheme="majorHAnsi" w:hAnsiTheme="majorHAnsi" w:cs="Calibri"/>
          <w:sz w:val="22"/>
          <w:szCs w:val="22"/>
        </w:rPr>
        <w:t>pri pregledu dokumentacije ni opazil pomanjkljivosti,</w:t>
      </w:r>
      <w:r>
        <w:rPr>
          <w:rFonts w:asciiTheme="majorHAnsi" w:hAnsiTheme="majorHAnsi" w:cs="Calibri"/>
          <w:sz w:val="22"/>
          <w:szCs w:val="22"/>
        </w:rPr>
        <w:t xml:space="preserve"> na katere ni opozoril, ko bi moral, in</w:t>
      </w:r>
      <w:r w:rsidR="005C55D0" w:rsidRPr="005C55D0">
        <w:rPr>
          <w:rFonts w:asciiTheme="majorHAnsi" w:hAnsiTheme="majorHAnsi" w:cs="Calibri"/>
          <w:sz w:val="22"/>
          <w:szCs w:val="22"/>
        </w:rPr>
        <w:t xml:space="preserve"> ki ne bi bile </w:t>
      </w:r>
      <w:r w:rsidR="005C55D0" w:rsidRPr="005C55D0">
        <w:rPr>
          <w:rFonts w:asciiTheme="majorHAnsi" w:hAnsiTheme="majorHAnsi" w:cs="Calibri"/>
          <w:sz w:val="22"/>
          <w:szCs w:val="22"/>
        </w:rPr>
        <w:lastRenderedPageBreak/>
        <w:t>odpravljene ter napak v navedbah materialov ali standardov ali drugih okoliščin, ki lahko vplivajo na pravilno in pravočasno izvedbo pogodbenih del.</w:t>
      </w:r>
    </w:p>
    <w:p w14:paraId="345F95D8" w14:textId="77777777" w:rsidR="00195B9A" w:rsidRPr="00CD4089" w:rsidRDefault="00195B9A" w:rsidP="00CC11E0">
      <w:pPr>
        <w:spacing w:line="276" w:lineRule="auto"/>
        <w:jc w:val="both"/>
        <w:rPr>
          <w:rFonts w:asciiTheme="majorHAnsi" w:hAnsiTheme="majorHAnsi" w:cs="Calibri"/>
          <w:sz w:val="22"/>
          <w:szCs w:val="22"/>
        </w:rPr>
      </w:pPr>
    </w:p>
    <w:p w14:paraId="3CD5B69A" w14:textId="0F1F0CB4" w:rsidR="006B243C" w:rsidRPr="00CD4089" w:rsidRDefault="006B243C" w:rsidP="00E313A6">
      <w:pPr>
        <w:pStyle w:val="NASLOV40ptGRAY"/>
        <w:numPr>
          <w:ilvl w:val="0"/>
          <w:numId w:val="5"/>
        </w:numPr>
        <w:spacing w:after="0" w:line="276" w:lineRule="auto"/>
        <w:ind w:left="426" w:hanging="142"/>
        <w:rPr>
          <w:rFonts w:asciiTheme="majorHAnsi" w:hAnsiTheme="majorHAnsi" w:cs="Calibri"/>
          <w:b/>
          <w:sz w:val="22"/>
          <w:szCs w:val="22"/>
        </w:rPr>
      </w:pPr>
      <w:r w:rsidRPr="00CD4089">
        <w:rPr>
          <w:rFonts w:asciiTheme="majorHAnsi" w:hAnsiTheme="majorHAnsi" w:cs="Calibri"/>
          <w:b/>
          <w:sz w:val="22"/>
          <w:szCs w:val="22"/>
        </w:rPr>
        <w:t>POGODBENA VREDNOST</w:t>
      </w:r>
      <w:r w:rsidR="00F5152B" w:rsidRPr="00CD4089">
        <w:rPr>
          <w:rFonts w:asciiTheme="majorHAnsi" w:hAnsiTheme="majorHAnsi" w:cs="Calibri"/>
          <w:b/>
          <w:sz w:val="22"/>
          <w:szCs w:val="22"/>
        </w:rPr>
        <w:t xml:space="preserve"> </w:t>
      </w:r>
    </w:p>
    <w:p w14:paraId="6DCB0869" w14:textId="77777777" w:rsidR="00F5152B" w:rsidRPr="00CD4089" w:rsidRDefault="00F5152B" w:rsidP="00CC11E0">
      <w:pPr>
        <w:spacing w:line="276" w:lineRule="auto"/>
        <w:jc w:val="both"/>
        <w:rPr>
          <w:rFonts w:asciiTheme="majorHAnsi" w:hAnsiTheme="majorHAnsi" w:cs="Calibri"/>
          <w:sz w:val="22"/>
          <w:szCs w:val="22"/>
        </w:rPr>
      </w:pPr>
    </w:p>
    <w:p w14:paraId="210E9583" w14:textId="77777777" w:rsidR="00B36B11"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478A95AF" w14:textId="15AA0389" w:rsidR="00F5152B" w:rsidRPr="00CD4089" w:rsidRDefault="00F515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4F57CC">
        <w:rPr>
          <w:rFonts w:asciiTheme="majorHAnsi" w:hAnsiTheme="majorHAnsi" w:cs="Calibri"/>
          <w:sz w:val="22"/>
          <w:szCs w:val="22"/>
        </w:rPr>
        <w:t>Skupna v</w:t>
      </w:r>
      <w:r w:rsidRPr="00CD4089">
        <w:rPr>
          <w:rFonts w:asciiTheme="majorHAnsi" w:hAnsiTheme="majorHAnsi" w:cs="Calibri"/>
          <w:sz w:val="22"/>
          <w:szCs w:val="22"/>
        </w:rPr>
        <w:t>rednost pogodbe)</w:t>
      </w:r>
    </w:p>
    <w:p w14:paraId="2A9D4546" w14:textId="77777777" w:rsidR="006B243C" w:rsidRPr="00CD4089" w:rsidRDefault="006B243C" w:rsidP="00CC11E0">
      <w:pPr>
        <w:spacing w:line="276" w:lineRule="auto"/>
        <w:jc w:val="both"/>
        <w:rPr>
          <w:rFonts w:asciiTheme="majorHAnsi" w:hAnsiTheme="majorHAnsi" w:cs="Calibri"/>
          <w:sz w:val="22"/>
          <w:szCs w:val="22"/>
        </w:rPr>
      </w:pPr>
    </w:p>
    <w:p w14:paraId="6E775B14" w14:textId="43D33033" w:rsidR="006B243C" w:rsidRPr="00CD4089" w:rsidRDefault="00B43800"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Skupna</w:t>
      </w:r>
      <w:r w:rsidR="008A6473">
        <w:rPr>
          <w:rFonts w:asciiTheme="majorHAnsi" w:hAnsiTheme="majorHAnsi" w:cs="Calibri"/>
          <w:sz w:val="22"/>
          <w:szCs w:val="22"/>
        </w:rPr>
        <w:t xml:space="preserve"> ocenjena</w:t>
      </w:r>
      <w:r w:rsidRPr="00CD4089">
        <w:rPr>
          <w:rFonts w:asciiTheme="majorHAnsi" w:hAnsiTheme="majorHAnsi" w:cs="Calibri"/>
          <w:sz w:val="22"/>
          <w:szCs w:val="22"/>
        </w:rPr>
        <w:t xml:space="preserve"> v</w:t>
      </w:r>
      <w:r w:rsidR="006B243C" w:rsidRPr="00CD4089">
        <w:rPr>
          <w:rFonts w:asciiTheme="majorHAnsi" w:hAnsiTheme="majorHAnsi" w:cs="Calibri"/>
          <w:sz w:val="22"/>
          <w:szCs w:val="22"/>
        </w:rPr>
        <w:t xml:space="preserve">rednost pogodbenih del </w:t>
      </w:r>
      <w:r w:rsidR="004F57CC" w:rsidRPr="00CD4089">
        <w:rPr>
          <w:rFonts w:asciiTheme="majorHAnsi" w:hAnsiTheme="majorHAnsi" w:cs="Calibri"/>
          <w:sz w:val="22"/>
          <w:szCs w:val="22"/>
        </w:rPr>
        <w:t>iz 2. člena te pogodbe</w:t>
      </w:r>
      <w:r w:rsidR="004F57CC">
        <w:rPr>
          <w:rFonts w:asciiTheme="majorHAnsi" w:hAnsiTheme="majorHAnsi" w:cs="Calibri"/>
          <w:sz w:val="22"/>
          <w:szCs w:val="22"/>
        </w:rPr>
        <w:t>, določena</w:t>
      </w:r>
      <w:r w:rsidR="004F57CC" w:rsidRPr="00CD4089">
        <w:rPr>
          <w:rFonts w:asciiTheme="majorHAnsi" w:hAnsiTheme="majorHAnsi" w:cs="Calibri"/>
          <w:sz w:val="22"/>
          <w:szCs w:val="22"/>
        </w:rPr>
        <w:t xml:space="preserve"> </w:t>
      </w:r>
      <w:r w:rsidR="004F57CC">
        <w:rPr>
          <w:rFonts w:asciiTheme="majorHAnsi" w:hAnsiTheme="majorHAnsi" w:cs="Calibri"/>
          <w:sz w:val="22"/>
          <w:szCs w:val="22"/>
        </w:rPr>
        <w:t xml:space="preserve">na podlagi </w:t>
      </w:r>
      <w:r w:rsidR="00741ED7">
        <w:rPr>
          <w:rFonts w:asciiTheme="majorHAnsi" w:hAnsiTheme="majorHAnsi" w:cs="Calibri"/>
          <w:sz w:val="22"/>
          <w:szCs w:val="22"/>
        </w:rPr>
        <w:t xml:space="preserve">cen na enoto mere izvajalca ter ocenjenih količin iz </w:t>
      </w:r>
      <w:r w:rsidR="004F57CC">
        <w:rPr>
          <w:rFonts w:asciiTheme="majorHAnsi" w:hAnsiTheme="majorHAnsi" w:cs="Calibri"/>
          <w:sz w:val="22"/>
          <w:szCs w:val="22"/>
        </w:rPr>
        <w:t xml:space="preserve">ponudbenega predračuna izvajalca, </w:t>
      </w:r>
      <w:r w:rsidR="006B243C" w:rsidRPr="00CD4089">
        <w:rPr>
          <w:rFonts w:asciiTheme="majorHAnsi" w:hAnsiTheme="majorHAnsi" w:cs="Calibri"/>
          <w:sz w:val="22"/>
          <w:szCs w:val="22"/>
        </w:rPr>
        <w:t>znaša:</w:t>
      </w:r>
    </w:p>
    <w:p w14:paraId="0DA28F72" w14:textId="77777777" w:rsidR="00DF3468" w:rsidRPr="00CD4089" w:rsidRDefault="00DF3468" w:rsidP="00CC11E0">
      <w:pPr>
        <w:spacing w:line="276" w:lineRule="auto"/>
        <w:jc w:val="both"/>
        <w:rPr>
          <w:rFonts w:asciiTheme="majorHAnsi" w:hAnsiTheme="majorHAnsi" w:cs="Calibri"/>
          <w:sz w:val="22"/>
          <w:szCs w:val="22"/>
        </w:rPr>
      </w:pPr>
    </w:p>
    <w:tbl>
      <w:tblPr>
        <w:tblW w:w="0" w:type="auto"/>
        <w:jc w:val="center"/>
        <w:tblLook w:val="00A0" w:firstRow="1" w:lastRow="0" w:firstColumn="1" w:lastColumn="0" w:noHBand="0" w:noVBand="0"/>
      </w:tblPr>
      <w:tblGrid>
        <w:gridCol w:w="1960"/>
        <w:gridCol w:w="1576"/>
        <w:gridCol w:w="709"/>
      </w:tblGrid>
      <w:tr w:rsidR="00DF3468" w:rsidRPr="00CD4089" w14:paraId="14572ABE" w14:textId="77777777" w:rsidTr="007F0DD3">
        <w:trPr>
          <w:jc w:val="center"/>
        </w:trPr>
        <w:tc>
          <w:tcPr>
            <w:tcW w:w="1960" w:type="dxa"/>
          </w:tcPr>
          <w:p w14:paraId="3065C914" w14:textId="77777777"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brez DDV</w:t>
            </w:r>
          </w:p>
        </w:tc>
        <w:tc>
          <w:tcPr>
            <w:tcW w:w="1576" w:type="dxa"/>
          </w:tcPr>
          <w:p w14:paraId="4BDFD4BD"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Pr>
          <w:p w14:paraId="64F133A5"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48109551" w14:textId="77777777" w:rsidTr="007F0DD3">
        <w:trPr>
          <w:jc w:val="center"/>
        </w:trPr>
        <w:tc>
          <w:tcPr>
            <w:tcW w:w="1960" w:type="dxa"/>
            <w:tcBorders>
              <w:bottom w:val="single" w:sz="4" w:space="0" w:color="auto"/>
            </w:tcBorders>
          </w:tcPr>
          <w:p w14:paraId="6F0F80C7" w14:textId="0E8F793A" w:rsidR="00DF3468" w:rsidRPr="00CD4089" w:rsidRDefault="00DF3468" w:rsidP="00CC11E0">
            <w:pPr>
              <w:spacing w:line="276" w:lineRule="auto"/>
              <w:jc w:val="right"/>
              <w:rPr>
                <w:rFonts w:asciiTheme="majorHAnsi" w:hAnsiTheme="majorHAnsi" w:cs="Calibri"/>
                <w:sz w:val="22"/>
                <w:szCs w:val="22"/>
              </w:rPr>
            </w:pPr>
            <w:r w:rsidRPr="00CD4089">
              <w:rPr>
                <w:rFonts w:asciiTheme="majorHAnsi" w:hAnsiTheme="majorHAnsi" w:cs="Calibri"/>
                <w:sz w:val="22"/>
                <w:szCs w:val="22"/>
              </w:rPr>
              <w:t>+ DDV (</w:t>
            </w:r>
            <w:r w:rsidR="00995515">
              <w:rPr>
                <w:rFonts w:asciiTheme="majorHAnsi" w:hAnsiTheme="majorHAnsi" w:cs="Calibri"/>
                <w:sz w:val="22"/>
                <w:szCs w:val="22"/>
              </w:rPr>
              <w:t>22</w:t>
            </w:r>
            <w:r w:rsidRPr="00CD4089">
              <w:rPr>
                <w:rFonts w:asciiTheme="majorHAnsi" w:hAnsiTheme="majorHAnsi" w:cs="Calibri"/>
                <w:sz w:val="22"/>
                <w:szCs w:val="22"/>
              </w:rPr>
              <w:t>%)</w:t>
            </w:r>
          </w:p>
        </w:tc>
        <w:tc>
          <w:tcPr>
            <w:tcW w:w="1576" w:type="dxa"/>
            <w:tcBorders>
              <w:bottom w:val="single" w:sz="4" w:space="0" w:color="auto"/>
            </w:tcBorders>
          </w:tcPr>
          <w:p w14:paraId="40CC569E" w14:textId="77777777" w:rsidR="00DF3468" w:rsidRPr="00CD4089" w:rsidRDefault="00DF3468" w:rsidP="00CC11E0">
            <w:pPr>
              <w:spacing w:line="276" w:lineRule="auto"/>
              <w:jc w:val="right"/>
              <w:rPr>
                <w:rFonts w:asciiTheme="majorHAnsi" w:hAnsiTheme="majorHAnsi" w:cs="Calibri"/>
                <w:sz w:val="22"/>
                <w:szCs w:val="22"/>
              </w:rPr>
            </w:pPr>
          </w:p>
        </w:tc>
        <w:tc>
          <w:tcPr>
            <w:tcW w:w="709" w:type="dxa"/>
            <w:tcBorders>
              <w:bottom w:val="single" w:sz="4" w:space="0" w:color="auto"/>
            </w:tcBorders>
          </w:tcPr>
          <w:p w14:paraId="7A23BCD8" w14:textId="77777777" w:rsidR="00DF3468" w:rsidRPr="00CD4089" w:rsidRDefault="00DF3468"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EUR</w:t>
            </w:r>
          </w:p>
        </w:tc>
      </w:tr>
      <w:tr w:rsidR="00DF3468" w:rsidRPr="00CD4089" w14:paraId="1BA3B55D" w14:textId="77777777" w:rsidTr="007F0DD3">
        <w:trPr>
          <w:jc w:val="center"/>
        </w:trPr>
        <w:tc>
          <w:tcPr>
            <w:tcW w:w="1960" w:type="dxa"/>
            <w:tcBorders>
              <w:top w:val="single" w:sz="4" w:space="0" w:color="auto"/>
            </w:tcBorders>
          </w:tcPr>
          <w:p w14:paraId="3F3D1F2A" w14:textId="77777777" w:rsidR="00DF3468" w:rsidRPr="00CD4089" w:rsidRDefault="00DF3468" w:rsidP="00CC11E0">
            <w:pPr>
              <w:spacing w:line="276" w:lineRule="auto"/>
              <w:jc w:val="right"/>
              <w:rPr>
                <w:rFonts w:asciiTheme="majorHAnsi" w:hAnsiTheme="majorHAnsi" w:cs="Calibri"/>
                <w:b/>
                <w:sz w:val="22"/>
                <w:szCs w:val="22"/>
              </w:rPr>
            </w:pPr>
            <w:r w:rsidRPr="00CD4089">
              <w:rPr>
                <w:rFonts w:asciiTheme="majorHAnsi" w:hAnsiTheme="majorHAnsi" w:cs="Calibri"/>
                <w:b/>
                <w:sz w:val="22"/>
                <w:szCs w:val="22"/>
              </w:rPr>
              <w:t>Skupaj z DDV</w:t>
            </w:r>
          </w:p>
        </w:tc>
        <w:tc>
          <w:tcPr>
            <w:tcW w:w="1576" w:type="dxa"/>
            <w:tcBorders>
              <w:top w:val="single" w:sz="4" w:space="0" w:color="auto"/>
            </w:tcBorders>
          </w:tcPr>
          <w:p w14:paraId="26E166D3" w14:textId="77777777" w:rsidR="00DF3468" w:rsidRPr="00CD4089" w:rsidRDefault="00DF3468" w:rsidP="00CC11E0">
            <w:pPr>
              <w:spacing w:line="276" w:lineRule="auto"/>
              <w:jc w:val="right"/>
              <w:rPr>
                <w:rFonts w:asciiTheme="majorHAnsi" w:hAnsiTheme="majorHAnsi" w:cs="Calibri"/>
                <w:b/>
                <w:sz w:val="22"/>
                <w:szCs w:val="22"/>
              </w:rPr>
            </w:pPr>
          </w:p>
        </w:tc>
        <w:tc>
          <w:tcPr>
            <w:tcW w:w="709" w:type="dxa"/>
            <w:tcBorders>
              <w:top w:val="single" w:sz="4" w:space="0" w:color="auto"/>
            </w:tcBorders>
          </w:tcPr>
          <w:p w14:paraId="30327AF4" w14:textId="77777777" w:rsidR="00DF3468" w:rsidRPr="00CD4089" w:rsidRDefault="00DF3468" w:rsidP="00CC11E0">
            <w:pPr>
              <w:spacing w:line="276" w:lineRule="auto"/>
              <w:jc w:val="both"/>
              <w:rPr>
                <w:rFonts w:asciiTheme="majorHAnsi" w:hAnsiTheme="majorHAnsi" w:cs="Calibri"/>
                <w:b/>
                <w:sz w:val="22"/>
                <w:szCs w:val="22"/>
              </w:rPr>
            </w:pPr>
            <w:r w:rsidRPr="00CD4089">
              <w:rPr>
                <w:rFonts w:asciiTheme="majorHAnsi" w:hAnsiTheme="majorHAnsi" w:cs="Calibri"/>
                <w:b/>
                <w:sz w:val="22"/>
                <w:szCs w:val="22"/>
              </w:rPr>
              <w:t>EUR</w:t>
            </w:r>
          </w:p>
        </w:tc>
      </w:tr>
    </w:tbl>
    <w:p w14:paraId="064D57FB" w14:textId="77777777" w:rsidR="0012584D" w:rsidRDefault="0012584D" w:rsidP="00CC11E0">
      <w:pPr>
        <w:spacing w:line="276" w:lineRule="auto"/>
        <w:rPr>
          <w:rFonts w:asciiTheme="majorHAnsi" w:hAnsiTheme="majorHAnsi" w:cs="Calibri"/>
          <w:sz w:val="22"/>
          <w:szCs w:val="22"/>
        </w:rPr>
      </w:pPr>
    </w:p>
    <w:p w14:paraId="2FAF3EE4" w14:textId="2BC78CFE" w:rsidR="00DF3468" w:rsidRPr="00CD4089" w:rsidRDefault="00DF3468"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z besedo cena z DDV: ........../100.</w:t>
      </w:r>
    </w:p>
    <w:p w14:paraId="1EE02B4B" w14:textId="77777777" w:rsidR="004F57CC" w:rsidRDefault="004F57CC" w:rsidP="00CC11E0">
      <w:pPr>
        <w:spacing w:line="276" w:lineRule="auto"/>
        <w:jc w:val="both"/>
        <w:rPr>
          <w:rFonts w:ascii="Cambria" w:hAnsi="Cambria" w:cs="Calibri"/>
          <w:sz w:val="22"/>
          <w:szCs w:val="22"/>
        </w:rPr>
      </w:pPr>
    </w:p>
    <w:p w14:paraId="5EB548F5" w14:textId="77777777" w:rsidR="005C55D0" w:rsidRPr="002D310F" w:rsidRDefault="005C55D0" w:rsidP="005C55D0">
      <w:pPr>
        <w:spacing w:line="276" w:lineRule="auto"/>
        <w:jc w:val="both"/>
        <w:rPr>
          <w:rFonts w:asciiTheme="majorHAnsi" w:hAnsiTheme="majorHAnsi" w:cs="Calibri"/>
          <w:sz w:val="22"/>
          <w:szCs w:val="22"/>
        </w:rPr>
      </w:pPr>
      <w:r w:rsidRPr="002D310F">
        <w:rPr>
          <w:rFonts w:asciiTheme="majorHAnsi" w:hAnsiTheme="majorHAnsi" w:cs="Calibri"/>
          <w:sz w:val="22"/>
          <w:szCs w:val="22"/>
        </w:rPr>
        <w:t>Pogodbena cena se obračuna na podlagi dejansko izvedenih del in količin po enoti mere, na podlagi cen, opredeljenih v ponudbi izvajalca. V ceno na enoto mere so vključene naslednje postavke:</w:t>
      </w:r>
    </w:p>
    <w:p w14:paraId="51E606E7" w14:textId="7DE62833"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organizacijo gradnje</w:t>
      </w:r>
      <w:r>
        <w:rPr>
          <w:rFonts w:asciiTheme="majorHAnsi" w:hAnsiTheme="majorHAnsi" w:cs="Calibri"/>
          <w:sz w:val="22"/>
          <w:szCs w:val="22"/>
        </w:rPr>
        <w:t xml:space="preserve"> in </w:t>
      </w:r>
      <w:r w:rsidRPr="002D310F">
        <w:rPr>
          <w:rFonts w:asciiTheme="majorHAnsi" w:hAnsiTheme="majorHAnsi" w:cs="Calibri"/>
          <w:sz w:val="22"/>
          <w:szCs w:val="22"/>
        </w:rPr>
        <w:t>potrebna pomožna</w:t>
      </w:r>
      <w:r w:rsidR="00C27C74">
        <w:rPr>
          <w:rFonts w:asciiTheme="majorHAnsi" w:hAnsiTheme="majorHAnsi" w:cs="Calibri"/>
          <w:sz w:val="22"/>
          <w:szCs w:val="22"/>
        </w:rPr>
        <w:t xml:space="preserve"> in pripravljalna</w:t>
      </w:r>
      <w:r w:rsidRPr="002D310F">
        <w:rPr>
          <w:rFonts w:asciiTheme="majorHAnsi" w:hAnsiTheme="majorHAnsi" w:cs="Calibri"/>
          <w:sz w:val="22"/>
          <w:szCs w:val="22"/>
        </w:rPr>
        <w:t xml:space="preserve"> dela, transporte </w:t>
      </w:r>
      <w:r>
        <w:rPr>
          <w:rFonts w:asciiTheme="majorHAnsi" w:hAnsiTheme="majorHAnsi" w:cs="Calibri"/>
          <w:sz w:val="22"/>
          <w:szCs w:val="22"/>
        </w:rPr>
        <w:t>po kopnem,</w:t>
      </w:r>
    </w:p>
    <w:p w14:paraId="00A3A383"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rušenega materiala v stalno deponijo z upoštevanjem vseh potrebnih deponijskih taks (velja za vas rušenja objektov in zidov),</w:t>
      </w:r>
    </w:p>
    <w:p w14:paraId="20C49908" w14:textId="77777777" w:rsidR="007D07A5" w:rsidRPr="002D310F"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nakladanje in transport vsega izkopanega materiala v začasno ali stalno deponijo z upoštevanjem vseh potrebnih deponijskih taks (velja za izkopane materiale vseh kategorij),</w:t>
      </w:r>
    </w:p>
    <w:p w14:paraId="312F837A" w14:textId="77777777" w:rsidR="007D07A5" w:rsidRDefault="007D07A5" w:rsidP="007D07A5">
      <w:pPr>
        <w:numPr>
          <w:ilvl w:val="0"/>
          <w:numId w:val="42"/>
        </w:num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nabave, dobave in </w:t>
      </w:r>
      <w:r w:rsidRPr="0016792D">
        <w:rPr>
          <w:rFonts w:asciiTheme="majorHAnsi" w:hAnsiTheme="majorHAnsi" w:cs="Calibri"/>
          <w:sz w:val="22"/>
          <w:szCs w:val="22"/>
        </w:rPr>
        <w:t>vgrajevanje vseh potrebnih materialov,</w:t>
      </w:r>
    </w:p>
    <w:p w14:paraId="445F07AD" w14:textId="6011102B" w:rsidR="00C27C74" w:rsidRPr="0016792D" w:rsidRDefault="00C27C74" w:rsidP="007D07A5">
      <w:pPr>
        <w:numPr>
          <w:ilvl w:val="0"/>
          <w:numId w:val="42"/>
        </w:numPr>
        <w:spacing w:line="276" w:lineRule="auto"/>
        <w:jc w:val="both"/>
        <w:rPr>
          <w:rFonts w:asciiTheme="majorHAnsi" w:hAnsiTheme="majorHAnsi" w:cs="Calibri"/>
          <w:sz w:val="22"/>
          <w:szCs w:val="22"/>
        </w:rPr>
      </w:pPr>
      <w:r>
        <w:rPr>
          <w:rFonts w:asciiTheme="majorHAnsi" w:hAnsiTheme="majorHAnsi" w:cs="Calibri"/>
          <w:sz w:val="22"/>
          <w:szCs w:val="22"/>
        </w:rPr>
        <w:t xml:space="preserve">stroške skladiščenja, vse manipulacije, </w:t>
      </w:r>
    </w:p>
    <w:p w14:paraId="0FA00C11" w14:textId="059830FB" w:rsidR="007D07A5" w:rsidRPr="0016792D"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 xml:space="preserve">vse </w:t>
      </w:r>
      <w:r w:rsidR="00930352">
        <w:rPr>
          <w:rFonts w:asciiTheme="majorHAnsi" w:hAnsiTheme="majorHAnsi" w:cs="Calibri"/>
          <w:sz w:val="22"/>
          <w:szCs w:val="22"/>
        </w:rPr>
        <w:t xml:space="preserve">morebitne </w:t>
      </w:r>
      <w:r w:rsidRPr="0016792D">
        <w:rPr>
          <w:rFonts w:asciiTheme="majorHAnsi" w:hAnsiTheme="majorHAnsi" w:cs="Calibri"/>
          <w:sz w:val="22"/>
          <w:szCs w:val="22"/>
        </w:rPr>
        <w:t>stroške zapore cest ter takse in druge stroške v zvezi z dostopi do lokacije,</w:t>
      </w:r>
    </w:p>
    <w:p w14:paraId="06D3ADD0" w14:textId="03FE87C9" w:rsidR="007D07A5" w:rsidRPr="002D310F" w:rsidRDefault="007D07A5" w:rsidP="007D07A5">
      <w:pPr>
        <w:numPr>
          <w:ilvl w:val="0"/>
          <w:numId w:val="42"/>
        </w:numPr>
        <w:spacing w:line="276" w:lineRule="auto"/>
        <w:jc w:val="both"/>
        <w:rPr>
          <w:rFonts w:asciiTheme="majorHAnsi" w:hAnsiTheme="majorHAnsi" w:cs="Calibri"/>
          <w:sz w:val="22"/>
          <w:szCs w:val="22"/>
        </w:rPr>
      </w:pPr>
      <w:r w:rsidRPr="0016792D">
        <w:rPr>
          <w:rFonts w:asciiTheme="majorHAnsi" w:hAnsiTheme="majorHAnsi" w:cs="Calibri"/>
          <w:sz w:val="22"/>
          <w:szCs w:val="22"/>
        </w:rPr>
        <w:t>ureditev vseh začasni</w:t>
      </w:r>
      <w:r w:rsidRPr="002D310F">
        <w:rPr>
          <w:rFonts w:asciiTheme="majorHAnsi" w:hAnsiTheme="majorHAnsi" w:cs="Calibri"/>
          <w:sz w:val="22"/>
          <w:szCs w:val="22"/>
        </w:rPr>
        <w:t>h deponij gradbišča in poškodovanega terena kot posledica organizacije gradbišča</w:t>
      </w:r>
      <w:r w:rsidR="00930352">
        <w:rPr>
          <w:rFonts w:asciiTheme="majorHAnsi" w:hAnsiTheme="majorHAnsi" w:cs="Calibri"/>
          <w:sz w:val="22"/>
          <w:szCs w:val="22"/>
        </w:rPr>
        <w:t>,</w:t>
      </w:r>
    </w:p>
    <w:p w14:paraId="6245FE1B" w14:textId="77777777" w:rsidR="00C27C74" w:rsidRDefault="005C55D0" w:rsidP="005C55D0">
      <w:pPr>
        <w:numPr>
          <w:ilvl w:val="0"/>
          <w:numId w:val="42"/>
        </w:numPr>
        <w:spacing w:line="276" w:lineRule="auto"/>
        <w:jc w:val="both"/>
        <w:rPr>
          <w:rFonts w:asciiTheme="majorHAnsi" w:hAnsiTheme="majorHAnsi" w:cs="Calibri"/>
          <w:sz w:val="22"/>
          <w:szCs w:val="22"/>
        </w:rPr>
      </w:pPr>
      <w:r w:rsidRPr="00E33ADD">
        <w:rPr>
          <w:rFonts w:asciiTheme="majorHAnsi" w:hAnsiTheme="majorHAnsi" w:cs="Calibri"/>
          <w:sz w:val="22"/>
          <w:szCs w:val="22"/>
        </w:rPr>
        <w:t>izdelava potrebne dokumentacije ob zaključku del</w:t>
      </w:r>
      <w:r w:rsidR="00C27C74">
        <w:rPr>
          <w:rFonts w:asciiTheme="majorHAnsi" w:hAnsiTheme="majorHAnsi" w:cs="Calibri"/>
          <w:sz w:val="22"/>
          <w:szCs w:val="22"/>
        </w:rPr>
        <w:t>,</w:t>
      </w:r>
    </w:p>
    <w:p w14:paraId="6AFF2271" w14:textId="4AAA6DB6" w:rsidR="005C55D0" w:rsidRPr="00C27C74" w:rsidRDefault="00C27C74" w:rsidP="00812708">
      <w:pPr>
        <w:numPr>
          <w:ilvl w:val="0"/>
          <w:numId w:val="42"/>
        </w:numPr>
        <w:spacing w:line="276" w:lineRule="auto"/>
        <w:jc w:val="both"/>
        <w:rPr>
          <w:rFonts w:asciiTheme="majorHAnsi" w:hAnsiTheme="majorHAnsi" w:cs="Calibri"/>
          <w:sz w:val="22"/>
          <w:szCs w:val="22"/>
        </w:rPr>
      </w:pPr>
      <w:r w:rsidRPr="00C27C74">
        <w:rPr>
          <w:rFonts w:asciiTheme="majorHAnsi" w:hAnsiTheme="majorHAnsi" w:cs="Calibri"/>
          <w:sz w:val="22"/>
          <w:szCs w:val="22"/>
        </w:rPr>
        <w:t>razne zaščite, zavarovanje in zaščito sosednjih objektov, ograje, začasne priključke, začasno fizično zaščito površin, ki niso predmet te pogodbe, sprotno čiščenje delovišča ter finalno čiščenje</w:t>
      </w:r>
      <w:r w:rsidR="005C55D0" w:rsidRPr="00C27C74">
        <w:rPr>
          <w:rFonts w:asciiTheme="majorHAnsi" w:hAnsiTheme="majorHAnsi" w:cs="Calibri"/>
          <w:sz w:val="22"/>
          <w:szCs w:val="22"/>
        </w:rPr>
        <w:t>.</w:t>
      </w:r>
    </w:p>
    <w:p w14:paraId="58D9383E" w14:textId="77777777" w:rsidR="005C55D0" w:rsidRPr="002D310F" w:rsidRDefault="005C55D0" w:rsidP="005C55D0">
      <w:pPr>
        <w:spacing w:line="276" w:lineRule="auto"/>
        <w:jc w:val="both"/>
        <w:rPr>
          <w:rFonts w:asciiTheme="majorHAnsi" w:hAnsiTheme="majorHAnsi" w:cs="Calibri"/>
          <w:sz w:val="22"/>
          <w:szCs w:val="22"/>
        </w:rPr>
      </w:pPr>
    </w:p>
    <w:p w14:paraId="6CB15304" w14:textId="7DF0413B" w:rsidR="005C55D0" w:rsidRDefault="005C55D0" w:rsidP="00CC11E0">
      <w:pPr>
        <w:spacing w:line="276" w:lineRule="auto"/>
        <w:jc w:val="both"/>
        <w:rPr>
          <w:rFonts w:asciiTheme="majorHAnsi" w:hAnsiTheme="majorHAnsi" w:cs="Calibri"/>
          <w:sz w:val="22"/>
          <w:szCs w:val="22"/>
        </w:rPr>
      </w:pPr>
      <w:r w:rsidRPr="002D310F">
        <w:rPr>
          <w:rFonts w:asciiTheme="majorHAnsi" w:hAnsiTheme="majorHAnsi" w:cs="Calibri"/>
          <w:sz w:val="22"/>
          <w:szCs w:val="22"/>
        </w:rPr>
        <w:t xml:space="preserve">Cene na enoto za pogodbena, morebitna presežna, nepredvidena dela so fiksne do konca gradnje, z upoštevanim davkom po veljavni zakonodaji. </w:t>
      </w:r>
    </w:p>
    <w:p w14:paraId="5878DA2A" w14:textId="77777777" w:rsidR="00325C32" w:rsidRDefault="00325C32" w:rsidP="00CC11E0">
      <w:pPr>
        <w:spacing w:line="276" w:lineRule="auto"/>
        <w:jc w:val="both"/>
        <w:rPr>
          <w:rFonts w:asciiTheme="majorHAnsi" w:hAnsiTheme="majorHAnsi" w:cs="Calibri"/>
          <w:sz w:val="22"/>
          <w:szCs w:val="22"/>
        </w:rPr>
      </w:pPr>
    </w:p>
    <w:p w14:paraId="141F96B6" w14:textId="01BA8E95" w:rsidR="00325C32" w:rsidRPr="00885C59" w:rsidRDefault="00325C32" w:rsidP="00325C32">
      <w:pPr>
        <w:spacing w:line="276" w:lineRule="auto"/>
        <w:jc w:val="both"/>
        <w:rPr>
          <w:rFonts w:asciiTheme="majorHAnsi" w:hAnsiTheme="majorHAnsi" w:cs="Calibri"/>
          <w:sz w:val="22"/>
          <w:szCs w:val="22"/>
        </w:rPr>
      </w:pPr>
      <w:r w:rsidRPr="00885C59">
        <w:rPr>
          <w:rFonts w:asciiTheme="majorHAnsi" w:hAnsiTheme="majorHAnsi" w:cs="Calibri"/>
          <w:sz w:val="22"/>
          <w:szCs w:val="22"/>
        </w:rPr>
        <w:t>V popisu del so primeroma našteta dela, ki so le pripomoček za oblikovanje cene. Ne pomeni pa, da izvajalec dela, ki niso vključena v predračunu, ni dolžan izvesti, če so le-ta potrebna za končni</w:t>
      </w:r>
    </w:p>
    <w:p w14:paraId="20777350" w14:textId="7D5F1C0D" w:rsidR="00325C32" w:rsidRPr="00591628" w:rsidRDefault="00325C32" w:rsidP="00325C32">
      <w:pPr>
        <w:spacing w:line="276" w:lineRule="auto"/>
        <w:jc w:val="both"/>
        <w:rPr>
          <w:rFonts w:asciiTheme="majorHAnsi" w:hAnsiTheme="majorHAnsi" w:cs="Calibri"/>
          <w:sz w:val="22"/>
          <w:szCs w:val="22"/>
        </w:rPr>
      </w:pPr>
      <w:r w:rsidRPr="00885C59">
        <w:rPr>
          <w:rFonts w:asciiTheme="majorHAnsi" w:hAnsiTheme="majorHAnsi" w:cs="Calibri"/>
          <w:sz w:val="22"/>
          <w:szCs w:val="22"/>
        </w:rPr>
        <w:t>dogovorjeni rezultat. Dolžnost izvajalca je predati naročniku funkcionalno zgrajen objekt, prost</w:t>
      </w:r>
      <w:r w:rsidR="00BC328D">
        <w:rPr>
          <w:rFonts w:asciiTheme="majorHAnsi" w:hAnsiTheme="majorHAnsi" w:cs="Calibri"/>
          <w:sz w:val="22"/>
          <w:szCs w:val="22"/>
        </w:rPr>
        <w:t xml:space="preserve"> </w:t>
      </w:r>
      <w:r w:rsidRPr="00885C59">
        <w:rPr>
          <w:rFonts w:asciiTheme="majorHAnsi" w:hAnsiTheme="majorHAnsi" w:cs="Calibri"/>
          <w:sz w:val="22"/>
          <w:szCs w:val="22"/>
        </w:rPr>
        <w:t>vseh pravnih in stvarnih napak. Izvajalec se obvezuje, da bo izvedel vsa dela, vse do popolne izvedbe pogodbenih del.</w:t>
      </w:r>
    </w:p>
    <w:p w14:paraId="2173489C" w14:textId="43476D7B" w:rsidR="005C55D0" w:rsidRDefault="005C55D0" w:rsidP="00CC11E0">
      <w:pPr>
        <w:spacing w:line="276" w:lineRule="auto"/>
        <w:jc w:val="both"/>
        <w:rPr>
          <w:rFonts w:ascii="Cambria" w:hAnsi="Cambria" w:cs="Calibri"/>
          <w:sz w:val="22"/>
          <w:szCs w:val="22"/>
        </w:rPr>
      </w:pPr>
    </w:p>
    <w:p w14:paraId="263FE007" w14:textId="77777777" w:rsidR="00E313A6" w:rsidRDefault="00E313A6" w:rsidP="00CC11E0">
      <w:pPr>
        <w:spacing w:line="276" w:lineRule="auto"/>
        <w:jc w:val="both"/>
        <w:rPr>
          <w:rFonts w:ascii="Cambria" w:hAnsi="Cambria" w:cs="Calibri"/>
          <w:sz w:val="22"/>
          <w:szCs w:val="22"/>
        </w:rPr>
      </w:pPr>
    </w:p>
    <w:p w14:paraId="0C8A64C0" w14:textId="77777777" w:rsidR="009D16BD" w:rsidRPr="00CD4089" w:rsidRDefault="009D16BD"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lastRenderedPageBreak/>
        <w:t>člen</w:t>
      </w:r>
    </w:p>
    <w:p w14:paraId="3447E44E" w14:textId="71E23D10" w:rsidR="009D16BD" w:rsidRPr="00CD4089" w:rsidRDefault="009D16BD"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Viri sredstev</w:t>
      </w:r>
      <w:r w:rsidRPr="00CD4089">
        <w:rPr>
          <w:rFonts w:asciiTheme="majorHAnsi" w:hAnsiTheme="majorHAnsi" w:cs="Calibri"/>
          <w:sz w:val="22"/>
          <w:szCs w:val="22"/>
        </w:rPr>
        <w:t>)</w:t>
      </w:r>
    </w:p>
    <w:p w14:paraId="3426BA49" w14:textId="77777777" w:rsidR="009D16BD" w:rsidRDefault="009D16BD" w:rsidP="00CC11E0">
      <w:pPr>
        <w:spacing w:line="276" w:lineRule="auto"/>
        <w:jc w:val="both"/>
        <w:rPr>
          <w:rFonts w:ascii="Cambria" w:hAnsi="Cambria" w:cs="Calibri"/>
          <w:sz w:val="22"/>
          <w:szCs w:val="22"/>
        </w:rPr>
      </w:pPr>
    </w:p>
    <w:p w14:paraId="32C2913D" w14:textId="77777777" w:rsidR="00253D60" w:rsidRPr="00253D60" w:rsidRDefault="00253D60" w:rsidP="00253D60">
      <w:pPr>
        <w:spacing w:line="276" w:lineRule="auto"/>
        <w:jc w:val="both"/>
        <w:rPr>
          <w:rFonts w:ascii="Cambria" w:hAnsi="Cambria" w:cs="Calibri"/>
          <w:sz w:val="22"/>
          <w:szCs w:val="22"/>
        </w:rPr>
      </w:pPr>
      <w:r w:rsidRPr="00253D60">
        <w:rPr>
          <w:rFonts w:ascii="Cambria" w:hAnsi="Cambria" w:cs="Calibri"/>
          <w:sz w:val="22"/>
          <w:szCs w:val="22"/>
        </w:rPr>
        <w:t>Sredstva za izvedbo investicije so zagotovljena v proračunu Mestne občine Koper na proračunski</w:t>
      </w:r>
    </w:p>
    <w:p w14:paraId="4CC55A43" w14:textId="0B7D3BE4" w:rsidR="009D16BD" w:rsidRDefault="00253D60" w:rsidP="00253D60">
      <w:pPr>
        <w:spacing w:line="276" w:lineRule="auto"/>
        <w:jc w:val="both"/>
        <w:rPr>
          <w:rFonts w:ascii="Cambria" w:hAnsi="Cambria" w:cs="Calibri"/>
          <w:sz w:val="22"/>
          <w:szCs w:val="22"/>
        </w:rPr>
      </w:pPr>
      <w:r w:rsidRPr="00253D60">
        <w:rPr>
          <w:rFonts w:ascii="Cambria" w:hAnsi="Cambria" w:cs="Calibri"/>
          <w:sz w:val="22"/>
          <w:szCs w:val="22"/>
        </w:rPr>
        <w:t>Postavki</w:t>
      </w:r>
      <w:r>
        <w:rPr>
          <w:rFonts w:ascii="Cambria" w:hAnsi="Cambria" w:cs="Calibri"/>
          <w:sz w:val="22"/>
          <w:szCs w:val="22"/>
        </w:rPr>
        <w:t xml:space="preserve"> </w:t>
      </w:r>
      <w:r w:rsidR="0082554F">
        <w:rPr>
          <w:rFonts w:ascii="Cambria" w:hAnsi="Cambria" w:cs="Calibri"/>
          <w:sz w:val="22"/>
          <w:szCs w:val="22"/>
        </w:rPr>
        <w:t>....</w:t>
      </w:r>
      <w:r w:rsidR="005C55D0">
        <w:rPr>
          <w:rFonts w:ascii="Cambria" w:hAnsi="Cambria" w:cs="Calibri"/>
          <w:sz w:val="22"/>
          <w:szCs w:val="22"/>
        </w:rPr>
        <w:t>….</w:t>
      </w:r>
      <w:r w:rsidR="009F5DD9">
        <w:rPr>
          <w:rFonts w:ascii="Cambria" w:hAnsi="Cambria" w:cs="Calibri"/>
          <w:sz w:val="22"/>
          <w:szCs w:val="22"/>
        </w:rPr>
        <w:t xml:space="preserve"> </w:t>
      </w:r>
      <w:r w:rsidR="009F5DD9" w:rsidRPr="009F5DD9">
        <w:rPr>
          <w:rFonts w:ascii="Cambria" w:hAnsi="Cambria" w:cs="Calibri"/>
          <w:sz w:val="22"/>
          <w:szCs w:val="22"/>
          <w:highlight w:val="lightGray"/>
        </w:rPr>
        <w:t>[se vpiše pred sklenitvijo pogodbe.]</w:t>
      </w:r>
    </w:p>
    <w:p w14:paraId="3D603258" w14:textId="77777777" w:rsidR="009D16BD" w:rsidRDefault="009D16BD" w:rsidP="00CC11E0">
      <w:pPr>
        <w:spacing w:line="276" w:lineRule="auto"/>
        <w:jc w:val="both"/>
        <w:rPr>
          <w:rFonts w:ascii="Cambria" w:hAnsi="Cambria" w:cs="Calibri"/>
          <w:sz w:val="22"/>
          <w:szCs w:val="22"/>
        </w:rPr>
      </w:pPr>
    </w:p>
    <w:p w14:paraId="4165B805" w14:textId="77777777" w:rsidR="005C55D0" w:rsidRPr="005C55D0" w:rsidRDefault="005C55D0" w:rsidP="005C55D0">
      <w:pPr>
        <w:numPr>
          <w:ilvl w:val="0"/>
          <w:numId w:val="1"/>
        </w:numPr>
        <w:spacing w:line="276" w:lineRule="auto"/>
        <w:jc w:val="center"/>
        <w:rPr>
          <w:rFonts w:asciiTheme="majorHAnsi" w:hAnsiTheme="majorHAnsi" w:cs="Calibri"/>
          <w:sz w:val="22"/>
          <w:szCs w:val="22"/>
        </w:rPr>
      </w:pPr>
      <w:r w:rsidRPr="005C55D0">
        <w:rPr>
          <w:rFonts w:asciiTheme="majorHAnsi" w:hAnsiTheme="majorHAnsi" w:cs="Calibri"/>
          <w:sz w:val="22"/>
          <w:szCs w:val="22"/>
        </w:rPr>
        <w:t>člen</w:t>
      </w:r>
    </w:p>
    <w:p w14:paraId="76517E9D" w14:textId="77777777" w:rsidR="005C55D0" w:rsidRPr="005C55D0" w:rsidRDefault="005C55D0" w:rsidP="005C55D0">
      <w:pPr>
        <w:spacing w:line="276" w:lineRule="auto"/>
        <w:jc w:val="center"/>
        <w:rPr>
          <w:rFonts w:asciiTheme="majorHAnsi" w:hAnsiTheme="majorHAnsi" w:cs="Calibri"/>
          <w:sz w:val="22"/>
          <w:szCs w:val="22"/>
        </w:rPr>
      </w:pPr>
      <w:r w:rsidRPr="005C55D0">
        <w:rPr>
          <w:rFonts w:asciiTheme="majorHAnsi" w:hAnsiTheme="majorHAnsi" w:cs="Calibri"/>
          <w:sz w:val="22"/>
          <w:szCs w:val="22"/>
        </w:rPr>
        <w:t>(Prepoved prenosa bodočih terjatev)</w:t>
      </w:r>
    </w:p>
    <w:p w14:paraId="2F735555" w14:textId="77777777" w:rsidR="005C55D0" w:rsidRPr="005C55D0" w:rsidRDefault="005C55D0" w:rsidP="005C55D0">
      <w:pPr>
        <w:spacing w:line="276" w:lineRule="auto"/>
        <w:jc w:val="both"/>
        <w:rPr>
          <w:rFonts w:asciiTheme="majorHAnsi" w:hAnsiTheme="majorHAnsi" w:cs="Calibri"/>
          <w:sz w:val="22"/>
          <w:szCs w:val="22"/>
        </w:rPr>
      </w:pPr>
    </w:p>
    <w:p w14:paraId="769D60F0" w14:textId="7CE4B1E9"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Pogodbeni stranki se v skladu s 417. členom Obligacijskega zakonika izrecno dogovorita, da izvajalec brez predhodnega pisnega soglasja naročnika ne sme prenesti na drugega nobenih svojih bodočih terjatev do naročnika, ki jih bo pridobil na podlagi te pogodbe ali kateregakoli </w:t>
      </w:r>
      <w:r w:rsidR="00BC328D">
        <w:rPr>
          <w:rFonts w:asciiTheme="majorHAnsi" w:hAnsiTheme="majorHAnsi" w:cs="Calibri"/>
          <w:sz w:val="22"/>
          <w:szCs w:val="22"/>
        </w:rPr>
        <w:t>dodatka</w:t>
      </w:r>
      <w:r w:rsidRPr="005C55D0">
        <w:rPr>
          <w:rFonts w:asciiTheme="majorHAnsi" w:hAnsiTheme="majorHAnsi" w:cs="Calibri"/>
          <w:sz w:val="22"/>
          <w:szCs w:val="22"/>
        </w:rPr>
        <w:t>, ki bo v prihodnosti sklenjen k njej. Prepoved prenosa bodočih terjatev na drugega zajema vse primere oziroma oblike odstopa terjatev, vključno z odstopom namesto izpolnitve, odstopom v izterjavo in odstopom v zavarovanje.</w:t>
      </w:r>
    </w:p>
    <w:p w14:paraId="0E9CC6D6" w14:textId="77777777" w:rsidR="005C55D0" w:rsidRPr="005C55D0" w:rsidRDefault="005C55D0" w:rsidP="005C55D0">
      <w:pPr>
        <w:spacing w:line="276" w:lineRule="auto"/>
        <w:jc w:val="both"/>
        <w:rPr>
          <w:rFonts w:asciiTheme="majorHAnsi" w:hAnsiTheme="majorHAnsi" w:cs="Calibri"/>
          <w:sz w:val="22"/>
          <w:szCs w:val="22"/>
        </w:rPr>
      </w:pPr>
    </w:p>
    <w:p w14:paraId="2F84A5BB"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0ED6D44C" w14:textId="77777777" w:rsidR="005C55D0" w:rsidRPr="005C55D0" w:rsidRDefault="005C55D0" w:rsidP="005C55D0">
      <w:pPr>
        <w:spacing w:line="276" w:lineRule="auto"/>
        <w:jc w:val="both"/>
        <w:rPr>
          <w:rFonts w:asciiTheme="majorHAnsi" w:hAnsiTheme="majorHAnsi" w:cs="Calibri"/>
          <w:sz w:val="22"/>
          <w:szCs w:val="22"/>
        </w:rPr>
      </w:pPr>
    </w:p>
    <w:p w14:paraId="629B2785" w14:textId="77777777" w:rsidR="005C55D0" w:rsidRPr="005C55D0"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75481731" w14:textId="77777777" w:rsidR="005C55D0" w:rsidRPr="005C55D0" w:rsidRDefault="005C55D0" w:rsidP="005C55D0">
      <w:pPr>
        <w:spacing w:line="276" w:lineRule="auto"/>
        <w:jc w:val="both"/>
        <w:rPr>
          <w:rFonts w:asciiTheme="majorHAnsi" w:hAnsiTheme="majorHAnsi" w:cs="Calibri"/>
          <w:sz w:val="22"/>
          <w:szCs w:val="22"/>
        </w:rPr>
      </w:pPr>
    </w:p>
    <w:p w14:paraId="69AEB8FF" w14:textId="77777777" w:rsidR="005C55D0" w:rsidRPr="002D310F" w:rsidRDefault="005C55D0" w:rsidP="005C55D0">
      <w:pPr>
        <w:spacing w:line="276" w:lineRule="auto"/>
        <w:jc w:val="both"/>
        <w:rPr>
          <w:rFonts w:asciiTheme="majorHAnsi" w:hAnsiTheme="majorHAnsi" w:cs="Calibri"/>
          <w:sz w:val="22"/>
          <w:szCs w:val="22"/>
        </w:rPr>
      </w:pPr>
      <w:r w:rsidRPr="005C55D0">
        <w:rPr>
          <w:rFonts w:asciiTheme="majorHAnsi" w:hAnsiTheme="majorHAnsi" w:cs="Calibri"/>
          <w:sz w:val="22"/>
          <w:szCs w:val="22"/>
        </w:rPr>
        <w:t>Izvajalec je dolžan zagotoviti, da se prepoved prenosa bodočih terjatev, kot je dogovorjena s tem členom, smiselno uporablja tudi za vse nominirane podizvajalce na podlagi te pogodbe, ki zahtevajo neposredna plačila.</w:t>
      </w:r>
      <w:r>
        <w:rPr>
          <w:rFonts w:asciiTheme="majorHAnsi" w:hAnsiTheme="majorHAnsi" w:cs="Calibri"/>
          <w:sz w:val="22"/>
          <w:szCs w:val="22"/>
        </w:rPr>
        <w:t xml:space="preserve"> </w:t>
      </w:r>
    </w:p>
    <w:p w14:paraId="3B74ECF1" w14:textId="77777777" w:rsidR="005C55D0" w:rsidRDefault="005C55D0" w:rsidP="00CC11E0">
      <w:pPr>
        <w:spacing w:line="276" w:lineRule="auto"/>
        <w:jc w:val="both"/>
        <w:rPr>
          <w:rFonts w:ascii="Cambria" w:hAnsi="Cambria" w:cs="Calibri"/>
          <w:sz w:val="22"/>
          <w:szCs w:val="22"/>
        </w:rPr>
      </w:pPr>
    </w:p>
    <w:p w14:paraId="6156278F" w14:textId="07CB9156" w:rsidR="007D07A5" w:rsidRDefault="007D07A5" w:rsidP="00CC11E0">
      <w:pPr>
        <w:spacing w:line="276" w:lineRule="auto"/>
        <w:jc w:val="both"/>
        <w:rPr>
          <w:rFonts w:ascii="Cambria" w:hAnsi="Cambria" w:cs="Calibri"/>
          <w:sz w:val="22"/>
          <w:szCs w:val="22"/>
        </w:rPr>
      </w:pPr>
      <w:r w:rsidRPr="009F5DD9">
        <w:rPr>
          <w:rFonts w:ascii="Cambria" w:hAnsi="Cambria" w:cs="Calibri"/>
          <w:sz w:val="22"/>
          <w:szCs w:val="22"/>
          <w:highlight w:val="lightGray"/>
        </w:rPr>
        <w:t>[</w:t>
      </w:r>
      <w:r>
        <w:rPr>
          <w:rFonts w:ascii="Cambria" w:hAnsi="Cambria" w:cs="Calibri"/>
          <w:sz w:val="22"/>
          <w:szCs w:val="22"/>
          <w:highlight w:val="lightGray"/>
        </w:rPr>
        <w:t>Spodnja določba se upošteva v primeru partnerske ponudbe</w:t>
      </w:r>
      <w:r w:rsidR="00591628">
        <w:rPr>
          <w:rFonts w:ascii="Cambria" w:hAnsi="Cambria" w:cs="Calibri"/>
          <w:sz w:val="22"/>
          <w:szCs w:val="22"/>
          <w:highlight w:val="lightGray"/>
        </w:rPr>
        <w:t>, sicer se briše pred sklenitvijo pogodbe</w:t>
      </w:r>
      <w:r>
        <w:rPr>
          <w:rFonts w:ascii="Cambria" w:hAnsi="Cambria" w:cs="Calibri"/>
          <w:sz w:val="22"/>
          <w:szCs w:val="22"/>
          <w:highlight w:val="lightGray"/>
        </w:rPr>
        <w:t>:</w:t>
      </w:r>
      <w:r w:rsidRPr="009F5DD9">
        <w:rPr>
          <w:rFonts w:ascii="Cambria" w:hAnsi="Cambria" w:cs="Calibri"/>
          <w:sz w:val="22"/>
          <w:szCs w:val="22"/>
          <w:highlight w:val="lightGray"/>
        </w:rPr>
        <w:t>]</w:t>
      </w:r>
    </w:p>
    <w:p w14:paraId="31CB5822" w14:textId="77777777" w:rsidR="007D07A5" w:rsidRPr="00CD4089" w:rsidRDefault="007D07A5" w:rsidP="007D07A5">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6100DC54" w14:textId="77777777" w:rsidR="007D07A5" w:rsidRPr="00CD4089" w:rsidRDefault="007D07A5" w:rsidP="007D07A5">
      <w:pPr>
        <w:spacing w:line="276" w:lineRule="auto"/>
        <w:jc w:val="center"/>
        <w:rPr>
          <w:rFonts w:asciiTheme="majorHAnsi" w:hAnsiTheme="majorHAnsi" w:cs="Calibri"/>
          <w:sz w:val="22"/>
          <w:szCs w:val="22"/>
        </w:rPr>
      </w:pPr>
      <w:r w:rsidRPr="00CD4089">
        <w:rPr>
          <w:rFonts w:asciiTheme="majorHAnsi" w:hAnsiTheme="majorHAnsi" w:cs="Calibri"/>
          <w:sz w:val="22"/>
          <w:szCs w:val="22"/>
        </w:rPr>
        <w:t>(Razlogi na strani partnerja in solidarna odgovornost)</w:t>
      </w:r>
    </w:p>
    <w:p w14:paraId="79116365" w14:textId="77777777" w:rsidR="007D07A5" w:rsidRPr="00CD4089" w:rsidRDefault="007D07A5" w:rsidP="007D07A5">
      <w:pPr>
        <w:spacing w:line="276" w:lineRule="auto"/>
        <w:jc w:val="both"/>
        <w:rPr>
          <w:rFonts w:asciiTheme="majorHAnsi" w:hAnsiTheme="majorHAnsi" w:cs="Calibri"/>
          <w:sz w:val="22"/>
          <w:szCs w:val="22"/>
        </w:rPr>
      </w:pPr>
    </w:p>
    <w:p w14:paraId="2B1F1493" w14:textId="77777777" w:rsidR="007D07A5" w:rsidRPr="00CD4089" w:rsidRDefault="007D07A5" w:rsidP="007D07A5">
      <w:pPr>
        <w:spacing w:line="276" w:lineRule="auto"/>
        <w:jc w:val="both"/>
        <w:rPr>
          <w:rFonts w:asciiTheme="majorHAnsi" w:hAnsiTheme="majorHAnsi" w:cs="Calibri"/>
          <w:sz w:val="22"/>
          <w:szCs w:val="22"/>
        </w:rPr>
      </w:pPr>
      <w:r w:rsidRPr="00CD4089">
        <w:rPr>
          <w:rFonts w:asciiTheme="majorHAnsi" w:hAnsiTheme="majorHAnsi" w:cs="Calibr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577BBF46" w14:textId="1FCCC113" w:rsidR="005C55D0" w:rsidRDefault="005C55D0" w:rsidP="00CC11E0">
      <w:pPr>
        <w:spacing w:line="276" w:lineRule="auto"/>
        <w:jc w:val="both"/>
        <w:rPr>
          <w:rFonts w:ascii="Cambria" w:hAnsi="Cambria" w:cs="Calibri"/>
          <w:sz w:val="22"/>
          <w:szCs w:val="22"/>
        </w:rPr>
      </w:pPr>
    </w:p>
    <w:p w14:paraId="0D17C3AE" w14:textId="275D6088" w:rsidR="00E313A6" w:rsidRDefault="00E313A6" w:rsidP="00CC11E0">
      <w:pPr>
        <w:spacing w:line="276" w:lineRule="auto"/>
        <w:jc w:val="both"/>
        <w:rPr>
          <w:rFonts w:ascii="Cambria" w:hAnsi="Cambria" w:cs="Calibri"/>
          <w:sz w:val="22"/>
          <w:szCs w:val="22"/>
        </w:rPr>
      </w:pPr>
    </w:p>
    <w:p w14:paraId="444D1C12" w14:textId="34962F1D" w:rsidR="00E313A6" w:rsidRDefault="00E313A6" w:rsidP="00CC11E0">
      <w:pPr>
        <w:spacing w:line="276" w:lineRule="auto"/>
        <w:jc w:val="both"/>
        <w:rPr>
          <w:rFonts w:ascii="Cambria" w:hAnsi="Cambria" w:cs="Calibri"/>
          <w:sz w:val="22"/>
          <w:szCs w:val="22"/>
        </w:rPr>
      </w:pPr>
    </w:p>
    <w:p w14:paraId="009A3053" w14:textId="77777777" w:rsidR="00E313A6" w:rsidRDefault="00E313A6" w:rsidP="00CC11E0">
      <w:pPr>
        <w:spacing w:line="276" w:lineRule="auto"/>
        <w:jc w:val="both"/>
        <w:rPr>
          <w:rFonts w:ascii="Cambria" w:hAnsi="Cambria" w:cs="Calibri"/>
          <w:sz w:val="22"/>
          <w:szCs w:val="22"/>
        </w:rPr>
      </w:pPr>
    </w:p>
    <w:p w14:paraId="60B53B80" w14:textId="67C6097C" w:rsidR="0051789E" w:rsidRPr="00CD4089" w:rsidRDefault="0051789E" w:rsidP="00E313A6">
      <w:pPr>
        <w:pStyle w:val="NASLOV40ptGRAY"/>
        <w:numPr>
          <w:ilvl w:val="0"/>
          <w:numId w:val="5"/>
        </w:numPr>
        <w:spacing w:after="0" w:line="276" w:lineRule="auto"/>
        <w:ind w:hanging="76"/>
        <w:rPr>
          <w:rFonts w:asciiTheme="majorHAnsi" w:hAnsiTheme="majorHAnsi" w:cs="Calibri"/>
          <w:b/>
          <w:sz w:val="22"/>
          <w:szCs w:val="22"/>
        </w:rPr>
      </w:pPr>
      <w:r w:rsidRPr="00CD4089">
        <w:rPr>
          <w:rFonts w:asciiTheme="majorHAnsi" w:hAnsiTheme="majorHAnsi" w:cs="Calibri"/>
          <w:b/>
          <w:sz w:val="22"/>
          <w:szCs w:val="22"/>
        </w:rPr>
        <w:lastRenderedPageBreak/>
        <w:t>POGODBEN</w:t>
      </w:r>
      <w:r>
        <w:rPr>
          <w:rFonts w:asciiTheme="majorHAnsi" w:hAnsiTheme="majorHAnsi" w:cs="Calibri"/>
          <w:b/>
          <w:sz w:val="22"/>
          <w:szCs w:val="22"/>
        </w:rPr>
        <w:t xml:space="preserve">I ROK </w:t>
      </w:r>
    </w:p>
    <w:p w14:paraId="5321192A" w14:textId="77777777" w:rsidR="0051789E" w:rsidRDefault="0051789E" w:rsidP="00CC11E0">
      <w:pPr>
        <w:spacing w:line="276" w:lineRule="auto"/>
        <w:jc w:val="both"/>
        <w:rPr>
          <w:rFonts w:ascii="Cambria" w:hAnsi="Cambria" w:cs="Calibri"/>
          <w:sz w:val="22"/>
          <w:szCs w:val="22"/>
        </w:rPr>
      </w:pPr>
    </w:p>
    <w:p w14:paraId="0B0C7A46" w14:textId="77777777" w:rsidR="003950A5" w:rsidRPr="002D310F" w:rsidRDefault="003950A5" w:rsidP="00CC11E0">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78BB8AD8" w14:textId="61DB542D" w:rsidR="003950A5" w:rsidRPr="002D310F" w:rsidRDefault="003950A5" w:rsidP="00CC11E0">
      <w:pPr>
        <w:spacing w:line="276" w:lineRule="auto"/>
        <w:jc w:val="center"/>
        <w:rPr>
          <w:rFonts w:asciiTheme="majorHAnsi" w:hAnsiTheme="majorHAnsi" w:cs="Calibri"/>
          <w:sz w:val="22"/>
          <w:szCs w:val="22"/>
        </w:rPr>
      </w:pPr>
      <w:r w:rsidRPr="002D310F">
        <w:rPr>
          <w:rFonts w:asciiTheme="majorHAnsi" w:hAnsiTheme="majorHAnsi" w:cs="Calibri"/>
          <w:sz w:val="22"/>
          <w:szCs w:val="22"/>
        </w:rPr>
        <w:t>(</w:t>
      </w:r>
      <w:r w:rsidR="0051789E">
        <w:rPr>
          <w:rFonts w:asciiTheme="majorHAnsi" w:hAnsiTheme="majorHAnsi" w:cs="Calibri"/>
          <w:sz w:val="22"/>
          <w:szCs w:val="22"/>
        </w:rPr>
        <w:t xml:space="preserve">Pogodbeni </w:t>
      </w:r>
      <w:r w:rsidR="004F57CC">
        <w:rPr>
          <w:rFonts w:asciiTheme="majorHAnsi" w:hAnsiTheme="majorHAnsi" w:cs="Calibri"/>
          <w:sz w:val="22"/>
          <w:szCs w:val="22"/>
        </w:rPr>
        <w:t xml:space="preserve">in jamčevalni </w:t>
      </w:r>
      <w:r w:rsidR="0051789E">
        <w:rPr>
          <w:rFonts w:asciiTheme="majorHAnsi" w:hAnsiTheme="majorHAnsi" w:cs="Calibri"/>
          <w:sz w:val="22"/>
          <w:szCs w:val="22"/>
        </w:rPr>
        <w:t>rok</w:t>
      </w:r>
      <w:r w:rsidR="004F57CC">
        <w:rPr>
          <w:rFonts w:asciiTheme="majorHAnsi" w:hAnsiTheme="majorHAnsi" w:cs="Calibri"/>
          <w:sz w:val="22"/>
          <w:szCs w:val="22"/>
        </w:rPr>
        <w:t>i</w:t>
      </w:r>
      <w:r w:rsidRPr="002D310F">
        <w:rPr>
          <w:rFonts w:asciiTheme="majorHAnsi" w:hAnsiTheme="majorHAnsi" w:cs="Calibri"/>
          <w:sz w:val="22"/>
          <w:szCs w:val="22"/>
        </w:rPr>
        <w:t>)</w:t>
      </w:r>
    </w:p>
    <w:p w14:paraId="4DCA823E" w14:textId="77777777" w:rsidR="003950A5" w:rsidRPr="002D310F" w:rsidRDefault="003950A5" w:rsidP="00CC11E0">
      <w:pPr>
        <w:spacing w:line="276" w:lineRule="auto"/>
        <w:jc w:val="both"/>
        <w:rPr>
          <w:rFonts w:asciiTheme="majorHAnsi" w:hAnsiTheme="majorHAnsi" w:cs="Calibri"/>
          <w:sz w:val="22"/>
          <w:szCs w:val="22"/>
        </w:rPr>
      </w:pPr>
    </w:p>
    <w:p w14:paraId="28D5A8D8" w14:textId="286F4C5A" w:rsidR="00462F2A" w:rsidRDefault="00462F2A"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se obvezuje pogodbena dela izvesti v sledečih rokih:</w:t>
      </w:r>
    </w:p>
    <w:p w14:paraId="50D0E08D" w14:textId="77777777" w:rsidR="003E4D14" w:rsidRDefault="003E4D14" w:rsidP="00CC11E0">
      <w:pPr>
        <w:spacing w:line="276" w:lineRule="auto"/>
        <w:jc w:val="both"/>
        <w:rPr>
          <w:rFonts w:asciiTheme="majorHAnsi" w:hAnsiTheme="majorHAnsi" w:cs="Calibri"/>
          <w:sz w:val="22"/>
          <w:szCs w:val="22"/>
        </w:rPr>
      </w:pPr>
    </w:p>
    <w:tbl>
      <w:tblPr>
        <w:tblStyle w:val="TableGrid"/>
        <w:tblW w:w="0" w:type="auto"/>
        <w:tblInd w:w="279" w:type="dxa"/>
        <w:tblLook w:val="04A0" w:firstRow="1" w:lastRow="0" w:firstColumn="1" w:lastColumn="0" w:noHBand="0" w:noVBand="1"/>
      </w:tblPr>
      <w:tblGrid>
        <w:gridCol w:w="849"/>
        <w:gridCol w:w="3540"/>
        <w:gridCol w:w="4371"/>
      </w:tblGrid>
      <w:tr w:rsidR="00103770" w:rsidRPr="004E2FFD" w14:paraId="2C449597" w14:textId="77777777" w:rsidTr="000433F1">
        <w:tc>
          <w:tcPr>
            <w:tcW w:w="849" w:type="dxa"/>
          </w:tcPr>
          <w:p w14:paraId="77F44FAE" w14:textId="77777777" w:rsidR="00103770" w:rsidRPr="003E4D14" w:rsidRDefault="00103770" w:rsidP="003E4D14">
            <w:pPr>
              <w:spacing w:line="276" w:lineRule="auto"/>
              <w:jc w:val="center"/>
              <w:rPr>
                <w:rFonts w:asciiTheme="majorHAnsi" w:hAnsiTheme="majorHAnsi" w:cs="Calibri"/>
                <w:b/>
                <w:bCs/>
                <w:sz w:val="22"/>
                <w:szCs w:val="22"/>
              </w:rPr>
            </w:pPr>
            <w:r w:rsidRPr="003E4D14">
              <w:rPr>
                <w:rFonts w:asciiTheme="majorHAnsi" w:hAnsiTheme="majorHAnsi" w:cs="Calibri"/>
                <w:b/>
                <w:bCs/>
                <w:sz w:val="22"/>
                <w:szCs w:val="22"/>
              </w:rPr>
              <w:t>ŠT.</w:t>
            </w:r>
          </w:p>
        </w:tc>
        <w:tc>
          <w:tcPr>
            <w:tcW w:w="3540" w:type="dxa"/>
          </w:tcPr>
          <w:p w14:paraId="72A1C6A3" w14:textId="77777777" w:rsidR="00103770" w:rsidRPr="003E4D14" w:rsidRDefault="00103770" w:rsidP="003E4D14">
            <w:pPr>
              <w:spacing w:line="276" w:lineRule="auto"/>
              <w:jc w:val="center"/>
              <w:rPr>
                <w:rFonts w:asciiTheme="majorHAnsi" w:hAnsiTheme="majorHAnsi" w:cs="Calibri"/>
                <w:b/>
                <w:bCs/>
                <w:sz w:val="22"/>
                <w:szCs w:val="22"/>
              </w:rPr>
            </w:pPr>
            <w:r w:rsidRPr="003E4D14">
              <w:rPr>
                <w:rFonts w:asciiTheme="majorHAnsi" w:hAnsiTheme="majorHAnsi" w:cs="Calibri"/>
                <w:b/>
                <w:bCs/>
                <w:sz w:val="22"/>
                <w:szCs w:val="22"/>
              </w:rPr>
              <w:t>MEJNIK</w:t>
            </w:r>
          </w:p>
        </w:tc>
        <w:tc>
          <w:tcPr>
            <w:tcW w:w="4371" w:type="dxa"/>
          </w:tcPr>
          <w:p w14:paraId="24A0D7EE" w14:textId="77777777" w:rsidR="00103770" w:rsidRDefault="00103770" w:rsidP="003E4D14">
            <w:pPr>
              <w:spacing w:line="276" w:lineRule="auto"/>
              <w:jc w:val="center"/>
              <w:rPr>
                <w:rFonts w:asciiTheme="majorHAnsi" w:hAnsiTheme="majorHAnsi" w:cs="Calibri"/>
                <w:b/>
                <w:bCs/>
                <w:sz w:val="22"/>
                <w:szCs w:val="22"/>
              </w:rPr>
            </w:pPr>
            <w:r w:rsidRPr="003E4D14">
              <w:rPr>
                <w:rFonts w:asciiTheme="majorHAnsi" w:hAnsiTheme="majorHAnsi" w:cs="Calibri"/>
                <w:b/>
                <w:bCs/>
                <w:sz w:val="22"/>
                <w:szCs w:val="22"/>
              </w:rPr>
              <w:t>VMESNI ROK*</w:t>
            </w:r>
          </w:p>
          <w:p w14:paraId="434E41F1" w14:textId="7549A08B" w:rsidR="003E4D14" w:rsidRPr="003E4D14" w:rsidRDefault="003E4D14" w:rsidP="003E4D14">
            <w:pPr>
              <w:spacing w:line="276" w:lineRule="auto"/>
              <w:jc w:val="center"/>
              <w:rPr>
                <w:rFonts w:asciiTheme="majorHAnsi" w:hAnsiTheme="majorHAnsi" w:cs="Calibri"/>
                <w:b/>
                <w:bCs/>
                <w:sz w:val="22"/>
                <w:szCs w:val="22"/>
              </w:rPr>
            </w:pPr>
          </w:p>
        </w:tc>
      </w:tr>
      <w:tr w:rsidR="00103770" w:rsidRPr="004E2FFD" w14:paraId="6493263E" w14:textId="77777777" w:rsidTr="000433F1">
        <w:tc>
          <w:tcPr>
            <w:tcW w:w="849" w:type="dxa"/>
          </w:tcPr>
          <w:p w14:paraId="5E2B8FEE"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0</w:t>
            </w:r>
          </w:p>
        </w:tc>
        <w:tc>
          <w:tcPr>
            <w:tcW w:w="3540" w:type="dxa"/>
          </w:tcPr>
          <w:p w14:paraId="483D81A4"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UVEDBA V DELO</w:t>
            </w:r>
          </w:p>
        </w:tc>
        <w:tc>
          <w:tcPr>
            <w:tcW w:w="4371" w:type="dxa"/>
          </w:tcPr>
          <w:p w14:paraId="7AA344CB"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V roku 15 dni po sklenitvi pogodbe</w:t>
            </w:r>
          </w:p>
        </w:tc>
      </w:tr>
      <w:tr w:rsidR="00103770" w:rsidRPr="004E2FFD" w14:paraId="5E44E406" w14:textId="77777777" w:rsidTr="000433F1">
        <w:tc>
          <w:tcPr>
            <w:tcW w:w="849" w:type="dxa"/>
          </w:tcPr>
          <w:p w14:paraId="7C2EF428"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1</w:t>
            </w:r>
          </w:p>
        </w:tc>
        <w:tc>
          <w:tcPr>
            <w:tcW w:w="3540" w:type="dxa"/>
          </w:tcPr>
          <w:p w14:paraId="3059A85B"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DATUM ZAČETKA</w:t>
            </w:r>
          </w:p>
        </w:tc>
        <w:tc>
          <w:tcPr>
            <w:tcW w:w="4371" w:type="dxa"/>
          </w:tcPr>
          <w:p w14:paraId="7A9C6E6A"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V roku 30 dni od obvestila inženirja</w:t>
            </w:r>
          </w:p>
        </w:tc>
      </w:tr>
      <w:tr w:rsidR="00103770" w:rsidRPr="004E2FFD" w14:paraId="078138EC" w14:textId="77777777" w:rsidTr="000433F1">
        <w:tc>
          <w:tcPr>
            <w:tcW w:w="849" w:type="dxa"/>
          </w:tcPr>
          <w:p w14:paraId="13EC9C6A"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2</w:t>
            </w:r>
          </w:p>
        </w:tc>
        <w:tc>
          <w:tcPr>
            <w:tcW w:w="3540" w:type="dxa"/>
          </w:tcPr>
          <w:p w14:paraId="77394700"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ROK ZA DOKONČANJE DEL</w:t>
            </w:r>
          </w:p>
          <w:p w14:paraId="6B65C98D"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(od Datuma začetka do izdaje Potrdila o prevzemu)</w:t>
            </w:r>
          </w:p>
        </w:tc>
        <w:tc>
          <w:tcPr>
            <w:tcW w:w="4371" w:type="dxa"/>
          </w:tcPr>
          <w:p w14:paraId="3AF21E7C"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840 dni od uvedbe v delo</w:t>
            </w:r>
          </w:p>
          <w:p w14:paraId="7588430D"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(do roka za dokončanje del mora biti podana vloga za priključitev sončne elektrarne v omrežje)</w:t>
            </w:r>
          </w:p>
        </w:tc>
      </w:tr>
      <w:tr w:rsidR="00103770" w:rsidRPr="004E2FFD" w14:paraId="51210B6C" w14:textId="77777777" w:rsidTr="000433F1">
        <w:tc>
          <w:tcPr>
            <w:tcW w:w="849" w:type="dxa"/>
          </w:tcPr>
          <w:p w14:paraId="03715821"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3</w:t>
            </w:r>
          </w:p>
        </w:tc>
        <w:tc>
          <w:tcPr>
            <w:tcW w:w="3540" w:type="dxa"/>
          </w:tcPr>
          <w:p w14:paraId="2E4EABC7"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Rok za predajo dokumentacije  za pridobitev uporabnega dovoljenja</w:t>
            </w:r>
          </w:p>
        </w:tc>
        <w:tc>
          <w:tcPr>
            <w:tcW w:w="4371" w:type="dxa"/>
          </w:tcPr>
          <w:p w14:paraId="1B20B734"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Sočasno s podajo prošnje izvajalca za izdajo Potrdila o prevzemu</w:t>
            </w:r>
          </w:p>
        </w:tc>
      </w:tr>
      <w:tr w:rsidR="00103770" w:rsidRPr="004E2FFD" w14:paraId="3D9F480E" w14:textId="77777777" w:rsidTr="000433F1">
        <w:tc>
          <w:tcPr>
            <w:tcW w:w="849" w:type="dxa"/>
          </w:tcPr>
          <w:p w14:paraId="7BC01DA6"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4</w:t>
            </w:r>
          </w:p>
        </w:tc>
        <w:tc>
          <w:tcPr>
            <w:tcW w:w="3540" w:type="dxa"/>
          </w:tcPr>
          <w:p w14:paraId="143E6D55"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SPLOŠNI GARANCIJSKI ROKI</w:t>
            </w:r>
          </w:p>
        </w:tc>
        <w:tc>
          <w:tcPr>
            <w:tcW w:w="4371" w:type="dxa"/>
          </w:tcPr>
          <w:p w14:paraId="39F50B74" w14:textId="77777777" w:rsidR="00103770" w:rsidRPr="003E4D14" w:rsidRDefault="00103770" w:rsidP="00103770">
            <w:pPr>
              <w:pStyle w:val="ListParagraph"/>
              <w:numPr>
                <w:ilvl w:val="0"/>
                <w:numId w:val="32"/>
              </w:numPr>
              <w:rPr>
                <w:rFonts w:asciiTheme="majorHAnsi" w:hAnsiTheme="majorHAnsi" w:cs="Calibri"/>
                <w:sz w:val="22"/>
                <w:szCs w:val="22"/>
              </w:rPr>
            </w:pPr>
            <w:r w:rsidRPr="003E4D14">
              <w:rPr>
                <w:rFonts w:asciiTheme="majorHAnsi" w:hAnsiTheme="majorHAnsi" w:cs="Calibri"/>
                <w:sz w:val="22"/>
                <w:szCs w:val="22"/>
              </w:rPr>
              <w:t>Solidnost gradnje (konstrukcijski elementi, streha, hidroizolacija, fasada): 10 let</w:t>
            </w:r>
          </w:p>
          <w:p w14:paraId="08C5361D" w14:textId="77777777" w:rsidR="00103770" w:rsidRPr="003E4D14" w:rsidRDefault="00103770" w:rsidP="00103770">
            <w:pPr>
              <w:pStyle w:val="ListParagraph"/>
              <w:numPr>
                <w:ilvl w:val="0"/>
                <w:numId w:val="32"/>
              </w:numPr>
              <w:spacing w:line="276" w:lineRule="auto"/>
              <w:jc w:val="both"/>
              <w:rPr>
                <w:sz w:val="22"/>
                <w:szCs w:val="22"/>
              </w:rPr>
            </w:pPr>
            <w:r w:rsidRPr="003E4D14">
              <w:rPr>
                <w:rFonts w:asciiTheme="majorHAnsi" w:hAnsiTheme="majorHAnsi" w:cs="Calibri"/>
                <w:sz w:val="22"/>
                <w:szCs w:val="22"/>
              </w:rPr>
              <w:t>Gradbena dela, inštalacije, vgrajeni materiali, oprema (razen SE) in vsa ostala razpisana dela: 5 let</w:t>
            </w:r>
          </w:p>
          <w:p w14:paraId="10B9A944" w14:textId="77777777" w:rsidR="00103770" w:rsidRPr="003E4D14" w:rsidRDefault="00103770" w:rsidP="00103770">
            <w:pPr>
              <w:pStyle w:val="ListParagraph"/>
              <w:numPr>
                <w:ilvl w:val="0"/>
                <w:numId w:val="32"/>
              </w:numPr>
              <w:spacing w:line="276" w:lineRule="auto"/>
              <w:jc w:val="both"/>
              <w:rPr>
                <w:rFonts w:asciiTheme="majorHAnsi" w:hAnsiTheme="majorHAnsi"/>
                <w:sz w:val="22"/>
                <w:szCs w:val="22"/>
              </w:rPr>
            </w:pPr>
            <w:r w:rsidRPr="003E4D14">
              <w:rPr>
                <w:rFonts w:asciiTheme="majorHAnsi" w:hAnsiTheme="majorHAnsi"/>
                <w:sz w:val="22"/>
                <w:szCs w:val="22"/>
              </w:rPr>
              <w:t xml:space="preserve">Sončna elektrarna: Ponudnik mora ponuditi </w:t>
            </w:r>
            <w:proofErr w:type="spellStart"/>
            <w:r w:rsidRPr="003E4D14">
              <w:rPr>
                <w:rFonts w:asciiTheme="majorHAnsi" w:hAnsiTheme="majorHAnsi"/>
                <w:sz w:val="22"/>
                <w:szCs w:val="22"/>
              </w:rPr>
              <w:t>monokristalne</w:t>
            </w:r>
            <w:proofErr w:type="spellEnd"/>
            <w:r w:rsidRPr="003E4D14">
              <w:rPr>
                <w:rFonts w:asciiTheme="majorHAnsi" w:hAnsiTheme="majorHAnsi"/>
                <w:sz w:val="22"/>
                <w:szCs w:val="22"/>
              </w:rPr>
              <w:t xml:space="preserve"> panele z garancijsko dobo za izdelek najmanj 20 let. Garancija za delovanje panelov (</w:t>
            </w:r>
            <w:proofErr w:type="spellStart"/>
            <w:r w:rsidRPr="003E4D14">
              <w:rPr>
                <w:rFonts w:asciiTheme="majorHAnsi" w:hAnsiTheme="majorHAnsi"/>
                <w:sz w:val="22"/>
                <w:szCs w:val="22"/>
              </w:rPr>
              <w:t>performance</w:t>
            </w:r>
            <w:proofErr w:type="spellEnd"/>
            <w:r w:rsidRPr="003E4D14">
              <w:rPr>
                <w:rFonts w:asciiTheme="majorHAnsi" w:hAnsiTheme="majorHAnsi"/>
                <w:sz w:val="22"/>
                <w:szCs w:val="22"/>
              </w:rPr>
              <w:t xml:space="preserve"> </w:t>
            </w:r>
            <w:proofErr w:type="spellStart"/>
            <w:r w:rsidRPr="003E4D14">
              <w:rPr>
                <w:rFonts w:asciiTheme="majorHAnsi" w:hAnsiTheme="majorHAnsi"/>
                <w:sz w:val="22"/>
                <w:szCs w:val="22"/>
              </w:rPr>
              <w:t>warranty</w:t>
            </w:r>
            <w:proofErr w:type="spellEnd"/>
            <w:r w:rsidRPr="003E4D14">
              <w:rPr>
                <w:rFonts w:asciiTheme="majorHAnsi" w:hAnsiTheme="majorHAnsi"/>
                <w:sz w:val="22"/>
                <w:szCs w:val="22"/>
              </w:rPr>
              <w:t>) mora biti najmanj 85% nazivne moči po obdobju 25 let. Ponudnik mora ponuditi hranilnik električne energije HEE  z 10 letno garancijo na izdelek in delovanje.**</w:t>
            </w:r>
          </w:p>
        </w:tc>
      </w:tr>
      <w:tr w:rsidR="00103770" w:rsidRPr="004E2FFD" w14:paraId="10D690FF" w14:textId="77777777" w:rsidTr="000433F1">
        <w:tc>
          <w:tcPr>
            <w:tcW w:w="849" w:type="dxa"/>
          </w:tcPr>
          <w:p w14:paraId="229C1D53"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4.1</w:t>
            </w:r>
          </w:p>
        </w:tc>
        <w:tc>
          <w:tcPr>
            <w:tcW w:w="3540" w:type="dxa"/>
          </w:tcPr>
          <w:p w14:paraId="5A1DC3A1"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 xml:space="preserve">ROK ZA REKLAMACIJO NAPAK </w:t>
            </w:r>
          </w:p>
          <w:p w14:paraId="42E6E675"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 xml:space="preserve">(od izdaje Potrdila o prevzemu </w:t>
            </w:r>
            <w:r w:rsidRPr="003E4D14">
              <w:rPr>
                <w:rFonts w:asciiTheme="majorHAnsi" w:hAnsiTheme="majorHAnsi" w:cs="Calibri"/>
                <w:sz w:val="22"/>
                <w:szCs w:val="22"/>
              </w:rPr>
              <w:t>do izdaje Potrdila o izvedbi</w:t>
            </w:r>
            <w:r w:rsidRPr="003E4D14">
              <w:rPr>
                <w:rFonts w:asciiTheme="majorHAnsi" w:hAnsiTheme="majorHAnsi" w:cs="Calibri"/>
                <w:color w:val="auto"/>
                <w:sz w:val="22"/>
                <w:szCs w:val="22"/>
              </w:rPr>
              <w:t>)</w:t>
            </w:r>
          </w:p>
        </w:tc>
        <w:tc>
          <w:tcPr>
            <w:tcW w:w="4371" w:type="dxa"/>
          </w:tcPr>
          <w:p w14:paraId="2F23F0B8"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365 dni oz. do izdaje Potrdila o izvedbi</w:t>
            </w:r>
          </w:p>
        </w:tc>
      </w:tr>
      <w:tr w:rsidR="00103770" w:rsidRPr="004E2FFD" w14:paraId="03F16502" w14:textId="77777777" w:rsidTr="000433F1">
        <w:tc>
          <w:tcPr>
            <w:tcW w:w="849" w:type="dxa"/>
          </w:tcPr>
          <w:p w14:paraId="12854B6D" w14:textId="77777777" w:rsidR="00103770" w:rsidRPr="003E4D14" w:rsidRDefault="00103770" w:rsidP="0011186C">
            <w:pPr>
              <w:spacing w:line="276" w:lineRule="auto"/>
              <w:jc w:val="center"/>
              <w:rPr>
                <w:rFonts w:asciiTheme="majorHAnsi" w:hAnsiTheme="majorHAnsi" w:cs="Calibri"/>
                <w:sz w:val="22"/>
                <w:szCs w:val="22"/>
              </w:rPr>
            </w:pPr>
            <w:r w:rsidRPr="003E4D14">
              <w:rPr>
                <w:rFonts w:asciiTheme="majorHAnsi" w:hAnsiTheme="majorHAnsi" w:cs="Calibri"/>
                <w:sz w:val="22"/>
                <w:szCs w:val="22"/>
              </w:rPr>
              <w:t>4.2</w:t>
            </w:r>
          </w:p>
        </w:tc>
        <w:tc>
          <w:tcPr>
            <w:tcW w:w="3540" w:type="dxa"/>
          </w:tcPr>
          <w:p w14:paraId="1EAB3E56" w14:textId="77777777" w:rsidR="00103770" w:rsidRPr="003E4D14" w:rsidRDefault="00103770" w:rsidP="0011186C">
            <w:pPr>
              <w:pStyle w:val="Default"/>
              <w:spacing w:line="276" w:lineRule="auto"/>
              <w:jc w:val="both"/>
              <w:rPr>
                <w:rFonts w:asciiTheme="majorHAnsi" w:hAnsiTheme="majorHAnsi" w:cs="Calibri"/>
                <w:color w:val="auto"/>
                <w:sz w:val="22"/>
                <w:szCs w:val="22"/>
              </w:rPr>
            </w:pPr>
            <w:r w:rsidRPr="003E4D14">
              <w:rPr>
                <w:rFonts w:asciiTheme="majorHAnsi" w:hAnsiTheme="majorHAnsi" w:cs="Calibri"/>
                <w:color w:val="auto"/>
                <w:sz w:val="22"/>
                <w:szCs w:val="22"/>
              </w:rPr>
              <w:t>Obdobje podaljšane garancije</w:t>
            </w:r>
          </w:p>
        </w:tc>
        <w:tc>
          <w:tcPr>
            <w:tcW w:w="4371" w:type="dxa"/>
          </w:tcPr>
          <w:p w14:paraId="2A832363" w14:textId="77777777" w:rsidR="00103770" w:rsidRPr="003E4D14" w:rsidRDefault="00103770" w:rsidP="0011186C">
            <w:pPr>
              <w:spacing w:line="276" w:lineRule="auto"/>
              <w:jc w:val="both"/>
              <w:rPr>
                <w:rFonts w:asciiTheme="majorHAnsi" w:hAnsiTheme="majorHAnsi" w:cs="Calibri"/>
                <w:sz w:val="22"/>
                <w:szCs w:val="22"/>
              </w:rPr>
            </w:pPr>
            <w:r w:rsidRPr="003E4D14">
              <w:rPr>
                <w:rFonts w:asciiTheme="majorHAnsi" w:hAnsiTheme="majorHAnsi" w:cs="Calibri"/>
                <w:sz w:val="22"/>
                <w:szCs w:val="22"/>
              </w:rPr>
              <w:t>Splošni garancijski rok, skrajšan za obdobje teka roka za reklamacijo napak</w:t>
            </w:r>
          </w:p>
        </w:tc>
      </w:tr>
    </w:tbl>
    <w:p w14:paraId="13124162" w14:textId="77777777" w:rsidR="000433F1" w:rsidRPr="008F5D3F" w:rsidRDefault="000433F1" w:rsidP="000433F1">
      <w:pPr>
        <w:widowControl w:val="0"/>
        <w:spacing w:line="276" w:lineRule="auto"/>
        <w:ind w:left="284" w:firstLine="2"/>
        <w:jc w:val="both"/>
        <w:rPr>
          <w:rFonts w:asciiTheme="majorHAnsi" w:hAnsiTheme="majorHAnsi"/>
          <w:sz w:val="20"/>
          <w:szCs w:val="20"/>
        </w:rPr>
      </w:pPr>
      <w:r w:rsidRPr="008F5D3F">
        <w:rPr>
          <w:rFonts w:asciiTheme="majorHAnsi" w:hAnsiTheme="majorHAnsi"/>
          <w:sz w:val="20"/>
          <w:szCs w:val="20"/>
        </w:rPr>
        <w:t>*Roki, določeni v dnevih, se štejejo kot koledarski dnevi.</w:t>
      </w:r>
    </w:p>
    <w:p w14:paraId="3E62F6C9" w14:textId="77777777" w:rsidR="000433F1" w:rsidRPr="008F5D3F" w:rsidRDefault="000433F1" w:rsidP="000433F1">
      <w:pPr>
        <w:widowControl w:val="0"/>
        <w:spacing w:line="276" w:lineRule="auto"/>
        <w:ind w:left="284" w:firstLine="2"/>
        <w:jc w:val="both"/>
        <w:rPr>
          <w:rFonts w:asciiTheme="majorHAnsi" w:hAnsiTheme="majorHAnsi"/>
          <w:sz w:val="20"/>
          <w:szCs w:val="20"/>
        </w:rPr>
      </w:pPr>
      <w:r w:rsidRPr="008F5D3F">
        <w:rPr>
          <w:rFonts w:asciiTheme="majorHAnsi" w:hAnsiTheme="majorHAnsi"/>
          <w:sz w:val="20"/>
          <w:szCs w:val="20"/>
        </w:rPr>
        <w:t xml:space="preserve">**Veljavnost zavarovanja za odpravo napak v garancijski dobi v delu, ki se nanaša na izvedeno sončno elektrarno, mora pokrivati obdobje (prvih) 5 let. Po izteku veljavnosti predloženega zavarovanja velja splošna garancija proizvajalca. </w:t>
      </w:r>
    </w:p>
    <w:p w14:paraId="7C21A78D" w14:textId="63142C37" w:rsidR="00335C5C" w:rsidRDefault="00335C5C" w:rsidP="00CC11E0">
      <w:pPr>
        <w:spacing w:line="276" w:lineRule="auto"/>
        <w:jc w:val="both"/>
        <w:rPr>
          <w:rFonts w:asciiTheme="majorHAnsi" w:hAnsiTheme="majorHAnsi" w:cs="Calibri"/>
          <w:sz w:val="22"/>
          <w:szCs w:val="22"/>
        </w:rPr>
      </w:pPr>
    </w:p>
    <w:p w14:paraId="4B1C5CA6" w14:textId="5A02F3A5" w:rsidR="0051789E" w:rsidRDefault="009F5DD9" w:rsidP="00CC11E0">
      <w:pPr>
        <w:spacing w:line="276" w:lineRule="auto"/>
        <w:jc w:val="both"/>
        <w:rPr>
          <w:rFonts w:asciiTheme="majorHAnsi" w:hAnsiTheme="majorHAnsi" w:cs="Calibri"/>
          <w:sz w:val="22"/>
          <w:szCs w:val="22"/>
        </w:rPr>
      </w:pPr>
      <w:r>
        <w:rPr>
          <w:rFonts w:asciiTheme="majorHAnsi" w:hAnsiTheme="majorHAnsi" w:cs="Calibri"/>
          <w:sz w:val="22"/>
          <w:szCs w:val="22"/>
        </w:rPr>
        <w:t>Izvajalec mora tekom izvajanja pogodbe svoje d</w:t>
      </w:r>
      <w:r w:rsidR="00BC328D">
        <w:rPr>
          <w:rFonts w:asciiTheme="majorHAnsi" w:hAnsiTheme="majorHAnsi" w:cs="Calibri"/>
          <w:sz w:val="22"/>
          <w:szCs w:val="22"/>
        </w:rPr>
        <w:t>ela</w:t>
      </w:r>
      <w:r>
        <w:rPr>
          <w:rFonts w:asciiTheme="majorHAnsi" w:hAnsiTheme="majorHAnsi" w:cs="Calibri"/>
          <w:sz w:val="22"/>
          <w:szCs w:val="22"/>
        </w:rPr>
        <w:t xml:space="preserve"> usklajevati in koordinirati z drugimi izvajalci na gradbišču, kot npr. dobavitelji opre</w:t>
      </w:r>
      <w:r w:rsidR="00F5713C">
        <w:rPr>
          <w:rFonts w:asciiTheme="majorHAnsi" w:hAnsiTheme="majorHAnsi" w:cs="Calibri"/>
          <w:sz w:val="22"/>
          <w:szCs w:val="22"/>
        </w:rPr>
        <w:t>m</w:t>
      </w:r>
      <w:r>
        <w:rPr>
          <w:rFonts w:asciiTheme="majorHAnsi" w:hAnsiTheme="majorHAnsi" w:cs="Calibri"/>
          <w:sz w:val="22"/>
          <w:szCs w:val="22"/>
        </w:rPr>
        <w:t>e in pohištva.</w:t>
      </w:r>
    </w:p>
    <w:p w14:paraId="61236812" w14:textId="62D28536" w:rsidR="009F5DD9" w:rsidRDefault="009F5DD9" w:rsidP="00CC11E0">
      <w:pPr>
        <w:spacing w:line="276" w:lineRule="auto"/>
        <w:jc w:val="both"/>
        <w:rPr>
          <w:rFonts w:asciiTheme="majorHAnsi" w:hAnsiTheme="majorHAnsi" w:cs="Calibri"/>
          <w:sz w:val="22"/>
          <w:szCs w:val="22"/>
        </w:rPr>
      </w:pPr>
    </w:p>
    <w:p w14:paraId="414D4501" w14:textId="2DD0BA8F" w:rsidR="003E4D14" w:rsidRDefault="003E4D14" w:rsidP="00CC11E0">
      <w:pPr>
        <w:spacing w:line="276" w:lineRule="auto"/>
        <w:jc w:val="both"/>
        <w:rPr>
          <w:rFonts w:asciiTheme="majorHAnsi" w:hAnsiTheme="majorHAnsi" w:cs="Calibri"/>
          <w:sz w:val="22"/>
          <w:szCs w:val="22"/>
        </w:rPr>
      </w:pPr>
    </w:p>
    <w:p w14:paraId="3B91CCAD" w14:textId="66349707" w:rsidR="003E4D14" w:rsidRDefault="003E4D14" w:rsidP="00CC11E0">
      <w:pPr>
        <w:spacing w:line="276" w:lineRule="auto"/>
        <w:jc w:val="both"/>
        <w:rPr>
          <w:rFonts w:asciiTheme="majorHAnsi" w:hAnsiTheme="majorHAnsi" w:cs="Calibri"/>
          <w:sz w:val="22"/>
          <w:szCs w:val="22"/>
        </w:rPr>
      </w:pPr>
    </w:p>
    <w:p w14:paraId="34AE5150" w14:textId="18D4B454" w:rsidR="001E7A2B" w:rsidRPr="00CD4089" w:rsidRDefault="001E7A2B" w:rsidP="00E313A6">
      <w:pPr>
        <w:pStyle w:val="NASLOV40ptGRAY"/>
        <w:numPr>
          <w:ilvl w:val="0"/>
          <w:numId w:val="5"/>
        </w:numPr>
        <w:spacing w:after="0" w:line="276" w:lineRule="auto"/>
        <w:ind w:left="426" w:hanging="283"/>
        <w:rPr>
          <w:rFonts w:asciiTheme="majorHAnsi" w:hAnsiTheme="majorHAnsi" w:cs="Calibri"/>
          <w:b/>
          <w:sz w:val="22"/>
          <w:szCs w:val="22"/>
        </w:rPr>
      </w:pPr>
      <w:r w:rsidRPr="00CD4089">
        <w:rPr>
          <w:rFonts w:asciiTheme="majorHAnsi" w:hAnsiTheme="majorHAnsi" w:cs="Calibri"/>
          <w:b/>
          <w:sz w:val="22"/>
          <w:szCs w:val="22"/>
        </w:rPr>
        <w:lastRenderedPageBreak/>
        <w:t>PODIZVAJALCI</w:t>
      </w:r>
    </w:p>
    <w:p w14:paraId="1E724A6C" w14:textId="77777777" w:rsidR="001E7A2B" w:rsidRPr="00CD4089" w:rsidRDefault="001E7A2B" w:rsidP="00CC11E0">
      <w:pPr>
        <w:spacing w:line="276" w:lineRule="auto"/>
        <w:rPr>
          <w:rFonts w:asciiTheme="majorHAnsi" w:hAnsiTheme="majorHAnsi" w:cs="Calibri"/>
          <w:sz w:val="22"/>
          <w:szCs w:val="22"/>
        </w:rPr>
      </w:pPr>
    </w:p>
    <w:p w14:paraId="219DDB57"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3FF464BC"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(Nominirani podizvajalci)</w:t>
      </w:r>
    </w:p>
    <w:p w14:paraId="1DC948C1" w14:textId="77777777" w:rsidR="001E7A2B" w:rsidRPr="00CD4089" w:rsidRDefault="001E7A2B" w:rsidP="00CC11E0">
      <w:pPr>
        <w:spacing w:line="276" w:lineRule="auto"/>
        <w:rPr>
          <w:rFonts w:asciiTheme="majorHAnsi" w:hAnsiTheme="majorHAnsi" w:cs="Calibri"/>
          <w:sz w:val="22"/>
          <w:szCs w:val="22"/>
        </w:rPr>
      </w:pPr>
    </w:p>
    <w:p w14:paraId="4DF8E06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bo dela opravil sam, brez podizvajalcev.</w:t>
      </w:r>
    </w:p>
    <w:p w14:paraId="5FC532B8" w14:textId="77777777" w:rsidR="001E7A2B" w:rsidRPr="00CD4089" w:rsidRDefault="001E7A2B" w:rsidP="00CC11E0">
      <w:pPr>
        <w:spacing w:line="276" w:lineRule="auto"/>
        <w:jc w:val="both"/>
        <w:rPr>
          <w:rFonts w:asciiTheme="majorHAnsi" w:hAnsiTheme="majorHAnsi" w:cs="Calibri"/>
          <w:sz w:val="22"/>
          <w:szCs w:val="22"/>
        </w:rPr>
      </w:pPr>
    </w:p>
    <w:p w14:paraId="2B37A73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highlight w:val="lightGray"/>
        </w:rPr>
        <w:t>[ALI – v primeru nominiranih podizvajalcev:]</w:t>
      </w:r>
    </w:p>
    <w:p w14:paraId="1117CCA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odgovarja naročniku za sodelavce in podizvajalce, kot če bi dela opravil sam. Odgovornost izvajalcev nasproti naročniku je solidarna.</w:t>
      </w:r>
    </w:p>
    <w:p w14:paraId="1490A91F" w14:textId="3316CC90"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bo pogodbena dela izvedel v sodelovanju z naslednjimi podizvajalci: </w:t>
      </w:r>
    </w:p>
    <w:p w14:paraId="0CB4BB58" w14:textId="77777777" w:rsidR="001E7A2B" w:rsidRPr="00CD4089" w:rsidRDefault="001E7A2B" w:rsidP="00CC11E0">
      <w:pPr>
        <w:shd w:val="clear" w:color="auto" w:fill="FFFFFF"/>
        <w:spacing w:line="276" w:lineRule="auto"/>
        <w:jc w:val="both"/>
        <w:rPr>
          <w:rFonts w:asciiTheme="majorHAnsi" w:hAnsiTheme="majorHAnsi" w:cs="Calibri"/>
          <w:sz w:val="22"/>
          <w:szCs w:val="22"/>
        </w:rPr>
      </w:pPr>
    </w:p>
    <w:p w14:paraId="0C83D179" w14:textId="77777777"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PODIZVAJALEC:</w:t>
      </w:r>
    </w:p>
    <w:p w14:paraId="3807D2C5" w14:textId="368A6C3F"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naziv: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323F5531" w14:textId="05510BB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polni naslov: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2B40BF9" w14:textId="5ED35F99"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matična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103C1AC3" w14:textId="7C5A2A13" w:rsidR="001E7A2B" w:rsidRPr="00CD4089" w:rsidRDefault="001E7A2B" w:rsidP="00CC11E0">
      <w:pPr>
        <w:shd w:val="clear" w:color="auto" w:fill="FFFFFF"/>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davčna številka: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416CA2D3" w14:textId="280B34C7" w:rsidR="001E7A2B" w:rsidRPr="00CD4089" w:rsidRDefault="00987A91" w:rsidP="00CC11E0">
      <w:pPr>
        <w:shd w:val="clear" w:color="auto" w:fill="FFFFFF"/>
        <w:spacing w:line="276" w:lineRule="auto"/>
        <w:jc w:val="both"/>
        <w:rPr>
          <w:rFonts w:asciiTheme="majorHAnsi" w:hAnsiTheme="majorHAnsi" w:cs="Calibri"/>
          <w:sz w:val="22"/>
          <w:szCs w:val="22"/>
        </w:rPr>
      </w:pPr>
      <w:r w:rsidRPr="008F5D3F">
        <w:rPr>
          <w:rFonts w:asciiTheme="majorHAnsi" w:hAnsiTheme="majorHAnsi" w:cs="Calibri"/>
          <w:sz w:val="22"/>
          <w:szCs w:val="22"/>
        </w:rPr>
        <w:t>Vrsta, predmet in opis del, ki jih bo opravljal</w:t>
      </w:r>
      <w:r w:rsidR="000C1F48" w:rsidRPr="008F5D3F">
        <w:rPr>
          <w:rFonts w:asciiTheme="majorHAnsi" w:hAnsiTheme="majorHAnsi" w:cs="Calibri"/>
          <w:sz w:val="22"/>
          <w:szCs w:val="22"/>
        </w:rPr>
        <w:t xml:space="preserve">: </w:t>
      </w:r>
      <w:r w:rsidR="000C1F48" w:rsidRPr="008F5D3F">
        <w:rPr>
          <w:rFonts w:asciiTheme="majorHAnsi" w:hAnsiTheme="majorHAnsi" w:cs="Arial"/>
          <w:sz w:val="22"/>
          <w:szCs w:val="22"/>
        </w:rPr>
        <w:fldChar w:fldCharType="begin">
          <w:ffData>
            <w:name w:val="Besedilo1"/>
            <w:enabled/>
            <w:calcOnExit w:val="0"/>
            <w:textInput/>
          </w:ffData>
        </w:fldChar>
      </w:r>
      <w:r w:rsidR="000C1F48" w:rsidRPr="008F5D3F">
        <w:rPr>
          <w:rFonts w:asciiTheme="majorHAnsi" w:hAnsiTheme="majorHAnsi" w:cs="Arial"/>
          <w:sz w:val="22"/>
          <w:szCs w:val="22"/>
        </w:rPr>
        <w:instrText xml:space="preserve"> FORMTEXT </w:instrText>
      </w:r>
      <w:r w:rsidR="000C1F48" w:rsidRPr="008F5D3F">
        <w:rPr>
          <w:rFonts w:asciiTheme="majorHAnsi" w:hAnsiTheme="majorHAnsi" w:cs="Arial"/>
          <w:sz w:val="22"/>
          <w:szCs w:val="22"/>
        </w:rPr>
      </w:r>
      <w:r w:rsidR="000C1F48" w:rsidRPr="008F5D3F">
        <w:rPr>
          <w:rFonts w:asciiTheme="majorHAnsi" w:hAnsiTheme="majorHAnsi" w:cs="Arial"/>
          <w:sz w:val="22"/>
          <w:szCs w:val="22"/>
        </w:rPr>
        <w:fldChar w:fldCharType="separate"/>
      </w:r>
      <w:r w:rsidR="000C1F48" w:rsidRPr="008F5D3F">
        <w:rPr>
          <w:rFonts w:asciiTheme="majorHAnsi" w:hAnsiTheme="majorHAnsi" w:cs="Arial"/>
          <w:noProof/>
          <w:sz w:val="22"/>
          <w:szCs w:val="22"/>
        </w:rPr>
        <w:t> </w:t>
      </w:r>
      <w:r w:rsidR="000C1F48" w:rsidRPr="008F5D3F">
        <w:rPr>
          <w:rFonts w:asciiTheme="majorHAnsi" w:hAnsiTheme="majorHAnsi" w:cs="Arial"/>
          <w:noProof/>
          <w:sz w:val="22"/>
          <w:szCs w:val="22"/>
        </w:rPr>
        <w:t> </w:t>
      </w:r>
      <w:r w:rsidR="000C1F48" w:rsidRPr="008F5D3F">
        <w:rPr>
          <w:rFonts w:asciiTheme="majorHAnsi" w:hAnsiTheme="majorHAnsi" w:cs="Arial"/>
          <w:noProof/>
          <w:sz w:val="22"/>
          <w:szCs w:val="22"/>
        </w:rPr>
        <w:t> </w:t>
      </w:r>
      <w:r w:rsidR="000C1F48" w:rsidRPr="008F5D3F">
        <w:rPr>
          <w:rFonts w:asciiTheme="majorHAnsi" w:hAnsiTheme="majorHAnsi" w:cs="Arial"/>
          <w:noProof/>
          <w:sz w:val="22"/>
          <w:szCs w:val="22"/>
        </w:rPr>
        <w:t> </w:t>
      </w:r>
      <w:r w:rsidR="000C1F48" w:rsidRPr="008F5D3F">
        <w:rPr>
          <w:rFonts w:asciiTheme="majorHAnsi" w:hAnsiTheme="majorHAnsi" w:cs="Arial"/>
          <w:noProof/>
          <w:sz w:val="22"/>
          <w:szCs w:val="22"/>
        </w:rPr>
        <w:t> </w:t>
      </w:r>
      <w:r w:rsidR="000C1F48" w:rsidRPr="008F5D3F">
        <w:rPr>
          <w:rFonts w:asciiTheme="majorHAnsi" w:hAnsiTheme="majorHAnsi" w:cs="Arial"/>
          <w:sz w:val="22"/>
          <w:szCs w:val="22"/>
        </w:rPr>
        <w:fldChar w:fldCharType="end"/>
      </w:r>
    </w:p>
    <w:p w14:paraId="654F82FA" w14:textId="4342F6BD" w:rsidR="001E7A2B" w:rsidRDefault="001E7A2B" w:rsidP="00CC11E0">
      <w:pPr>
        <w:shd w:val="clear" w:color="auto" w:fill="FFFFFF"/>
        <w:spacing w:line="276" w:lineRule="auto"/>
        <w:jc w:val="both"/>
        <w:rPr>
          <w:rFonts w:asciiTheme="majorHAnsi" w:hAnsiTheme="majorHAnsi" w:cs="Arial"/>
          <w:sz w:val="22"/>
          <w:szCs w:val="22"/>
        </w:rPr>
      </w:pPr>
      <w:r w:rsidRPr="00CD4089">
        <w:rPr>
          <w:rFonts w:asciiTheme="majorHAnsi" w:hAnsiTheme="majorHAnsi" w:cs="Calibri"/>
          <w:sz w:val="22"/>
          <w:szCs w:val="22"/>
        </w:rPr>
        <w:t xml:space="preserve">Vrednost: </w:t>
      </w:r>
      <w:r w:rsidR="000C1F48" w:rsidRPr="00C4746F">
        <w:rPr>
          <w:rFonts w:asciiTheme="majorHAnsi" w:hAnsiTheme="majorHAnsi" w:cs="Arial"/>
          <w:sz w:val="22"/>
          <w:szCs w:val="22"/>
        </w:rPr>
        <w:fldChar w:fldCharType="begin">
          <w:ffData>
            <w:name w:val="Besedilo1"/>
            <w:enabled/>
            <w:calcOnExit w:val="0"/>
            <w:textInput/>
          </w:ffData>
        </w:fldChar>
      </w:r>
      <w:r w:rsidR="000C1F48" w:rsidRPr="00C4746F">
        <w:rPr>
          <w:rFonts w:asciiTheme="majorHAnsi" w:hAnsiTheme="majorHAnsi" w:cs="Arial"/>
          <w:sz w:val="22"/>
          <w:szCs w:val="22"/>
        </w:rPr>
        <w:instrText xml:space="preserve"> FORMTEXT </w:instrText>
      </w:r>
      <w:r w:rsidR="000C1F48" w:rsidRPr="00C4746F">
        <w:rPr>
          <w:rFonts w:asciiTheme="majorHAnsi" w:hAnsiTheme="majorHAnsi" w:cs="Arial"/>
          <w:sz w:val="22"/>
          <w:szCs w:val="22"/>
        </w:rPr>
      </w:r>
      <w:r w:rsidR="000C1F48" w:rsidRPr="00C4746F">
        <w:rPr>
          <w:rFonts w:asciiTheme="majorHAnsi" w:hAnsiTheme="majorHAnsi" w:cs="Arial"/>
          <w:sz w:val="22"/>
          <w:szCs w:val="22"/>
        </w:rPr>
        <w:fldChar w:fldCharType="separate"/>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noProof/>
          <w:sz w:val="22"/>
          <w:szCs w:val="22"/>
        </w:rPr>
        <w:t> </w:t>
      </w:r>
      <w:r w:rsidR="000C1F48" w:rsidRPr="00C4746F">
        <w:rPr>
          <w:rFonts w:asciiTheme="majorHAnsi" w:hAnsiTheme="majorHAnsi" w:cs="Arial"/>
          <w:sz w:val="22"/>
          <w:szCs w:val="22"/>
        </w:rPr>
        <w:fldChar w:fldCharType="end"/>
      </w:r>
    </w:p>
    <w:p w14:paraId="664A4861" w14:textId="26721EB0" w:rsidR="005C55D0" w:rsidRDefault="005C55D0" w:rsidP="00CC11E0">
      <w:pPr>
        <w:shd w:val="clear" w:color="auto" w:fill="FFFFFF"/>
        <w:spacing w:line="276" w:lineRule="auto"/>
        <w:jc w:val="both"/>
        <w:rPr>
          <w:rFonts w:asciiTheme="majorHAnsi" w:hAnsiTheme="majorHAnsi" w:cs="Arial"/>
          <w:sz w:val="22"/>
          <w:szCs w:val="22"/>
        </w:rPr>
      </w:pPr>
      <w:r>
        <w:rPr>
          <w:rFonts w:asciiTheme="majorHAnsi" w:hAnsiTheme="majorHAnsi" w:cs="Arial"/>
          <w:sz w:val="22"/>
          <w:szCs w:val="22"/>
        </w:rPr>
        <w:t xml:space="preserve">Podizvajalec zahteva neposredna plačila: </w:t>
      </w:r>
      <w:r w:rsidRPr="005C55D0">
        <w:rPr>
          <w:rFonts w:asciiTheme="majorHAnsi" w:hAnsiTheme="majorHAnsi" w:cs="Arial"/>
          <w:sz w:val="22"/>
          <w:szCs w:val="22"/>
          <w:highlight w:val="lightGray"/>
        </w:rPr>
        <w:t>DA/NE</w:t>
      </w:r>
    </w:p>
    <w:p w14:paraId="548A3335" w14:textId="77777777" w:rsidR="001E7A2B" w:rsidRPr="00CD4089" w:rsidRDefault="001E7A2B" w:rsidP="00CC11E0">
      <w:pPr>
        <w:spacing w:line="276" w:lineRule="auto"/>
        <w:jc w:val="both"/>
        <w:rPr>
          <w:rFonts w:asciiTheme="majorHAnsi" w:hAnsiTheme="majorHAnsi" w:cs="Calibri"/>
          <w:sz w:val="22"/>
          <w:szCs w:val="22"/>
        </w:rPr>
      </w:pPr>
    </w:p>
    <w:p w14:paraId="00DFE6BE" w14:textId="041A4922"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Izvajalec mora med izvajanjem gradnje naročnika obvestiti o morebitnih spremembah informacij iz prejšnjega odstavka in naročniku poslati informacije o novih podizvajalcih, ki jih namerava naknadno vključiti v izvajanje gradnje ali storitev, in sicer najkasneje v petih dneh po spremembi. V primeru vključitve novih podizvajalcev mora izvajalec naročniku skupaj z obvestilom posredovati tudi podatke o podizvajalcu iz tega člena</w:t>
      </w:r>
      <w:r>
        <w:rPr>
          <w:rFonts w:asciiTheme="majorHAnsi" w:hAnsiTheme="majorHAnsi" w:cs="Calibri"/>
          <w:sz w:val="22"/>
          <w:szCs w:val="22"/>
        </w:rPr>
        <w:t xml:space="preserve"> </w:t>
      </w:r>
      <w:r w:rsidRPr="00CD4089">
        <w:rPr>
          <w:rFonts w:asciiTheme="majorHAnsi" w:hAnsiTheme="majorHAnsi" w:cs="Calibri"/>
          <w:sz w:val="22"/>
          <w:szCs w:val="22"/>
        </w:rPr>
        <w:t xml:space="preserve">ter </w:t>
      </w:r>
      <w:r w:rsidR="005C55D0">
        <w:rPr>
          <w:rFonts w:asciiTheme="majorHAnsi" w:hAnsiTheme="majorHAnsi" w:cs="Calibri"/>
          <w:sz w:val="22"/>
          <w:szCs w:val="22"/>
        </w:rPr>
        <w:t>izpolnjene obrazce, ki so bili za podizvajalca zahtevani v dokumentaciji v zvezi z oddajo javnega naročila.</w:t>
      </w:r>
    </w:p>
    <w:p w14:paraId="28A3BD20" w14:textId="77777777" w:rsidR="001E7A2B" w:rsidRPr="00CD4089" w:rsidRDefault="001E7A2B" w:rsidP="00CC11E0">
      <w:pPr>
        <w:spacing w:line="276" w:lineRule="auto"/>
        <w:jc w:val="both"/>
        <w:rPr>
          <w:rFonts w:asciiTheme="majorHAnsi" w:hAnsiTheme="majorHAnsi" w:cs="Calibri"/>
          <w:sz w:val="22"/>
          <w:szCs w:val="22"/>
        </w:rPr>
      </w:pPr>
    </w:p>
    <w:p w14:paraId="446BC101" w14:textId="77777777" w:rsidR="005C55D0" w:rsidRDefault="005C55D0" w:rsidP="005C55D0">
      <w:pPr>
        <w:spacing w:line="276" w:lineRule="auto"/>
        <w:jc w:val="both"/>
        <w:rPr>
          <w:rFonts w:asciiTheme="majorHAnsi" w:hAnsiTheme="majorHAnsi" w:cs="Calibri"/>
          <w:sz w:val="22"/>
          <w:szCs w:val="22"/>
        </w:rPr>
      </w:pPr>
      <w:r w:rsidRPr="00F35BDC">
        <w:rPr>
          <w:rFonts w:asciiTheme="majorHAnsi" w:hAnsiTheme="majorHAnsi" w:cs="Calibri"/>
          <w:sz w:val="22"/>
          <w:szCs w:val="22"/>
        </w:rPr>
        <w:t xml:space="preserve">Naročnik bo zavrnil </w:t>
      </w:r>
      <w:r w:rsidRPr="00BE5509">
        <w:rPr>
          <w:rFonts w:asciiTheme="majorHAnsi" w:hAnsiTheme="majorHAnsi" w:cs="Calibri"/>
          <w:sz w:val="22"/>
          <w:szCs w:val="22"/>
        </w:rPr>
        <w:t xml:space="preserve">predlog za zamenjavo podizvajalca oziroma vključitev novega podizvajalca </w:t>
      </w:r>
      <w:r>
        <w:rPr>
          <w:rFonts w:asciiTheme="majorHAnsi" w:hAnsiTheme="majorHAnsi" w:cs="Calibri"/>
          <w:sz w:val="22"/>
          <w:szCs w:val="22"/>
        </w:rPr>
        <w:t>v naslednjih primerih:</w:t>
      </w:r>
    </w:p>
    <w:p w14:paraId="74D81E53" w14:textId="77777777" w:rsidR="005C55D0" w:rsidRDefault="005C55D0" w:rsidP="005C55D0">
      <w:pPr>
        <w:pStyle w:val="ListParagraph"/>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če zanj obstajajo razlogi za izključitev iz prvega, drugega ali četrtega odstavka 75. člena ZJN-3</w:t>
      </w:r>
      <w:r>
        <w:rPr>
          <w:rFonts w:asciiTheme="majorHAnsi" w:hAnsiTheme="majorHAnsi" w:cs="Calibri"/>
          <w:sz w:val="22"/>
          <w:szCs w:val="22"/>
        </w:rPr>
        <w:t>;</w:t>
      </w:r>
    </w:p>
    <w:p w14:paraId="221043A0" w14:textId="77777777" w:rsidR="005C55D0" w:rsidRPr="005C55D0" w:rsidRDefault="005C55D0" w:rsidP="005C55D0">
      <w:pPr>
        <w:pStyle w:val="ListParagraph"/>
        <w:numPr>
          <w:ilvl w:val="0"/>
          <w:numId w:val="42"/>
        </w:numPr>
        <w:spacing w:line="276" w:lineRule="auto"/>
        <w:jc w:val="both"/>
        <w:rPr>
          <w:rFonts w:asciiTheme="majorHAnsi" w:hAnsiTheme="majorHAnsi" w:cs="Calibri"/>
          <w:sz w:val="22"/>
          <w:szCs w:val="22"/>
        </w:rPr>
      </w:pPr>
      <w:r w:rsidRPr="00BE5509">
        <w:rPr>
          <w:rFonts w:asciiTheme="majorHAnsi" w:hAnsiTheme="majorHAnsi" w:cs="Calibri"/>
          <w:sz w:val="22"/>
          <w:szCs w:val="22"/>
        </w:rPr>
        <w:t xml:space="preserve">če </w:t>
      </w:r>
      <w:r>
        <w:rPr>
          <w:rFonts w:asciiTheme="majorHAnsi" w:hAnsiTheme="majorHAnsi" w:cs="Calibri"/>
          <w:sz w:val="22"/>
          <w:szCs w:val="22"/>
        </w:rPr>
        <w:t xml:space="preserve">oceni, da </w:t>
      </w:r>
      <w:r w:rsidRPr="00BE5509">
        <w:rPr>
          <w:rFonts w:asciiTheme="majorHAnsi" w:hAnsiTheme="majorHAnsi" w:cs="Calibri"/>
          <w:sz w:val="22"/>
          <w:szCs w:val="22"/>
        </w:rPr>
        <w:t xml:space="preserve">bi to lahko vplivalo </w:t>
      </w:r>
      <w:r w:rsidRPr="005C55D0">
        <w:rPr>
          <w:rFonts w:asciiTheme="majorHAnsi" w:hAnsiTheme="majorHAnsi" w:cs="Calibri"/>
          <w:sz w:val="22"/>
          <w:szCs w:val="22"/>
        </w:rPr>
        <w:t>na nemoteno izvajanje ali dokončanje del;</w:t>
      </w:r>
    </w:p>
    <w:p w14:paraId="64FF1323" w14:textId="77777777" w:rsidR="005C55D0" w:rsidRPr="005C55D0" w:rsidRDefault="005C55D0" w:rsidP="005C55D0">
      <w:pPr>
        <w:pStyle w:val="ListParagraph"/>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če podizvajalec ne izpolnjuje pogojev, ki jih je postavil naročnik v dokumentaciji v zvezi z oddajo javnega naročila;</w:t>
      </w:r>
    </w:p>
    <w:p w14:paraId="288E0088" w14:textId="77777777" w:rsidR="005C55D0" w:rsidRPr="005C55D0" w:rsidRDefault="005C55D0" w:rsidP="005C55D0">
      <w:pPr>
        <w:pStyle w:val="ListParagraph"/>
        <w:numPr>
          <w:ilvl w:val="0"/>
          <w:numId w:val="42"/>
        </w:numPr>
        <w:spacing w:line="276" w:lineRule="auto"/>
        <w:jc w:val="both"/>
        <w:rPr>
          <w:rFonts w:asciiTheme="majorHAnsi" w:hAnsiTheme="majorHAnsi" w:cs="Calibri"/>
          <w:sz w:val="22"/>
          <w:szCs w:val="22"/>
        </w:rPr>
      </w:pPr>
      <w:r w:rsidRPr="005C55D0">
        <w:rPr>
          <w:rFonts w:asciiTheme="majorHAnsi" w:hAnsiTheme="majorHAnsi" w:cs="Calibri"/>
          <w:sz w:val="22"/>
          <w:szCs w:val="22"/>
        </w:rPr>
        <w:t xml:space="preserve">če ima podizvajalec negativne reference pri naročniku iz prejšnjih pogodbenih razmerij (npr. unovčene oz. plačane pogodbene kazni). </w:t>
      </w:r>
    </w:p>
    <w:p w14:paraId="6AB71A93" w14:textId="77777777" w:rsidR="005C55D0" w:rsidRDefault="005C55D0" w:rsidP="005C55D0">
      <w:pPr>
        <w:spacing w:line="276" w:lineRule="auto"/>
        <w:jc w:val="both"/>
        <w:rPr>
          <w:rFonts w:asciiTheme="majorHAnsi" w:hAnsiTheme="majorHAnsi" w:cs="Calibri"/>
          <w:sz w:val="22"/>
          <w:szCs w:val="22"/>
        </w:rPr>
      </w:pPr>
    </w:p>
    <w:p w14:paraId="0D8369F3" w14:textId="77777777" w:rsidR="005C55D0" w:rsidRPr="00C92D83" w:rsidRDefault="005C55D0" w:rsidP="005C55D0">
      <w:pPr>
        <w:spacing w:line="276" w:lineRule="auto"/>
        <w:jc w:val="both"/>
        <w:rPr>
          <w:rFonts w:asciiTheme="majorHAnsi" w:hAnsiTheme="majorHAnsi" w:cs="Calibri"/>
          <w:sz w:val="22"/>
          <w:szCs w:val="22"/>
        </w:rPr>
      </w:pPr>
      <w:r w:rsidRPr="00C92D83">
        <w:rPr>
          <w:rFonts w:asciiTheme="majorHAnsi" w:hAnsiTheme="majorHAnsi" w:cs="Calibri"/>
          <w:sz w:val="22"/>
          <w:szCs w:val="22"/>
        </w:rPr>
        <w:t>Naročnik mora o morebitni zavrnitvi novega podizvajalca obvestiti izvajalca najpozneje v desetih dneh od prejema predloga.</w:t>
      </w:r>
    </w:p>
    <w:p w14:paraId="5833010C" w14:textId="77777777" w:rsidR="001E7A2B" w:rsidRPr="00CD4089" w:rsidRDefault="001E7A2B" w:rsidP="00CC11E0">
      <w:pPr>
        <w:spacing w:line="276" w:lineRule="auto"/>
        <w:jc w:val="both"/>
        <w:rPr>
          <w:rFonts w:asciiTheme="majorHAnsi" w:hAnsiTheme="majorHAnsi" w:cs="Calibri"/>
          <w:sz w:val="22"/>
          <w:szCs w:val="22"/>
        </w:rPr>
      </w:pPr>
    </w:p>
    <w:p w14:paraId="37BC135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pooblašča naročnika, da na podlagi potrjenega računa oziroma situacije neposredno plačuje podizvajalcem, ki to pisno zahtevajo. </w:t>
      </w:r>
    </w:p>
    <w:p w14:paraId="453F015E"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1D244A4B"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Podizvajalci, ki podajo pisno zahtevo za neposredna plačila, soglašajo, da naročnik namesto glavnega izvajalca poravna podizvajalčeve terjatve do glavnega izvajalca. </w:t>
      </w:r>
    </w:p>
    <w:p w14:paraId="6407E474"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lastRenderedPageBreak/>
        <w:t xml:space="preserve">Izvajalec mora svojemu računu oziroma situaciji obvezno priložiti račune oziroma situacije svojih podizvajalcev, ki jih je predhodno potrdil. </w:t>
      </w:r>
    </w:p>
    <w:p w14:paraId="1DD41D3F"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 </w:t>
      </w:r>
    </w:p>
    <w:p w14:paraId="6D72AAF6"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Kadar namerava izvajalec izvesti javno naročilo s podizvajalcem, ki zahteva neposredno plačilo v skladu s tem členom, mora:</w:t>
      </w:r>
    </w:p>
    <w:p w14:paraId="63159E98"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podizvajalec predložiti soglasje, na podlagi katerega naročnik namesto izvajalca poravna podizvajalčevo terjatev do izvajalca,</w:t>
      </w:r>
    </w:p>
    <w:p w14:paraId="4F72178B" w14:textId="77777777" w:rsidR="001E7A2B" w:rsidRPr="00CD4089" w:rsidRDefault="001E7A2B" w:rsidP="00330CF7">
      <w:pPr>
        <w:numPr>
          <w:ilvl w:val="0"/>
          <w:numId w:val="4"/>
        </w:numPr>
        <w:spacing w:line="276" w:lineRule="auto"/>
        <w:jc w:val="both"/>
        <w:rPr>
          <w:rFonts w:asciiTheme="majorHAnsi" w:hAnsiTheme="majorHAnsi" w:cs="Calibri"/>
          <w:sz w:val="22"/>
          <w:szCs w:val="22"/>
        </w:rPr>
      </w:pPr>
      <w:r w:rsidRPr="00CD4089">
        <w:rPr>
          <w:rFonts w:asciiTheme="majorHAnsi" w:hAnsiTheme="majorHAnsi" w:cs="Calibri"/>
          <w:sz w:val="22"/>
          <w:szCs w:val="22"/>
        </w:rPr>
        <w:t>izvajalec svojemu računu ali situaciji priložiti račun ali situacijo podizvajalca, ki ga je predhodno potrdil.</w:t>
      </w:r>
    </w:p>
    <w:p w14:paraId="66FDFFAB" w14:textId="77777777" w:rsidR="001E7A2B" w:rsidRPr="00CD4089" w:rsidRDefault="001E7A2B" w:rsidP="00CC11E0">
      <w:pPr>
        <w:spacing w:line="276" w:lineRule="auto"/>
        <w:jc w:val="both"/>
        <w:rPr>
          <w:rFonts w:asciiTheme="majorHAnsi" w:hAnsiTheme="majorHAnsi" w:cs="Calibri"/>
          <w:sz w:val="22"/>
          <w:szCs w:val="22"/>
        </w:rPr>
      </w:pPr>
    </w:p>
    <w:p w14:paraId="39462A99"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53DD0380" w14:textId="77777777" w:rsidR="001E7A2B" w:rsidRPr="00CD4089" w:rsidRDefault="001E7A2B" w:rsidP="00CC11E0">
      <w:pPr>
        <w:spacing w:line="276" w:lineRule="auto"/>
        <w:jc w:val="both"/>
        <w:rPr>
          <w:rFonts w:asciiTheme="majorHAnsi" w:hAnsiTheme="majorHAnsi" w:cs="Calibri"/>
          <w:sz w:val="22"/>
          <w:szCs w:val="22"/>
        </w:rPr>
      </w:pPr>
    </w:p>
    <w:p w14:paraId="60DC301F"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7A2F014E"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(Odgovornost za podizvajalca)</w:t>
      </w:r>
    </w:p>
    <w:p w14:paraId="78520AB0" w14:textId="77777777" w:rsidR="001E7A2B" w:rsidRPr="00CD4089" w:rsidRDefault="001E7A2B" w:rsidP="00CC11E0">
      <w:pPr>
        <w:spacing w:line="276" w:lineRule="auto"/>
        <w:jc w:val="both"/>
        <w:rPr>
          <w:rFonts w:asciiTheme="majorHAnsi" w:hAnsiTheme="majorHAnsi" w:cs="Calibri"/>
          <w:sz w:val="22"/>
          <w:szCs w:val="22"/>
        </w:rPr>
      </w:pPr>
    </w:p>
    <w:p w14:paraId="7E70FDCA" w14:textId="77777777" w:rsidR="001E7A2B" w:rsidRPr="00CD4089"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Izvajalec za izvedbo del s strani svojih podizvajalcev odgovarja, kot da bi jih sam opravil in naročnikova odobritev podizvajalcev ne vpliva na njegovo obveznost za kvalitetno in pravočasno izvedbo pogodbenih del. </w:t>
      </w:r>
    </w:p>
    <w:p w14:paraId="4FC53853" w14:textId="77777777" w:rsidR="001E7A2B" w:rsidRDefault="001E7A2B" w:rsidP="00CC11E0">
      <w:pPr>
        <w:spacing w:line="276" w:lineRule="auto"/>
        <w:jc w:val="both"/>
        <w:rPr>
          <w:rFonts w:asciiTheme="majorHAnsi" w:hAnsiTheme="majorHAnsi" w:cs="Calibri"/>
          <w:sz w:val="22"/>
          <w:szCs w:val="22"/>
        </w:rPr>
      </w:pPr>
    </w:p>
    <w:p w14:paraId="1729B889" w14:textId="589B11E1" w:rsidR="001E7A2B" w:rsidRPr="001E7A2B" w:rsidRDefault="001E7A2B" w:rsidP="00E313A6">
      <w:pPr>
        <w:pStyle w:val="NASLOV40ptGRAY"/>
        <w:numPr>
          <w:ilvl w:val="0"/>
          <w:numId w:val="5"/>
        </w:numPr>
        <w:spacing w:after="0" w:line="276" w:lineRule="auto"/>
        <w:ind w:left="426" w:hanging="142"/>
        <w:rPr>
          <w:rFonts w:asciiTheme="majorHAnsi" w:hAnsiTheme="majorHAnsi" w:cs="Calibri"/>
          <w:b/>
          <w:sz w:val="22"/>
          <w:szCs w:val="22"/>
        </w:rPr>
      </w:pPr>
      <w:r w:rsidRPr="00CD4089">
        <w:rPr>
          <w:rFonts w:asciiTheme="majorHAnsi" w:hAnsiTheme="majorHAnsi" w:cs="Calibri"/>
          <w:b/>
          <w:sz w:val="22"/>
          <w:szCs w:val="22"/>
        </w:rPr>
        <w:t xml:space="preserve"> GRADBENO VODSTVO IN PREDSTAVNIKI POGODBENIH STRANK </w:t>
      </w:r>
    </w:p>
    <w:p w14:paraId="369910EC" w14:textId="77777777" w:rsidR="001E7A2B" w:rsidRPr="00CD4089" w:rsidRDefault="001E7A2B" w:rsidP="00CC11E0">
      <w:pPr>
        <w:spacing w:line="276" w:lineRule="auto"/>
        <w:jc w:val="center"/>
        <w:rPr>
          <w:rFonts w:asciiTheme="majorHAnsi" w:hAnsiTheme="majorHAnsi" w:cs="Calibri"/>
          <w:sz w:val="22"/>
          <w:szCs w:val="22"/>
        </w:rPr>
      </w:pPr>
    </w:p>
    <w:p w14:paraId="292B0D92"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 xml:space="preserve">člen </w:t>
      </w:r>
    </w:p>
    <w:p w14:paraId="73B459B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(Predstavniki)</w:t>
      </w:r>
    </w:p>
    <w:p w14:paraId="68E31D8B" w14:textId="77777777" w:rsidR="001E7A2B" w:rsidRDefault="001E7A2B" w:rsidP="00CC11E0">
      <w:pPr>
        <w:spacing w:line="276" w:lineRule="auto"/>
        <w:jc w:val="both"/>
        <w:rPr>
          <w:rFonts w:asciiTheme="majorHAnsi" w:hAnsiTheme="majorHAnsi" w:cs="Calibri"/>
          <w:color w:val="000000"/>
          <w:sz w:val="22"/>
          <w:szCs w:val="22"/>
        </w:rPr>
      </w:pPr>
    </w:p>
    <w:p w14:paraId="6851A107" w14:textId="627EB1BF"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Pooblaščeni predstavnik naročnika je </w:t>
      </w:r>
      <w:r w:rsidR="007D07A5" w:rsidRPr="007D07A5">
        <w:rPr>
          <w:rFonts w:asciiTheme="majorHAnsi" w:hAnsiTheme="majorHAnsi" w:cs="Calibri"/>
          <w:color w:val="000000"/>
          <w:sz w:val="22"/>
          <w:szCs w:val="22"/>
        </w:rPr>
        <w:t>…………</w:t>
      </w:r>
      <w:r w:rsidR="00F5713C">
        <w:rPr>
          <w:rFonts w:asciiTheme="majorHAnsi" w:hAnsiTheme="majorHAnsi" w:cs="Calibri"/>
          <w:color w:val="000000"/>
          <w:sz w:val="22"/>
          <w:szCs w:val="22"/>
        </w:rPr>
        <w:t xml:space="preserve">, </w:t>
      </w:r>
      <w:r w:rsidRPr="005C55D0">
        <w:rPr>
          <w:rFonts w:asciiTheme="majorHAnsi" w:hAnsiTheme="majorHAnsi" w:cs="Calibri"/>
          <w:color w:val="000000"/>
          <w:sz w:val="22"/>
          <w:szCs w:val="22"/>
        </w:rPr>
        <w:t>ki je tudi skrbnik pogodbe in ima pravico in dolžnost nadzorovati izvajanje del, dajati operativna navodila izvajalcu in določiti vsebino in količine morebitnih poznejših del.</w:t>
      </w:r>
    </w:p>
    <w:p w14:paraId="1E9B7571" w14:textId="77777777" w:rsidR="005C55D0" w:rsidRDefault="005C55D0" w:rsidP="005C55D0">
      <w:pPr>
        <w:spacing w:line="276" w:lineRule="auto"/>
        <w:jc w:val="both"/>
        <w:rPr>
          <w:rFonts w:asciiTheme="majorHAnsi" w:hAnsiTheme="majorHAnsi" w:cs="Calibri"/>
          <w:color w:val="000000"/>
          <w:sz w:val="22"/>
          <w:szCs w:val="22"/>
        </w:rPr>
      </w:pPr>
    </w:p>
    <w:p w14:paraId="0D26AA70" w14:textId="14A8D8E3" w:rsidR="00F5713C" w:rsidRDefault="00F5713C" w:rsidP="005C55D0">
      <w:pPr>
        <w:spacing w:line="276" w:lineRule="auto"/>
        <w:jc w:val="both"/>
        <w:rPr>
          <w:rFonts w:asciiTheme="majorHAnsi" w:hAnsiTheme="majorHAnsi" w:cs="Calibri"/>
          <w:color w:val="000000"/>
          <w:sz w:val="22"/>
          <w:szCs w:val="22"/>
        </w:rPr>
      </w:pPr>
      <w:r>
        <w:rPr>
          <w:rFonts w:asciiTheme="majorHAnsi" w:hAnsiTheme="majorHAnsi" w:cs="Calibri"/>
          <w:color w:val="000000"/>
          <w:sz w:val="22"/>
          <w:szCs w:val="22"/>
        </w:rPr>
        <w:t>Predstavnik naročnika na objektu je ...................</w:t>
      </w:r>
    </w:p>
    <w:p w14:paraId="471E6851" w14:textId="77777777" w:rsidR="00F5713C" w:rsidRPr="005C55D0" w:rsidRDefault="00F5713C" w:rsidP="005C55D0">
      <w:pPr>
        <w:spacing w:line="276" w:lineRule="auto"/>
        <w:jc w:val="both"/>
        <w:rPr>
          <w:rFonts w:asciiTheme="majorHAnsi" w:hAnsiTheme="majorHAnsi" w:cs="Calibri"/>
          <w:color w:val="000000"/>
          <w:sz w:val="22"/>
          <w:szCs w:val="22"/>
        </w:rPr>
      </w:pPr>
    </w:p>
    <w:p w14:paraId="4CF5391B" w14:textId="3DECDE8A"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Gradbeni nadzornik</w:t>
      </w:r>
      <w:r w:rsidR="001401B2">
        <w:rPr>
          <w:rFonts w:asciiTheme="majorHAnsi" w:hAnsiTheme="majorHAnsi" w:cs="Calibri"/>
          <w:color w:val="000000"/>
          <w:sz w:val="22"/>
          <w:szCs w:val="22"/>
        </w:rPr>
        <w:t xml:space="preserve"> oz. Inženir</w:t>
      </w:r>
      <w:r w:rsidRPr="005C55D0">
        <w:rPr>
          <w:rFonts w:asciiTheme="majorHAnsi" w:hAnsiTheme="majorHAnsi" w:cs="Calibri"/>
          <w:color w:val="000000"/>
          <w:sz w:val="22"/>
          <w:szCs w:val="22"/>
        </w:rPr>
        <w:t xml:space="preserve"> je </w:t>
      </w:r>
      <w:r w:rsidR="007D07A5" w:rsidRPr="007D07A5">
        <w:rPr>
          <w:rFonts w:asciiTheme="majorHAnsi" w:hAnsiTheme="majorHAnsi" w:cs="Calibri"/>
          <w:color w:val="000000"/>
          <w:sz w:val="22"/>
          <w:szCs w:val="22"/>
        </w:rPr>
        <w:t xml:space="preserve">………… </w:t>
      </w:r>
      <w:r w:rsidR="00F5713C">
        <w:rPr>
          <w:rFonts w:asciiTheme="majorHAnsi" w:hAnsiTheme="majorHAnsi" w:cs="Calibri"/>
          <w:color w:val="000000"/>
          <w:sz w:val="22"/>
          <w:szCs w:val="22"/>
        </w:rPr>
        <w:t xml:space="preserve"> </w:t>
      </w:r>
      <w:r w:rsidRPr="005C55D0">
        <w:rPr>
          <w:rFonts w:asciiTheme="majorHAnsi" w:hAnsiTheme="majorHAnsi" w:cs="Calibri"/>
          <w:color w:val="000000"/>
          <w:sz w:val="22"/>
          <w:szCs w:val="22"/>
        </w:rPr>
        <w:t xml:space="preserve">Gradbeni nadzornik </w:t>
      </w:r>
      <w:r w:rsidR="00F5713C">
        <w:rPr>
          <w:rFonts w:asciiTheme="majorHAnsi" w:hAnsiTheme="majorHAnsi" w:cs="Calibri"/>
          <w:color w:val="000000"/>
          <w:sz w:val="22"/>
          <w:szCs w:val="22"/>
        </w:rPr>
        <w:t>oz. Inženir</w:t>
      </w:r>
      <w:r w:rsidR="007E4272">
        <w:rPr>
          <w:rFonts w:asciiTheme="majorHAnsi" w:hAnsiTheme="majorHAnsi" w:cs="Calibri"/>
          <w:color w:val="000000"/>
          <w:sz w:val="22"/>
          <w:szCs w:val="22"/>
        </w:rPr>
        <w:t xml:space="preserve"> </w:t>
      </w:r>
      <w:r w:rsidRPr="005C55D0">
        <w:rPr>
          <w:rFonts w:asciiTheme="majorHAnsi" w:hAnsiTheme="majorHAnsi" w:cs="Calibri"/>
          <w:color w:val="000000"/>
          <w:sz w:val="22"/>
          <w:szCs w:val="22"/>
        </w:rPr>
        <w:t xml:space="preserve">preverja ali se gradnja izvaja po projektu in na podlagi naročnikovega predhodnega soglasja potrjuje ustreznost sprememb ter dopolnitev projekta. Gradbeni nadzornik </w:t>
      </w:r>
      <w:r w:rsidR="007E4272">
        <w:rPr>
          <w:rFonts w:asciiTheme="majorHAnsi" w:hAnsiTheme="majorHAnsi" w:cs="Calibri"/>
          <w:color w:val="000000"/>
          <w:sz w:val="22"/>
          <w:szCs w:val="22"/>
        </w:rPr>
        <w:t xml:space="preserve">oz. Inženir </w:t>
      </w:r>
      <w:r w:rsidRPr="005C55D0">
        <w:rPr>
          <w:rFonts w:asciiTheme="majorHAnsi" w:hAnsiTheme="majorHAnsi" w:cs="Calibri"/>
          <w:color w:val="000000"/>
          <w:sz w:val="22"/>
          <w:szCs w:val="22"/>
        </w:rPr>
        <w:t>nadzoruje kakovost opravljenih del, gradbenih proizvodov, materialov, instalacij in tehnološke opreme, preverja ali se spoštujejo roki izgradnje in vse ugotovitve dnevno vpisuje v gradbeni dnevnik</w:t>
      </w:r>
      <w:r w:rsidR="007E4272">
        <w:rPr>
          <w:rFonts w:asciiTheme="majorHAnsi" w:hAnsiTheme="majorHAnsi" w:cs="Calibri"/>
          <w:color w:val="000000"/>
          <w:sz w:val="22"/>
          <w:szCs w:val="22"/>
        </w:rPr>
        <w:t>, izvaja finančni nadzor pri gradnji (pregled knjige obračunskih izmer, potrjevanje mesečnih situacij in končne situacije, pregleduje in potrjuje ponudbe izvajalca za dodatna dela, ...)</w:t>
      </w:r>
      <w:r w:rsidRPr="005C55D0">
        <w:rPr>
          <w:rFonts w:asciiTheme="majorHAnsi" w:hAnsiTheme="majorHAnsi" w:cs="Calibri"/>
          <w:color w:val="000000"/>
          <w:sz w:val="22"/>
          <w:szCs w:val="22"/>
        </w:rPr>
        <w:t>.</w:t>
      </w:r>
    </w:p>
    <w:p w14:paraId="769C9E77" w14:textId="77777777" w:rsidR="005C55D0" w:rsidRPr="005C55D0" w:rsidRDefault="005C55D0" w:rsidP="005C55D0">
      <w:pPr>
        <w:spacing w:line="276" w:lineRule="auto"/>
        <w:jc w:val="both"/>
        <w:rPr>
          <w:rFonts w:asciiTheme="majorHAnsi" w:hAnsiTheme="majorHAnsi" w:cs="Calibri"/>
          <w:color w:val="000000"/>
          <w:sz w:val="22"/>
          <w:szCs w:val="22"/>
        </w:rPr>
      </w:pPr>
      <w:r w:rsidRPr="005C55D0">
        <w:rPr>
          <w:rFonts w:asciiTheme="majorHAnsi" w:hAnsiTheme="majorHAnsi" w:cs="Calibri"/>
          <w:color w:val="000000"/>
          <w:sz w:val="22"/>
          <w:szCs w:val="22"/>
        </w:rPr>
        <w:t xml:space="preserve"> </w:t>
      </w:r>
    </w:p>
    <w:p w14:paraId="71783D61" w14:textId="238D3EE5" w:rsidR="005C55D0" w:rsidRPr="0016792D" w:rsidRDefault="005C55D0"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 xml:space="preserve">Pooblaščen predstavnik izvajalca je </w:t>
      </w:r>
      <w:r w:rsidR="007D07A5" w:rsidRPr="0016792D">
        <w:rPr>
          <w:rFonts w:asciiTheme="majorHAnsi" w:hAnsiTheme="majorHAnsi" w:cs="Calibri"/>
          <w:color w:val="000000"/>
          <w:sz w:val="22"/>
          <w:szCs w:val="22"/>
        </w:rPr>
        <w:t xml:space="preserve">………… </w:t>
      </w:r>
    </w:p>
    <w:p w14:paraId="071DC4EB" w14:textId="77777777" w:rsidR="007D07A5" w:rsidRPr="0016792D" w:rsidRDefault="007D07A5" w:rsidP="005C55D0">
      <w:pPr>
        <w:spacing w:line="276" w:lineRule="auto"/>
        <w:jc w:val="both"/>
        <w:rPr>
          <w:rFonts w:asciiTheme="majorHAnsi" w:hAnsiTheme="majorHAnsi" w:cs="Calibri"/>
          <w:color w:val="000000"/>
          <w:sz w:val="22"/>
          <w:szCs w:val="22"/>
        </w:rPr>
      </w:pPr>
    </w:p>
    <w:p w14:paraId="7A707817" w14:textId="2CEB05B6" w:rsidR="007D07A5" w:rsidRPr="0016792D" w:rsidRDefault="007D07A5" w:rsidP="005C55D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Ključni kadri izvajalca</w:t>
      </w:r>
      <w:r w:rsidR="007E4272">
        <w:rPr>
          <w:rFonts w:asciiTheme="majorHAnsi" w:hAnsiTheme="majorHAnsi" w:cs="Calibri"/>
          <w:color w:val="000000"/>
          <w:sz w:val="22"/>
          <w:szCs w:val="22"/>
        </w:rPr>
        <w:t xml:space="preserve"> so</w:t>
      </w:r>
      <w:r w:rsidRPr="0016792D">
        <w:rPr>
          <w:rFonts w:asciiTheme="majorHAnsi" w:hAnsiTheme="majorHAnsi" w:cs="Calibri"/>
          <w:color w:val="000000"/>
          <w:sz w:val="22"/>
          <w:szCs w:val="22"/>
        </w:rPr>
        <w:t>:</w:t>
      </w:r>
    </w:p>
    <w:p w14:paraId="535FC829" w14:textId="7B859720" w:rsidR="007D07A5" w:rsidRPr="0016792D" w:rsidRDefault="007D07A5" w:rsidP="007D07A5">
      <w:pPr>
        <w:pStyle w:val="ListParagraph"/>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gradnje: …………</w:t>
      </w:r>
      <w:r w:rsidR="007E4272">
        <w:rPr>
          <w:rFonts w:asciiTheme="majorHAnsi" w:hAnsiTheme="majorHAnsi" w:cs="Calibri"/>
          <w:color w:val="000000"/>
          <w:sz w:val="22"/>
          <w:szCs w:val="22"/>
        </w:rPr>
        <w:t>,</w:t>
      </w:r>
    </w:p>
    <w:p w14:paraId="6FA56689" w14:textId="72F1269B" w:rsidR="007D07A5" w:rsidRPr="0016792D" w:rsidRDefault="007D07A5" w:rsidP="007D07A5">
      <w:pPr>
        <w:pStyle w:val="ListParagraph"/>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gradbeništva: …………</w:t>
      </w:r>
      <w:r w:rsidR="007E4272">
        <w:rPr>
          <w:rFonts w:asciiTheme="majorHAnsi" w:hAnsiTheme="majorHAnsi" w:cs="Calibri"/>
          <w:color w:val="000000"/>
          <w:sz w:val="22"/>
          <w:szCs w:val="22"/>
        </w:rPr>
        <w:t>,</w:t>
      </w:r>
    </w:p>
    <w:p w14:paraId="487EEA14" w14:textId="26351484" w:rsidR="007D07A5" w:rsidRPr="0016792D" w:rsidRDefault="007D07A5" w:rsidP="007D07A5">
      <w:pPr>
        <w:pStyle w:val="ListParagraph"/>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lastRenderedPageBreak/>
        <w:t>vodja del za strokovno področje strojništva: …………</w:t>
      </w:r>
      <w:r w:rsidR="007E4272">
        <w:rPr>
          <w:rFonts w:asciiTheme="majorHAnsi" w:hAnsiTheme="majorHAnsi" w:cs="Calibri"/>
          <w:color w:val="000000"/>
          <w:sz w:val="22"/>
          <w:szCs w:val="22"/>
        </w:rPr>
        <w:t>,</w:t>
      </w:r>
    </w:p>
    <w:p w14:paraId="420E28D5" w14:textId="6F3FBEBF" w:rsidR="007D07A5" w:rsidRPr="0016792D" w:rsidRDefault="007D07A5" w:rsidP="007D07A5">
      <w:pPr>
        <w:pStyle w:val="ListParagraph"/>
        <w:numPr>
          <w:ilvl w:val="0"/>
          <w:numId w:val="4"/>
        </w:num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vodja del za strokovno področje elektrotehnike: …………</w:t>
      </w:r>
      <w:r w:rsidR="007E4272">
        <w:rPr>
          <w:rFonts w:asciiTheme="majorHAnsi" w:hAnsiTheme="majorHAnsi" w:cs="Calibri"/>
          <w:color w:val="000000"/>
          <w:sz w:val="22"/>
          <w:szCs w:val="22"/>
        </w:rPr>
        <w:t>.</w:t>
      </w:r>
    </w:p>
    <w:p w14:paraId="66603738" w14:textId="77777777" w:rsidR="007D07A5" w:rsidRPr="0016792D" w:rsidRDefault="007D07A5" w:rsidP="00CA6C76">
      <w:pPr>
        <w:spacing w:line="276" w:lineRule="auto"/>
        <w:jc w:val="both"/>
        <w:rPr>
          <w:rFonts w:asciiTheme="majorHAnsi" w:hAnsiTheme="majorHAnsi" w:cs="Calibri"/>
          <w:color w:val="000000"/>
          <w:sz w:val="22"/>
          <w:szCs w:val="22"/>
        </w:rPr>
      </w:pPr>
    </w:p>
    <w:p w14:paraId="51D83479" w14:textId="537916A9" w:rsidR="00CA6C76" w:rsidRPr="0016792D" w:rsidRDefault="00CA6C76" w:rsidP="00CA6C76">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 xml:space="preserve">Pogodbeni stranki lahko tekom izvajanja te pogodbe spremenita </w:t>
      </w:r>
      <w:r w:rsidR="007E4272">
        <w:rPr>
          <w:rFonts w:asciiTheme="majorHAnsi" w:hAnsiTheme="majorHAnsi" w:cs="Calibri"/>
          <w:color w:val="000000"/>
          <w:sz w:val="22"/>
          <w:szCs w:val="22"/>
        </w:rPr>
        <w:t xml:space="preserve">pooblaščenega predstavnika, </w:t>
      </w:r>
      <w:r w:rsidRPr="0016792D">
        <w:rPr>
          <w:rFonts w:asciiTheme="majorHAnsi" w:hAnsiTheme="majorHAnsi" w:cs="Calibri"/>
          <w:color w:val="000000"/>
          <w:sz w:val="22"/>
          <w:szCs w:val="22"/>
        </w:rPr>
        <w:t xml:space="preserve">o čemer brez nepotrebnega odlašanja obvestita nasprotno pogodbeno stranko. Izvajalec je upravičen tekom izvajanja pogodbe menjati ključne kadre ali imenovati nadomestne kadre (npr. za čas odsotnosti). V primeru, da nadomestni kader ne opravlja funkcije kvalitetno ali izpolnjuje pogojev, kot so bili za opravljanje posamezne funkcije določeni v dokumentaciji v zvezi z oddajo javnega naročila, je naročnik upravičen </w:t>
      </w:r>
      <w:r w:rsidRPr="00DE73C5">
        <w:rPr>
          <w:rFonts w:asciiTheme="majorHAnsi" w:hAnsiTheme="majorHAnsi" w:cs="Calibri"/>
          <w:color w:val="000000"/>
          <w:sz w:val="22"/>
          <w:szCs w:val="22"/>
        </w:rPr>
        <w:t xml:space="preserve">od </w:t>
      </w:r>
      <w:r w:rsidR="007E4272">
        <w:rPr>
          <w:rFonts w:asciiTheme="majorHAnsi" w:hAnsiTheme="majorHAnsi" w:cs="Calibri"/>
          <w:color w:val="000000"/>
          <w:sz w:val="22"/>
          <w:szCs w:val="22"/>
        </w:rPr>
        <w:t>izvajalca</w:t>
      </w:r>
      <w:r w:rsidRPr="00DE73C5">
        <w:rPr>
          <w:rFonts w:asciiTheme="majorHAnsi" w:hAnsiTheme="majorHAnsi" w:cs="Calibri"/>
          <w:color w:val="000000"/>
          <w:sz w:val="22"/>
          <w:szCs w:val="22"/>
        </w:rPr>
        <w:t xml:space="preserve"> zahtevati takojšnjo menjavo takšnega kadra.</w:t>
      </w:r>
      <w:r w:rsidR="00813849" w:rsidRPr="00DE73C5">
        <w:rPr>
          <w:rFonts w:asciiTheme="majorHAnsi" w:hAnsiTheme="majorHAnsi" w:cs="Calibri"/>
          <w:color w:val="000000"/>
          <w:sz w:val="22"/>
          <w:szCs w:val="22"/>
        </w:rPr>
        <w:t xml:space="preserve"> Vsak novo nominirani kader, kot tudi nadomestni kader, mora izpolnjevati pogoje za opravljanje funkcije, kot so bili določeni v dokumentaciji v zvezi z oddajo javnega naročila.</w:t>
      </w:r>
      <w:r w:rsidRPr="00DE73C5">
        <w:rPr>
          <w:rFonts w:asciiTheme="majorHAnsi" w:hAnsiTheme="majorHAnsi" w:cs="Calibri"/>
          <w:color w:val="000000"/>
          <w:sz w:val="22"/>
          <w:szCs w:val="22"/>
        </w:rPr>
        <w:t xml:space="preserve"> Kršitev te obveznosti šteje za hujšo kršitev pogodbenih obveznosti izvajalca.</w:t>
      </w:r>
    </w:p>
    <w:p w14:paraId="3CB39CB2" w14:textId="77777777" w:rsidR="00CA6C76" w:rsidRPr="0016792D" w:rsidRDefault="00CA6C76" w:rsidP="00CA6C76">
      <w:pPr>
        <w:spacing w:line="276" w:lineRule="auto"/>
        <w:jc w:val="both"/>
        <w:rPr>
          <w:rFonts w:asciiTheme="majorHAnsi" w:hAnsiTheme="majorHAnsi" w:cs="Calibri"/>
          <w:color w:val="000000"/>
          <w:sz w:val="22"/>
          <w:szCs w:val="22"/>
        </w:rPr>
      </w:pPr>
    </w:p>
    <w:p w14:paraId="40F5F5A4" w14:textId="538A707B" w:rsidR="001E7A2B" w:rsidRPr="00CD4089" w:rsidRDefault="001E7A2B" w:rsidP="00CC11E0">
      <w:pPr>
        <w:spacing w:line="276" w:lineRule="auto"/>
        <w:jc w:val="both"/>
        <w:rPr>
          <w:rFonts w:asciiTheme="majorHAnsi" w:hAnsiTheme="majorHAnsi" w:cs="Calibri"/>
          <w:color w:val="000000"/>
          <w:sz w:val="22"/>
          <w:szCs w:val="22"/>
        </w:rPr>
      </w:pPr>
      <w:r w:rsidRPr="0016792D">
        <w:rPr>
          <w:rFonts w:asciiTheme="majorHAnsi" w:hAnsiTheme="majorHAnsi" w:cs="Calibri"/>
          <w:color w:val="000000"/>
          <w:sz w:val="22"/>
          <w:szCs w:val="22"/>
        </w:rPr>
        <w:t>Vsa komunikacija med pogodbenimi strankami in pooblaščenimi predstavniki mora potekati v pisni obliki, pri čemer kot ustrezna pisna oblika poleg šteje tudi pisna komunikacija</w:t>
      </w:r>
      <w:r w:rsidRPr="00CD4089">
        <w:rPr>
          <w:rFonts w:asciiTheme="majorHAnsi" w:hAnsiTheme="majorHAnsi" w:cs="Calibri"/>
          <w:color w:val="000000"/>
          <w:sz w:val="22"/>
          <w:szCs w:val="22"/>
        </w:rPr>
        <w:t xml:space="preserve"> preko elektronske pošte na </w:t>
      </w:r>
      <w:r w:rsidR="00DC7FD0">
        <w:rPr>
          <w:rFonts w:asciiTheme="majorHAnsi" w:hAnsiTheme="majorHAnsi" w:cs="Calibri"/>
          <w:color w:val="000000"/>
          <w:sz w:val="22"/>
          <w:szCs w:val="22"/>
        </w:rPr>
        <w:t>uradne</w:t>
      </w:r>
      <w:r w:rsidRPr="00CD4089">
        <w:rPr>
          <w:rFonts w:asciiTheme="majorHAnsi" w:hAnsiTheme="majorHAnsi" w:cs="Calibri"/>
          <w:color w:val="000000"/>
          <w:sz w:val="22"/>
          <w:szCs w:val="22"/>
        </w:rPr>
        <w:t xml:space="preserve"> elektronske naslove</w:t>
      </w:r>
      <w:r w:rsidR="00DC7FD0">
        <w:rPr>
          <w:rFonts w:asciiTheme="majorHAnsi" w:hAnsiTheme="majorHAnsi" w:cs="Calibri"/>
          <w:color w:val="000000"/>
          <w:sz w:val="22"/>
          <w:szCs w:val="22"/>
        </w:rPr>
        <w:t xml:space="preserve"> pogodbenih strank</w:t>
      </w:r>
      <w:r w:rsidRPr="00CD4089">
        <w:rPr>
          <w:rFonts w:asciiTheme="majorHAnsi" w:hAnsiTheme="majorHAnsi" w:cs="Calibri"/>
          <w:color w:val="000000"/>
          <w:sz w:val="22"/>
          <w:szCs w:val="22"/>
        </w:rPr>
        <w:t xml:space="preserve">. </w:t>
      </w:r>
    </w:p>
    <w:p w14:paraId="7039B0DD" w14:textId="77777777" w:rsidR="001E7A2B" w:rsidRDefault="001E7A2B" w:rsidP="00CC11E0">
      <w:pPr>
        <w:pStyle w:val="BodyTextIndent3"/>
        <w:spacing w:after="0" w:line="276" w:lineRule="auto"/>
        <w:ind w:left="0"/>
        <w:jc w:val="both"/>
        <w:rPr>
          <w:rFonts w:asciiTheme="majorHAnsi" w:eastAsia="Times New Roman" w:hAnsiTheme="majorHAnsi" w:cs="Calibri"/>
          <w:sz w:val="22"/>
          <w:szCs w:val="22"/>
        </w:rPr>
      </w:pPr>
    </w:p>
    <w:p w14:paraId="2F950375" w14:textId="34DE0D5C" w:rsidR="001E7A2B" w:rsidRPr="001E7A2B" w:rsidRDefault="001E7A2B" w:rsidP="00E313A6">
      <w:pPr>
        <w:pStyle w:val="NASLOV40ptGRAY"/>
        <w:numPr>
          <w:ilvl w:val="0"/>
          <w:numId w:val="5"/>
        </w:numPr>
        <w:spacing w:after="0" w:line="276" w:lineRule="auto"/>
        <w:ind w:left="426" w:hanging="142"/>
        <w:rPr>
          <w:rFonts w:asciiTheme="majorHAnsi" w:hAnsiTheme="majorHAnsi" w:cs="Calibri"/>
          <w:b/>
          <w:sz w:val="22"/>
          <w:szCs w:val="22"/>
        </w:rPr>
      </w:pPr>
      <w:r>
        <w:rPr>
          <w:rFonts w:asciiTheme="majorHAnsi" w:hAnsiTheme="majorHAnsi" w:cs="Calibri"/>
          <w:b/>
          <w:sz w:val="22"/>
          <w:szCs w:val="22"/>
        </w:rPr>
        <w:t>PROTIKORUPCIJSKA KLAVZULA</w:t>
      </w:r>
    </w:p>
    <w:p w14:paraId="7EE621DF" w14:textId="77777777" w:rsidR="001E7A2B" w:rsidRDefault="001E7A2B" w:rsidP="00CC11E0">
      <w:pPr>
        <w:pStyle w:val="BodyTextIndent3"/>
        <w:spacing w:after="0" w:line="276" w:lineRule="auto"/>
        <w:ind w:left="0"/>
        <w:jc w:val="both"/>
        <w:rPr>
          <w:rFonts w:asciiTheme="majorHAnsi" w:eastAsia="Times New Roman" w:hAnsiTheme="majorHAnsi" w:cs="Calibri"/>
          <w:sz w:val="22"/>
          <w:szCs w:val="22"/>
        </w:rPr>
      </w:pPr>
    </w:p>
    <w:p w14:paraId="135918AA" w14:textId="77777777" w:rsidR="001E7A2B" w:rsidRPr="00CD4089" w:rsidRDefault="001E7A2B"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C13EB9A" w14:textId="77777777" w:rsidR="001E7A2B" w:rsidRPr="00CD4089" w:rsidRDefault="001E7A2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(Protikorupcijska klavzula)</w:t>
      </w:r>
    </w:p>
    <w:p w14:paraId="0342557B" w14:textId="77777777" w:rsidR="001E7A2B" w:rsidRPr="00CD4089" w:rsidRDefault="001E7A2B" w:rsidP="00CC11E0">
      <w:pPr>
        <w:spacing w:line="276" w:lineRule="auto"/>
        <w:rPr>
          <w:rFonts w:asciiTheme="majorHAnsi" w:hAnsiTheme="majorHAnsi" w:cs="Calibri"/>
          <w:sz w:val="22"/>
          <w:szCs w:val="22"/>
        </w:rPr>
      </w:pPr>
    </w:p>
    <w:p w14:paraId="22D5FDB1" w14:textId="77777777" w:rsidR="001E7A2B" w:rsidRDefault="001E7A2B"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66B5320C"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pridobitev posla ali </w:t>
      </w:r>
    </w:p>
    <w:p w14:paraId="504DECE5"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sklenitev posla pod ugodnejšimi pogoji ali </w:t>
      </w:r>
    </w:p>
    <w:p w14:paraId="5885F4AB" w14:textId="77777777"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za opustitev dolžnega nadzora nad izvajanjem pogodbenih obveznosti ali </w:t>
      </w:r>
    </w:p>
    <w:p w14:paraId="2608180B" w14:textId="26905786" w:rsidR="001E7A2B" w:rsidRPr="00CD4089" w:rsidRDefault="001E7A2B" w:rsidP="00330CF7">
      <w:pPr>
        <w:numPr>
          <w:ilvl w:val="0"/>
          <w:numId w:val="3"/>
        </w:numPr>
        <w:spacing w:line="276" w:lineRule="auto"/>
        <w:jc w:val="both"/>
        <w:rPr>
          <w:rFonts w:asciiTheme="majorHAnsi" w:hAnsiTheme="majorHAnsi" w:cs="Calibri"/>
          <w:sz w:val="22"/>
          <w:szCs w:val="22"/>
        </w:rPr>
      </w:pPr>
      <w:r w:rsidRPr="00CD4089">
        <w:rPr>
          <w:rFonts w:asciiTheme="majorHAnsi" w:hAnsiTheme="majorHAnsi"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w:t>
      </w:r>
      <w:r w:rsidR="00CC11E0">
        <w:rPr>
          <w:rFonts w:asciiTheme="majorHAnsi" w:hAnsiTheme="majorHAnsi" w:cs="Calibri"/>
          <w:sz w:val="22"/>
          <w:szCs w:val="22"/>
        </w:rPr>
        <w:t>k</w:t>
      </w:r>
      <w:r w:rsidRPr="00CD4089">
        <w:rPr>
          <w:rFonts w:asciiTheme="majorHAnsi" w:hAnsiTheme="majorHAnsi" w:cs="Calibri"/>
          <w:sz w:val="22"/>
          <w:szCs w:val="22"/>
        </w:rPr>
        <w:t>u.</w:t>
      </w:r>
    </w:p>
    <w:p w14:paraId="04C486F9" w14:textId="77777777" w:rsidR="001E7A2B" w:rsidRDefault="001E7A2B" w:rsidP="00CC11E0">
      <w:pPr>
        <w:pStyle w:val="BodyTextIndent3"/>
        <w:spacing w:after="0" w:line="276" w:lineRule="auto"/>
        <w:ind w:left="0"/>
        <w:jc w:val="both"/>
        <w:rPr>
          <w:rFonts w:asciiTheme="majorHAnsi" w:eastAsia="Times New Roman" w:hAnsiTheme="majorHAnsi" w:cs="Calibri"/>
          <w:sz w:val="22"/>
          <w:szCs w:val="22"/>
        </w:rPr>
      </w:pPr>
    </w:p>
    <w:p w14:paraId="27574B6C" w14:textId="49E65270" w:rsidR="001E7A2B" w:rsidRPr="001E7A2B" w:rsidRDefault="001E7A2B" w:rsidP="00E313A6">
      <w:pPr>
        <w:pStyle w:val="NASLOV40ptGRAY"/>
        <w:numPr>
          <w:ilvl w:val="0"/>
          <w:numId w:val="5"/>
        </w:numPr>
        <w:spacing w:after="0" w:line="276" w:lineRule="auto"/>
        <w:ind w:left="567" w:hanging="141"/>
        <w:rPr>
          <w:rFonts w:asciiTheme="majorHAnsi" w:hAnsiTheme="majorHAnsi" w:cs="Calibri"/>
          <w:b/>
          <w:sz w:val="22"/>
          <w:szCs w:val="22"/>
        </w:rPr>
      </w:pPr>
      <w:r>
        <w:rPr>
          <w:rFonts w:asciiTheme="majorHAnsi" w:hAnsiTheme="majorHAnsi" w:cs="Calibri"/>
          <w:b/>
          <w:sz w:val="22"/>
          <w:szCs w:val="22"/>
        </w:rPr>
        <w:t xml:space="preserve">RAZVEZNI POGOJ </w:t>
      </w:r>
    </w:p>
    <w:p w14:paraId="37BB52FD" w14:textId="77777777" w:rsidR="001E7A2B" w:rsidRDefault="001E7A2B" w:rsidP="00CC11E0">
      <w:pPr>
        <w:pStyle w:val="BodyTextIndent3"/>
        <w:spacing w:after="0" w:line="276" w:lineRule="auto"/>
        <w:ind w:left="0"/>
        <w:jc w:val="both"/>
        <w:rPr>
          <w:rFonts w:asciiTheme="majorHAnsi" w:eastAsia="Times New Roman" w:hAnsiTheme="majorHAnsi" w:cs="Calibri"/>
          <w:sz w:val="22"/>
          <w:szCs w:val="22"/>
        </w:rPr>
      </w:pPr>
    </w:p>
    <w:p w14:paraId="79D555D5"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084ACEAF" w14:textId="241BA375"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Razvezni pogoj</w:t>
      </w:r>
      <w:r w:rsidRPr="00CD4089">
        <w:rPr>
          <w:rFonts w:asciiTheme="majorHAnsi" w:hAnsiTheme="majorHAnsi" w:cs="Calibri"/>
          <w:sz w:val="22"/>
          <w:szCs w:val="22"/>
        </w:rPr>
        <w:t>)</w:t>
      </w:r>
    </w:p>
    <w:p w14:paraId="38E7BE41" w14:textId="77777777" w:rsidR="00ED304A" w:rsidRPr="00CD4089" w:rsidRDefault="00ED304A" w:rsidP="00CC11E0">
      <w:pPr>
        <w:spacing w:line="276" w:lineRule="auto"/>
        <w:jc w:val="both"/>
        <w:rPr>
          <w:rFonts w:asciiTheme="majorHAnsi" w:hAnsiTheme="majorHAnsi" w:cs="Calibri"/>
          <w:sz w:val="22"/>
          <w:szCs w:val="22"/>
        </w:rPr>
      </w:pPr>
    </w:p>
    <w:p w14:paraId="03DC57C6" w14:textId="77777777" w:rsidR="009C77CB" w:rsidRPr="009C77CB"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Ta pogodba je sklenjena pod razveznim pogojem, ki se uresniči v primeru izpolnitve ene od</w:t>
      </w:r>
    </w:p>
    <w:p w14:paraId="37200353" w14:textId="77777777" w:rsidR="009C77CB" w:rsidRPr="009C77CB"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naslednjih okoliščin:</w:t>
      </w:r>
    </w:p>
    <w:p w14:paraId="0C744F4E" w14:textId="77777777" w:rsidR="009C77CB" w:rsidRDefault="009C77CB" w:rsidP="009C77CB">
      <w:pPr>
        <w:pStyle w:val="ListParagraph"/>
        <w:numPr>
          <w:ilvl w:val="0"/>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če bo naročnik seznanjen, da je sodišče s pravnomočno odločitvijo ugotovilo kršitev obveznosti</w:t>
      </w:r>
      <w:r>
        <w:rPr>
          <w:rFonts w:asciiTheme="majorHAnsi" w:hAnsiTheme="majorHAnsi" w:cs="Calibri"/>
          <w:sz w:val="22"/>
          <w:szCs w:val="22"/>
        </w:rPr>
        <w:t xml:space="preserve"> </w:t>
      </w:r>
      <w:r w:rsidRPr="009C77CB">
        <w:rPr>
          <w:rFonts w:asciiTheme="majorHAnsi" w:hAnsiTheme="majorHAnsi" w:cs="Calibri"/>
          <w:sz w:val="22"/>
          <w:szCs w:val="22"/>
        </w:rPr>
        <w:t>delovne, okoljske ali socialne zakonodaje s strani izvajalca ali podizvajalca ali</w:t>
      </w:r>
    </w:p>
    <w:p w14:paraId="7F4690A1" w14:textId="77777777" w:rsidR="009C77CB" w:rsidRDefault="009C77CB" w:rsidP="009C77CB">
      <w:pPr>
        <w:pStyle w:val="ListParagraph"/>
        <w:numPr>
          <w:ilvl w:val="0"/>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če bo naročnik seznanjen, da je pristojni državni organ pri izvajalcu ali podizvajalcu v času</w:t>
      </w:r>
      <w:r>
        <w:rPr>
          <w:rFonts w:asciiTheme="majorHAnsi" w:hAnsiTheme="majorHAnsi" w:cs="Calibri"/>
          <w:sz w:val="22"/>
          <w:szCs w:val="22"/>
        </w:rPr>
        <w:t xml:space="preserve"> </w:t>
      </w:r>
      <w:r w:rsidRPr="009C77CB">
        <w:rPr>
          <w:rFonts w:asciiTheme="majorHAnsi" w:hAnsiTheme="majorHAnsi" w:cs="Calibri"/>
          <w:sz w:val="22"/>
          <w:szCs w:val="22"/>
        </w:rPr>
        <w:t>izvajanja pogodbe ugotovil najmanj dve kršitvi v zvezi s:</w:t>
      </w:r>
    </w:p>
    <w:p w14:paraId="28ED6F70" w14:textId="77777777" w:rsidR="009C77CB" w:rsidRDefault="009C77CB" w:rsidP="009C77CB">
      <w:pPr>
        <w:pStyle w:val="ListParagraph"/>
        <w:numPr>
          <w:ilvl w:val="1"/>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plačilom za delo,</w:t>
      </w:r>
    </w:p>
    <w:p w14:paraId="19A2466A" w14:textId="77777777" w:rsidR="009C77CB" w:rsidRDefault="009C77CB" w:rsidP="009C77CB">
      <w:pPr>
        <w:pStyle w:val="ListParagraph"/>
        <w:numPr>
          <w:ilvl w:val="1"/>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delovnim časom,</w:t>
      </w:r>
    </w:p>
    <w:p w14:paraId="45F6A331" w14:textId="77777777" w:rsidR="009C77CB" w:rsidRDefault="009C77CB" w:rsidP="009C77CB">
      <w:pPr>
        <w:pStyle w:val="ListParagraph"/>
        <w:numPr>
          <w:ilvl w:val="1"/>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lastRenderedPageBreak/>
        <w:t>počitki,</w:t>
      </w:r>
    </w:p>
    <w:p w14:paraId="2FC9B2C6" w14:textId="77777777" w:rsidR="009C77CB" w:rsidRDefault="009C77CB" w:rsidP="009C77CB">
      <w:pPr>
        <w:pStyle w:val="ListParagraph"/>
        <w:numPr>
          <w:ilvl w:val="1"/>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opravljanjem dela na podlagi pogodb civilnega prava kljub obstoju elementov delovnega</w:t>
      </w:r>
      <w:r>
        <w:rPr>
          <w:rFonts w:asciiTheme="majorHAnsi" w:hAnsiTheme="majorHAnsi" w:cs="Calibri"/>
          <w:sz w:val="22"/>
          <w:szCs w:val="22"/>
        </w:rPr>
        <w:t xml:space="preserve"> </w:t>
      </w:r>
      <w:r w:rsidRPr="009C77CB">
        <w:rPr>
          <w:rFonts w:asciiTheme="majorHAnsi" w:hAnsiTheme="majorHAnsi" w:cs="Calibri"/>
          <w:sz w:val="22"/>
          <w:szCs w:val="22"/>
        </w:rPr>
        <w:t>razmerja ali</w:t>
      </w:r>
    </w:p>
    <w:p w14:paraId="5F6A7F1F" w14:textId="098674F1" w:rsidR="009C77CB" w:rsidRPr="009C77CB" w:rsidRDefault="009C77CB" w:rsidP="00407F46">
      <w:pPr>
        <w:pStyle w:val="ListParagraph"/>
        <w:numPr>
          <w:ilvl w:val="1"/>
          <w:numId w:val="4"/>
        </w:numPr>
        <w:spacing w:line="276" w:lineRule="auto"/>
        <w:jc w:val="both"/>
        <w:rPr>
          <w:rFonts w:asciiTheme="majorHAnsi" w:hAnsiTheme="majorHAnsi" w:cs="Calibri"/>
          <w:sz w:val="22"/>
          <w:szCs w:val="22"/>
        </w:rPr>
      </w:pPr>
      <w:r w:rsidRPr="009C77CB">
        <w:rPr>
          <w:rFonts w:asciiTheme="majorHAnsi" w:hAnsiTheme="majorHAnsi" w:cs="Calibri"/>
          <w:sz w:val="22"/>
          <w:szCs w:val="22"/>
        </w:rPr>
        <w:t>v zvezi z zaposlovanjem na črno in za kateri mu je bila s pravnomočno odločitvijo ali več pravnomočnimi odločitvami izrečena</w:t>
      </w:r>
      <w:r>
        <w:rPr>
          <w:rFonts w:asciiTheme="majorHAnsi" w:hAnsiTheme="majorHAnsi" w:cs="Calibri"/>
          <w:sz w:val="22"/>
          <w:szCs w:val="22"/>
        </w:rPr>
        <w:t xml:space="preserve"> </w:t>
      </w:r>
      <w:r w:rsidRPr="009C77CB">
        <w:rPr>
          <w:rFonts w:asciiTheme="majorHAnsi" w:hAnsiTheme="majorHAnsi" w:cs="Calibri"/>
          <w:sz w:val="22"/>
          <w:szCs w:val="22"/>
        </w:rPr>
        <w:t>globa za prekršek.</w:t>
      </w:r>
    </w:p>
    <w:p w14:paraId="04DCA108" w14:textId="77777777" w:rsidR="009C77CB" w:rsidRDefault="009C77CB" w:rsidP="009C77CB">
      <w:pPr>
        <w:spacing w:line="276" w:lineRule="auto"/>
        <w:jc w:val="both"/>
        <w:rPr>
          <w:rFonts w:asciiTheme="majorHAnsi" w:hAnsiTheme="majorHAnsi" w:cs="Calibri"/>
          <w:sz w:val="22"/>
          <w:szCs w:val="22"/>
        </w:rPr>
      </w:pPr>
    </w:p>
    <w:p w14:paraId="333FA938" w14:textId="77777777" w:rsidR="005474F1"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V primeru seznanitve naročnika s kršitvijo bo naročnik o tem obvestil izvajalca v desetih dneh.</w:t>
      </w:r>
    </w:p>
    <w:p w14:paraId="3BBD10D3" w14:textId="70DBE5AE" w:rsidR="009C77CB" w:rsidRPr="009C77CB"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Izvajalec lahko v roku, ki ga bo določil naročnik, ki pa ne sme biti daljši kot 15 dni, predloži dokaze,</w:t>
      </w:r>
      <w:r w:rsidR="005474F1">
        <w:rPr>
          <w:rFonts w:asciiTheme="majorHAnsi" w:hAnsiTheme="majorHAnsi" w:cs="Calibri"/>
          <w:sz w:val="22"/>
          <w:szCs w:val="22"/>
        </w:rPr>
        <w:t xml:space="preserve"> </w:t>
      </w:r>
      <w:r w:rsidRPr="009C77CB">
        <w:rPr>
          <w:rFonts w:asciiTheme="majorHAnsi" w:hAnsiTheme="majorHAnsi" w:cs="Calibri"/>
          <w:sz w:val="22"/>
          <w:szCs w:val="22"/>
        </w:rPr>
        <w:t>da je sprejel zadostne ukrepe, s katerimi lahko dokaže svojo zanesljivost kljub obstoju kršitev. Če</w:t>
      </w:r>
      <w:r w:rsidR="005474F1">
        <w:rPr>
          <w:rFonts w:asciiTheme="majorHAnsi" w:hAnsiTheme="majorHAnsi" w:cs="Calibri"/>
          <w:sz w:val="22"/>
          <w:szCs w:val="22"/>
        </w:rPr>
        <w:t xml:space="preserve"> </w:t>
      </w:r>
      <w:r w:rsidRPr="009C77CB">
        <w:rPr>
          <w:rFonts w:asciiTheme="majorHAnsi" w:hAnsiTheme="majorHAnsi" w:cs="Calibri"/>
          <w:sz w:val="22"/>
          <w:szCs w:val="22"/>
        </w:rPr>
        <w:t>obstaja kršitev pri podizvajalcu, lahko izvajalec v istem roku predloži dokaze, da je podizvajalec</w:t>
      </w:r>
      <w:r w:rsidR="005474F1">
        <w:rPr>
          <w:rFonts w:asciiTheme="majorHAnsi" w:hAnsiTheme="majorHAnsi" w:cs="Calibri"/>
          <w:sz w:val="22"/>
          <w:szCs w:val="22"/>
        </w:rPr>
        <w:t xml:space="preserve"> </w:t>
      </w:r>
      <w:r w:rsidRPr="009C77CB">
        <w:rPr>
          <w:rFonts w:asciiTheme="majorHAnsi" w:hAnsiTheme="majorHAnsi" w:cs="Calibri"/>
          <w:sz w:val="22"/>
          <w:szCs w:val="22"/>
        </w:rPr>
        <w:t>sprejel zadostne ukrepe, s katerimi lahko dokaže svojo zanesljivost kljub obstoju kršitev. Če</w:t>
      </w:r>
      <w:r w:rsidR="005474F1">
        <w:rPr>
          <w:rFonts w:asciiTheme="majorHAnsi" w:hAnsiTheme="majorHAnsi" w:cs="Calibri"/>
          <w:sz w:val="22"/>
          <w:szCs w:val="22"/>
        </w:rPr>
        <w:t xml:space="preserve"> </w:t>
      </w:r>
      <w:r w:rsidRPr="009C77CB">
        <w:rPr>
          <w:rFonts w:asciiTheme="majorHAnsi" w:hAnsiTheme="majorHAnsi" w:cs="Calibri"/>
          <w:sz w:val="22"/>
          <w:szCs w:val="22"/>
        </w:rPr>
        <w:t>izvajalec ne bo predložil dokazov za podizvajalca ali če jih bo, pa bo naročnik oceni, da ti ukrepi</w:t>
      </w:r>
      <w:r w:rsidR="005474F1">
        <w:rPr>
          <w:rFonts w:asciiTheme="majorHAnsi" w:hAnsiTheme="majorHAnsi" w:cs="Calibri"/>
          <w:sz w:val="22"/>
          <w:szCs w:val="22"/>
        </w:rPr>
        <w:t xml:space="preserve"> </w:t>
      </w:r>
      <w:r w:rsidRPr="009C77CB">
        <w:rPr>
          <w:rFonts w:asciiTheme="majorHAnsi" w:hAnsiTheme="majorHAnsi" w:cs="Calibri"/>
          <w:sz w:val="22"/>
          <w:szCs w:val="22"/>
        </w:rPr>
        <w:t>ne</w:t>
      </w:r>
      <w:r w:rsidR="005474F1">
        <w:rPr>
          <w:rFonts w:asciiTheme="majorHAnsi" w:hAnsiTheme="majorHAnsi" w:cs="Calibri"/>
          <w:sz w:val="22"/>
          <w:szCs w:val="22"/>
        </w:rPr>
        <w:t xml:space="preserve"> </w:t>
      </w:r>
      <w:r w:rsidRPr="009C77CB">
        <w:rPr>
          <w:rFonts w:asciiTheme="majorHAnsi" w:hAnsiTheme="majorHAnsi" w:cs="Calibri"/>
          <w:sz w:val="22"/>
          <w:szCs w:val="22"/>
        </w:rPr>
        <w:t>zadoščajo, lahko izvajalec zamenja podizvajalca v roku, ki ga bo določil naročnik in ne sme biti daljši</w:t>
      </w:r>
      <w:r w:rsidR="005474F1">
        <w:rPr>
          <w:rFonts w:asciiTheme="majorHAnsi" w:hAnsiTheme="majorHAnsi" w:cs="Calibri"/>
          <w:sz w:val="22"/>
          <w:szCs w:val="22"/>
        </w:rPr>
        <w:t xml:space="preserve"> </w:t>
      </w:r>
      <w:r w:rsidRPr="009C77CB">
        <w:rPr>
          <w:rFonts w:asciiTheme="majorHAnsi" w:hAnsiTheme="majorHAnsi" w:cs="Calibri"/>
          <w:sz w:val="22"/>
          <w:szCs w:val="22"/>
        </w:rPr>
        <w:t xml:space="preserve">od 15 dni v skladu s 94. členom ZJN-3, ali sam prevzame del, ki ga je oddal v </w:t>
      </w:r>
      <w:proofErr w:type="spellStart"/>
      <w:r w:rsidRPr="009C77CB">
        <w:rPr>
          <w:rFonts w:asciiTheme="majorHAnsi" w:hAnsiTheme="majorHAnsi" w:cs="Calibri"/>
          <w:sz w:val="22"/>
          <w:szCs w:val="22"/>
        </w:rPr>
        <w:t>podizvajanje</w:t>
      </w:r>
      <w:proofErr w:type="spellEnd"/>
      <w:r w:rsidRPr="009C77CB">
        <w:rPr>
          <w:rFonts w:asciiTheme="majorHAnsi" w:hAnsiTheme="majorHAnsi" w:cs="Calibri"/>
          <w:sz w:val="22"/>
          <w:szCs w:val="22"/>
        </w:rPr>
        <w:t xml:space="preserve"> temu</w:t>
      </w:r>
      <w:r w:rsidR="005474F1">
        <w:rPr>
          <w:rFonts w:asciiTheme="majorHAnsi" w:hAnsiTheme="majorHAnsi" w:cs="Calibri"/>
          <w:sz w:val="22"/>
          <w:szCs w:val="22"/>
        </w:rPr>
        <w:t xml:space="preserve"> </w:t>
      </w:r>
      <w:r w:rsidRPr="009C77CB">
        <w:rPr>
          <w:rFonts w:asciiTheme="majorHAnsi" w:hAnsiTheme="majorHAnsi" w:cs="Calibri"/>
          <w:sz w:val="22"/>
          <w:szCs w:val="22"/>
        </w:rPr>
        <w:t>podizvajalcu, če ta zamenjava ali prevzem ne pomeni bistvene spremembe pogodbe. Če izvajalec ne</w:t>
      </w:r>
      <w:r w:rsidR="005474F1">
        <w:rPr>
          <w:rFonts w:asciiTheme="majorHAnsi" w:hAnsiTheme="majorHAnsi" w:cs="Calibri"/>
          <w:sz w:val="22"/>
          <w:szCs w:val="22"/>
        </w:rPr>
        <w:t xml:space="preserve"> </w:t>
      </w:r>
      <w:r w:rsidRPr="009C77CB">
        <w:rPr>
          <w:rFonts w:asciiTheme="majorHAnsi" w:hAnsiTheme="majorHAnsi" w:cs="Calibri"/>
          <w:sz w:val="22"/>
          <w:szCs w:val="22"/>
        </w:rPr>
        <w:t>bo predložil dokazov zase ali za podizvajalca ali če jih bo, pa bo naročnik ocenil, da ti ukrepi ne</w:t>
      </w:r>
      <w:r w:rsidR="005474F1">
        <w:rPr>
          <w:rFonts w:asciiTheme="majorHAnsi" w:hAnsiTheme="majorHAnsi" w:cs="Calibri"/>
          <w:sz w:val="22"/>
          <w:szCs w:val="22"/>
        </w:rPr>
        <w:t xml:space="preserve"> </w:t>
      </w:r>
      <w:r w:rsidRPr="009C77CB">
        <w:rPr>
          <w:rFonts w:asciiTheme="majorHAnsi" w:hAnsiTheme="majorHAnsi" w:cs="Calibri"/>
          <w:sz w:val="22"/>
          <w:szCs w:val="22"/>
        </w:rPr>
        <w:t>zadoščajo, ali če izvajalec ne bo prevzel del sam ali predlagal novega podizvajalca ali če bo naročnik</w:t>
      </w:r>
      <w:r w:rsidR="005474F1">
        <w:rPr>
          <w:rFonts w:asciiTheme="majorHAnsi" w:hAnsiTheme="majorHAnsi" w:cs="Calibri"/>
          <w:sz w:val="22"/>
          <w:szCs w:val="22"/>
        </w:rPr>
        <w:t xml:space="preserve"> </w:t>
      </w:r>
      <w:r w:rsidRPr="009C77CB">
        <w:rPr>
          <w:rFonts w:asciiTheme="majorHAnsi" w:hAnsiTheme="majorHAnsi" w:cs="Calibri"/>
          <w:sz w:val="22"/>
          <w:szCs w:val="22"/>
        </w:rPr>
        <w:t>v skladu s 94. členom ZJN-3 pravočasno predlaganega novega podizvajalca zavrnil, se razvezni</w:t>
      </w:r>
      <w:r w:rsidR="005474F1">
        <w:rPr>
          <w:rFonts w:asciiTheme="majorHAnsi" w:hAnsiTheme="majorHAnsi" w:cs="Calibri"/>
          <w:sz w:val="22"/>
          <w:szCs w:val="22"/>
        </w:rPr>
        <w:t xml:space="preserve"> </w:t>
      </w:r>
      <w:r w:rsidRPr="009C77CB">
        <w:rPr>
          <w:rFonts w:asciiTheme="majorHAnsi" w:hAnsiTheme="majorHAnsi" w:cs="Calibri"/>
          <w:sz w:val="22"/>
          <w:szCs w:val="22"/>
        </w:rPr>
        <w:t>pogoj uresniči pod pogojem, da je od seznanitve naročnika s kršitvijo in do izteka veljavnosti</w:t>
      </w:r>
      <w:r w:rsidR="005474F1">
        <w:rPr>
          <w:rFonts w:asciiTheme="majorHAnsi" w:hAnsiTheme="majorHAnsi" w:cs="Calibri"/>
          <w:sz w:val="22"/>
          <w:szCs w:val="22"/>
        </w:rPr>
        <w:t xml:space="preserve"> </w:t>
      </w:r>
      <w:r w:rsidRPr="009C77CB">
        <w:rPr>
          <w:rFonts w:asciiTheme="majorHAnsi" w:hAnsiTheme="majorHAnsi" w:cs="Calibri"/>
          <w:sz w:val="22"/>
          <w:szCs w:val="22"/>
        </w:rPr>
        <w:t>pogodbe še najmanj šest mesecev. Ne glede na prejšnji stavek se pogodba za izvedbo javnega</w:t>
      </w:r>
      <w:r w:rsidR="005474F1">
        <w:rPr>
          <w:rFonts w:asciiTheme="majorHAnsi" w:hAnsiTheme="majorHAnsi" w:cs="Calibri"/>
          <w:sz w:val="22"/>
          <w:szCs w:val="22"/>
        </w:rPr>
        <w:t xml:space="preserve"> </w:t>
      </w:r>
      <w:r w:rsidRPr="009C77CB">
        <w:rPr>
          <w:rFonts w:asciiTheme="majorHAnsi" w:hAnsiTheme="majorHAnsi" w:cs="Calibri"/>
          <w:sz w:val="22"/>
          <w:szCs w:val="22"/>
        </w:rPr>
        <w:t>naročila gradnje ne razveže, če bi razveza pogodbe naročniku povzročila nesorazmerne stroške ali</w:t>
      </w:r>
      <w:r w:rsidR="005474F1">
        <w:rPr>
          <w:rFonts w:asciiTheme="majorHAnsi" w:hAnsiTheme="majorHAnsi" w:cs="Calibri"/>
          <w:sz w:val="22"/>
          <w:szCs w:val="22"/>
        </w:rPr>
        <w:t xml:space="preserve"> </w:t>
      </w:r>
      <w:r w:rsidRPr="009C77CB">
        <w:rPr>
          <w:rFonts w:asciiTheme="majorHAnsi" w:hAnsiTheme="majorHAnsi" w:cs="Calibri"/>
          <w:sz w:val="22"/>
          <w:szCs w:val="22"/>
        </w:rPr>
        <w:t>bistvene težave pri nemoteni izvedbi gradnje ali nesorazmerno časovno zamudo in pod pogojem,</w:t>
      </w:r>
      <w:r w:rsidR="005474F1">
        <w:rPr>
          <w:rFonts w:asciiTheme="majorHAnsi" w:hAnsiTheme="majorHAnsi" w:cs="Calibri"/>
          <w:sz w:val="22"/>
          <w:szCs w:val="22"/>
        </w:rPr>
        <w:t xml:space="preserve"> </w:t>
      </w:r>
      <w:r w:rsidRPr="009C77CB">
        <w:rPr>
          <w:rFonts w:asciiTheme="majorHAnsi" w:hAnsiTheme="majorHAnsi" w:cs="Calibri"/>
          <w:sz w:val="22"/>
          <w:szCs w:val="22"/>
        </w:rPr>
        <w:t>da naročnik izvajalca najkasneje v 20 dneh od seznanitve s kršitvijo obvesti, da se pogodba ne</w:t>
      </w:r>
      <w:r w:rsidR="005474F1">
        <w:rPr>
          <w:rFonts w:asciiTheme="majorHAnsi" w:hAnsiTheme="majorHAnsi" w:cs="Calibri"/>
          <w:sz w:val="22"/>
          <w:szCs w:val="22"/>
        </w:rPr>
        <w:t xml:space="preserve"> </w:t>
      </w:r>
      <w:r w:rsidRPr="009C77CB">
        <w:rPr>
          <w:rFonts w:asciiTheme="majorHAnsi" w:hAnsiTheme="majorHAnsi" w:cs="Calibri"/>
          <w:sz w:val="22"/>
          <w:szCs w:val="22"/>
        </w:rPr>
        <w:t>razveže.</w:t>
      </w:r>
    </w:p>
    <w:p w14:paraId="12B920C6" w14:textId="77777777" w:rsidR="005474F1" w:rsidRDefault="005474F1" w:rsidP="009C77CB">
      <w:pPr>
        <w:spacing w:line="276" w:lineRule="auto"/>
        <w:jc w:val="both"/>
        <w:rPr>
          <w:rFonts w:asciiTheme="majorHAnsi" w:hAnsiTheme="majorHAnsi" w:cs="Calibri"/>
          <w:sz w:val="22"/>
          <w:szCs w:val="22"/>
        </w:rPr>
      </w:pPr>
    </w:p>
    <w:p w14:paraId="30899ADC" w14:textId="444E2F3A" w:rsidR="009C77CB"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V primeru izpolnitve razveznega pogoja se šteje, da je pogodba za tega izvajalca razvezana z dnem</w:t>
      </w:r>
      <w:r w:rsidR="005474F1">
        <w:rPr>
          <w:rFonts w:asciiTheme="majorHAnsi" w:hAnsiTheme="majorHAnsi" w:cs="Calibri"/>
          <w:sz w:val="22"/>
          <w:szCs w:val="22"/>
        </w:rPr>
        <w:t xml:space="preserve"> </w:t>
      </w:r>
      <w:r w:rsidRPr="009C77CB">
        <w:rPr>
          <w:rFonts w:asciiTheme="majorHAnsi" w:hAnsiTheme="majorHAnsi" w:cs="Calibri"/>
          <w:sz w:val="22"/>
          <w:szCs w:val="22"/>
        </w:rPr>
        <w:t>sklenitve nove pogodbe o izvedbi javnega naročila za predmetno naročilo. O datumu sklenitve</w:t>
      </w:r>
      <w:r w:rsidR="005474F1">
        <w:rPr>
          <w:rFonts w:asciiTheme="majorHAnsi" w:hAnsiTheme="majorHAnsi" w:cs="Calibri"/>
          <w:sz w:val="22"/>
          <w:szCs w:val="22"/>
        </w:rPr>
        <w:t xml:space="preserve">  n</w:t>
      </w:r>
      <w:r w:rsidRPr="009C77CB">
        <w:rPr>
          <w:rFonts w:asciiTheme="majorHAnsi" w:hAnsiTheme="majorHAnsi" w:cs="Calibri"/>
          <w:sz w:val="22"/>
          <w:szCs w:val="22"/>
        </w:rPr>
        <w:t>ove</w:t>
      </w:r>
      <w:r w:rsidR="005474F1">
        <w:rPr>
          <w:rFonts w:asciiTheme="majorHAnsi" w:hAnsiTheme="majorHAnsi" w:cs="Calibri"/>
          <w:sz w:val="22"/>
          <w:szCs w:val="22"/>
        </w:rPr>
        <w:t xml:space="preserve"> </w:t>
      </w:r>
      <w:r w:rsidRPr="009C77CB">
        <w:rPr>
          <w:rFonts w:asciiTheme="majorHAnsi" w:hAnsiTheme="majorHAnsi" w:cs="Calibri"/>
          <w:sz w:val="22"/>
          <w:szCs w:val="22"/>
        </w:rPr>
        <w:t>pogodbe bo naročnik obvestil izvajalca.</w:t>
      </w:r>
    </w:p>
    <w:p w14:paraId="221A61BF" w14:textId="77777777" w:rsidR="00362B10" w:rsidRPr="009C77CB" w:rsidRDefault="00362B10" w:rsidP="009C77CB">
      <w:pPr>
        <w:spacing w:line="276" w:lineRule="auto"/>
        <w:jc w:val="both"/>
        <w:rPr>
          <w:rFonts w:asciiTheme="majorHAnsi" w:hAnsiTheme="majorHAnsi" w:cs="Calibri"/>
          <w:sz w:val="22"/>
          <w:szCs w:val="22"/>
        </w:rPr>
      </w:pPr>
    </w:p>
    <w:p w14:paraId="210957AF" w14:textId="28120F45" w:rsidR="008E38A8" w:rsidRDefault="009C77CB" w:rsidP="009C77CB">
      <w:pPr>
        <w:spacing w:line="276" w:lineRule="auto"/>
        <w:jc w:val="both"/>
        <w:rPr>
          <w:rFonts w:asciiTheme="majorHAnsi" w:hAnsiTheme="majorHAnsi" w:cs="Calibri"/>
          <w:sz w:val="22"/>
          <w:szCs w:val="22"/>
        </w:rPr>
      </w:pPr>
      <w:r w:rsidRPr="009C77CB">
        <w:rPr>
          <w:rFonts w:asciiTheme="majorHAnsi" w:hAnsiTheme="majorHAnsi" w:cs="Calibri"/>
          <w:sz w:val="22"/>
          <w:szCs w:val="22"/>
        </w:rPr>
        <w:t>Če naročnik v 60 dneh od seznanitve s kršitvijo ne začne novega postopka javnega naročila, se šteje,</w:t>
      </w:r>
      <w:r w:rsidR="00362B10">
        <w:rPr>
          <w:rFonts w:asciiTheme="majorHAnsi" w:hAnsiTheme="majorHAnsi" w:cs="Calibri"/>
          <w:sz w:val="22"/>
          <w:szCs w:val="22"/>
        </w:rPr>
        <w:t xml:space="preserve"> </w:t>
      </w:r>
      <w:r w:rsidRPr="009C77CB">
        <w:rPr>
          <w:rFonts w:asciiTheme="majorHAnsi" w:hAnsiTheme="majorHAnsi" w:cs="Calibri"/>
          <w:sz w:val="22"/>
          <w:szCs w:val="22"/>
        </w:rPr>
        <w:t>da je pogodba razvezana šestdeseti dan od seznanitve s kršitvijo.</w:t>
      </w:r>
    </w:p>
    <w:p w14:paraId="7D1A156A" w14:textId="77777777" w:rsidR="009C77CB" w:rsidRDefault="009C77CB" w:rsidP="00E313A6">
      <w:pPr>
        <w:spacing w:line="276" w:lineRule="auto"/>
        <w:ind w:left="426" w:hanging="426"/>
        <w:jc w:val="both"/>
        <w:rPr>
          <w:rFonts w:asciiTheme="majorHAnsi" w:hAnsiTheme="majorHAnsi" w:cs="Calibri"/>
          <w:sz w:val="22"/>
          <w:szCs w:val="22"/>
        </w:rPr>
      </w:pPr>
    </w:p>
    <w:p w14:paraId="2C8C0F25" w14:textId="2430A916" w:rsidR="00C56148" w:rsidRPr="00C25ADB" w:rsidRDefault="00E313A6" w:rsidP="00E313A6">
      <w:pPr>
        <w:spacing w:line="276" w:lineRule="auto"/>
        <w:ind w:left="426" w:hanging="426"/>
        <w:jc w:val="both"/>
        <w:rPr>
          <w:rFonts w:asciiTheme="majorHAnsi" w:hAnsiTheme="majorHAnsi" w:cs="Calibri"/>
          <w:b/>
          <w:sz w:val="22"/>
          <w:szCs w:val="22"/>
        </w:rPr>
      </w:pPr>
      <w:r w:rsidRPr="00E313A6">
        <w:rPr>
          <w:rFonts w:asciiTheme="majorHAnsi" w:hAnsiTheme="majorHAnsi" w:cs="Calibri"/>
          <w:b/>
          <w:sz w:val="22"/>
          <w:szCs w:val="22"/>
        </w:rPr>
        <w:t>IX.</w:t>
      </w:r>
      <w:r w:rsidRPr="00E313A6">
        <w:rPr>
          <w:rFonts w:asciiTheme="majorHAnsi" w:hAnsiTheme="majorHAnsi" w:cs="Calibri"/>
          <w:b/>
          <w:sz w:val="22"/>
          <w:szCs w:val="22"/>
        </w:rPr>
        <w:tab/>
      </w:r>
      <w:r w:rsidR="00C56148" w:rsidRPr="002D310F">
        <w:rPr>
          <w:rFonts w:asciiTheme="majorHAnsi" w:hAnsiTheme="majorHAnsi" w:cs="Calibri"/>
          <w:b/>
          <w:sz w:val="22"/>
          <w:szCs w:val="22"/>
        </w:rPr>
        <w:t xml:space="preserve">POGODBENA KAZEN </w:t>
      </w:r>
    </w:p>
    <w:p w14:paraId="142DBB96" w14:textId="77777777" w:rsidR="00C56148" w:rsidRPr="002D310F" w:rsidRDefault="00C56148" w:rsidP="00C56148">
      <w:pPr>
        <w:spacing w:line="276" w:lineRule="auto"/>
        <w:jc w:val="center"/>
        <w:rPr>
          <w:rFonts w:asciiTheme="majorHAnsi" w:hAnsiTheme="majorHAnsi" w:cs="Calibri"/>
          <w:sz w:val="22"/>
          <w:szCs w:val="22"/>
        </w:rPr>
      </w:pPr>
    </w:p>
    <w:p w14:paraId="3982255C" w14:textId="77777777" w:rsidR="00C56148" w:rsidRPr="002D310F" w:rsidRDefault="00C56148" w:rsidP="00C56148">
      <w:pPr>
        <w:numPr>
          <w:ilvl w:val="0"/>
          <w:numId w:val="1"/>
        </w:numPr>
        <w:spacing w:line="276" w:lineRule="auto"/>
        <w:jc w:val="center"/>
        <w:rPr>
          <w:rFonts w:asciiTheme="majorHAnsi" w:hAnsiTheme="majorHAnsi" w:cs="Calibri"/>
          <w:sz w:val="22"/>
          <w:szCs w:val="22"/>
        </w:rPr>
      </w:pPr>
      <w:r w:rsidRPr="002D310F">
        <w:rPr>
          <w:rFonts w:asciiTheme="majorHAnsi" w:hAnsiTheme="majorHAnsi" w:cs="Calibri"/>
          <w:sz w:val="22"/>
          <w:szCs w:val="22"/>
        </w:rPr>
        <w:t>člen</w:t>
      </w:r>
    </w:p>
    <w:p w14:paraId="50E01948" w14:textId="77777777" w:rsidR="00C56148" w:rsidRPr="002D310F" w:rsidRDefault="00C56148" w:rsidP="00C56148">
      <w:pPr>
        <w:spacing w:line="276" w:lineRule="auto"/>
        <w:jc w:val="center"/>
        <w:rPr>
          <w:rFonts w:asciiTheme="majorHAnsi" w:hAnsiTheme="majorHAnsi" w:cs="Calibri"/>
          <w:sz w:val="22"/>
          <w:szCs w:val="22"/>
        </w:rPr>
      </w:pPr>
      <w:r w:rsidRPr="002D310F">
        <w:rPr>
          <w:rFonts w:asciiTheme="majorHAnsi" w:hAnsiTheme="majorHAnsi" w:cs="Calibri"/>
          <w:sz w:val="22"/>
          <w:szCs w:val="22"/>
        </w:rPr>
        <w:t xml:space="preserve">(Višina pogodbene kazni) </w:t>
      </w:r>
    </w:p>
    <w:p w14:paraId="4036B759" w14:textId="77777777" w:rsidR="00C56148" w:rsidRPr="002D310F" w:rsidRDefault="00C56148" w:rsidP="00C56148">
      <w:pPr>
        <w:spacing w:line="276" w:lineRule="auto"/>
        <w:jc w:val="center"/>
        <w:rPr>
          <w:rFonts w:asciiTheme="majorHAnsi" w:hAnsiTheme="majorHAnsi" w:cs="Calibri"/>
          <w:sz w:val="22"/>
          <w:szCs w:val="22"/>
        </w:rPr>
      </w:pPr>
    </w:p>
    <w:p w14:paraId="0E24A328"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Naročnik je upravičen obračunati pogodbeno kazen v primerih:</w:t>
      </w:r>
    </w:p>
    <w:p w14:paraId="2E93F67F" w14:textId="2EC7361E" w:rsidR="00C56148" w:rsidRPr="0016792D" w:rsidRDefault="00C56148" w:rsidP="00C56148">
      <w:pPr>
        <w:pStyle w:val="ListParagraph"/>
        <w:numPr>
          <w:ilvl w:val="0"/>
          <w:numId w:val="4"/>
        </w:numPr>
        <w:spacing w:line="276" w:lineRule="auto"/>
        <w:jc w:val="both"/>
        <w:rPr>
          <w:rFonts w:asciiTheme="majorHAnsi" w:hAnsiTheme="majorHAnsi" w:cs="Calibri"/>
          <w:sz w:val="22"/>
          <w:szCs w:val="22"/>
        </w:rPr>
      </w:pPr>
      <w:r>
        <w:rPr>
          <w:rFonts w:asciiTheme="majorHAnsi" w:hAnsiTheme="majorHAnsi" w:cs="Calibri"/>
          <w:sz w:val="22"/>
          <w:szCs w:val="22"/>
        </w:rPr>
        <w:t xml:space="preserve">zamude izvajalca pri </w:t>
      </w:r>
      <w:r w:rsidRPr="0016792D">
        <w:rPr>
          <w:rFonts w:asciiTheme="majorHAnsi" w:hAnsiTheme="majorHAnsi" w:cs="Calibri"/>
          <w:sz w:val="22"/>
          <w:szCs w:val="22"/>
        </w:rPr>
        <w:t xml:space="preserve">napredovanju ali dokončanju del </w:t>
      </w:r>
      <w:r w:rsidR="00CA6C76" w:rsidRPr="0016792D">
        <w:rPr>
          <w:rFonts w:asciiTheme="majorHAnsi" w:hAnsiTheme="majorHAnsi" w:cs="Calibri"/>
          <w:sz w:val="22"/>
          <w:szCs w:val="22"/>
        </w:rPr>
        <w:t xml:space="preserve">znotraj vsake posamezne faze </w:t>
      </w:r>
      <w:r w:rsidRPr="0016792D">
        <w:rPr>
          <w:rFonts w:asciiTheme="majorHAnsi" w:hAnsiTheme="majorHAnsi" w:cs="Calibri"/>
          <w:sz w:val="22"/>
          <w:szCs w:val="22"/>
        </w:rPr>
        <w:t xml:space="preserve">in sicer v </w:t>
      </w:r>
      <w:r w:rsidRPr="00C029DC">
        <w:rPr>
          <w:rFonts w:asciiTheme="majorHAnsi" w:hAnsiTheme="majorHAnsi" w:cs="Calibri"/>
          <w:sz w:val="22"/>
          <w:szCs w:val="22"/>
        </w:rPr>
        <w:t xml:space="preserve">višini </w:t>
      </w:r>
      <w:r w:rsidR="00C029DC" w:rsidRPr="00C029DC">
        <w:rPr>
          <w:rFonts w:asciiTheme="majorHAnsi" w:hAnsiTheme="majorHAnsi" w:cs="Calibri"/>
          <w:sz w:val="22"/>
          <w:szCs w:val="22"/>
        </w:rPr>
        <w:t xml:space="preserve">1‰ </w:t>
      </w:r>
      <w:r w:rsidR="00DC7FD0">
        <w:rPr>
          <w:rFonts w:asciiTheme="majorHAnsi" w:hAnsiTheme="majorHAnsi" w:cs="Calibri"/>
          <w:sz w:val="22"/>
          <w:szCs w:val="22"/>
        </w:rPr>
        <w:t xml:space="preserve">pogodbene vrednosti posamezne faze v EUR z DDV s katero je izvajalec v zamudi </w:t>
      </w:r>
      <w:r w:rsidRPr="00C029DC">
        <w:rPr>
          <w:rFonts w:asciiTheme="majorHAnsi" w:hAnsiTheme="majorHAnsi" w:cs="Calibri"/>
          <w:sz w:val="22"/>
          <w:szCs w:val="22"/>
        </w:rPr>
        <w:t>za vsak dan zamude, vendar skupaj največ 10 % skupne pogodbene vrednosti</w:t>
      </w:r>
      <w:r w:rsidRPr="0016792D">
        <w:rPr>
          <w:rFonts w:asciiTheme="majorHAnsi" w:hAnsiTheme="majorHAnsi" w:cs="Calibri"/>
          <w:sz w:val="22"/>
          <w:szCs w:val="22"/>
        </w:rPr>
        <w:t xml:space="preserve"> v EUR z DDV;</w:t>
      </w:r>
    </w:p>
    <w:p w14:paraId="7D642C1E" w14:textId="33E528A4" w:rsidR="00C56148" w:rsidRPr="0016792D" w:rsidRDefault="00C56148" w:rsidP="00C56148">
      <w:pPr>
        <w:pStyle w:val="ListParagraph"/>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 xml:space="preserve">zamude izvajalca pri začetku z deli na gradbišču po uvedbi v delo in sicer v višini 0,5 </w:t>
      </w:r>
      <w:r w:rsidR="00616A06" w:rsidRPr="00C029DC">
        <w:rPr>
          <w:rFonts w:asciiTheme="majorHAnsi" w:hAnsiTheme="majorHAnsi" w:cs="Calibri"/>
          <w:sz w:val="22"/>
          <w:szCs w:val="22"/>
        </w:rPr>
        <w:t>‰</w:t>
      </w:r>
      <w:r w:rsidRPr="0016792D">
        <w:rPr>
          <w:rFonts w:asciiTheme="majorHAnsi" w:hAnsiTheme="majorHAnsi" w:cs="Calibri"/>
          <w:sz w:val="22"/>
          <w:szCs w:val="22"/>
        </w:rPr>
        <w:t xml:space="preserve"> </w:t>
      </w:r>
      <w:r w:rsidR="00616A06">
        <w:rPr>
          <w:rFonts w:asciiTheme="majorHAnsi" w:hAnsiTheme="majorHAnsi" w:cs="Calibri"/>
          <w:sz w:val="22"/>
          <w:szCs w:val="22"/>
        </w:rPr>
        <w:t xml:space="preserve">skupne pogodbene vrednosti v EUR z DDV </w:t>
      </w:r>
      <w:r w:rsidRPr="0016792D">
        <w:rPr>
          <w:rFonts w:asciiTheme="majorHAnsi" w:hAnsiTheme="majorHAnsi" w:cs="Calibri"/>
          <w:sz w:val="22"/>
          <w:szCs w:val="22"/>
        </w:rPr>
        <w:t>za vsak dan zamude;</w:t>
      </w:r>
    </w:p>
    <w:p w14:paraId="06FD6DC4" w14:textId="53D45B0D" w:rsidR="00C56148" w:rsidRPr="008F5D3F" w:rsidRDefault="00C56148" w:rsidP="00C56148">
      <w:pPr>
        <w:pStyle w:val="ListParagraph"/>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obveznosti izvajalca v zvezi z zagotavljanjem kontinuiranega oz. neprekinjenega dela na gradbišču</w:t>
      </w:r>
      <w:r w:rsidR="00CA6C76" w:rsidRPr="0016792D">
        <w:rPr>
          <w:rFonts w:asciiTheme="majorHAnsi" w:hAnsiTheme="majorHAnsi" w:cs="Calibri"/>
          <w:sz w:val="22"/>
          <w:szCs w:val="22"/>
        </w:rPr>
        <w:t xml:space="preserve"> v rednih delovnih dneh (razen nedelje in praznikov, ki so dela prosti </w:t>
      </w:r>
      <w:r w:rsidR="00CA6C76" w:rsidRPr="0016792D">
        <w:rPr>
          <w:rFonts w:asciiTheme="majorHAnsi" w:hAnsiTheme="majorHAnsi" w:cs="Calibri"/>
          <w:sz w:val="22"/>
          <w:szCs w:val="22"/>
        </w:rPr>
        <w:lastRenderedPageBreak/>
        <w:t>dnevi)</w:t>
      </w:r>
      <w:r w:rsidRPr="0016792D">
        <w:rPr>
          <w:rFonts w:asciiTheme="majorHAnsi" w:hAnsiTheme="majorHAnsi" w:cs="Calibri"/>
          <w:sz w:val="22"/>
          <w:szCs w:val="22"/>
        </w:rPr>
        <w:t xml:space="preserve"> skladno z dogovorjenim terminskim planom (npr. ob izvajanju nadzora se ugotovi, da dela na gradbišču stojijo, ko bi se morala izvajati glede na dogovorjeno časovno dinamiko in dogovorjeni </w:t>
      </w:r>
      <w:r w:rsidRPr="008F5D3F">
        <w:rPr>
          <w:rFonts w:asciiTheme="majorHAnsi" w:hAnsiTheme="majorHAnsi" w:cs="Calibri"/>
          <w:sz w:val="22"/>
          <w:szCs w:val="22"/>
        </w:rPr>
        <w:t xml:space="preserve">delovni čas, naročnik pa o tem ni bil predhodno pisno obveščen) in sicer v višini </w:t>
      </w:r>
      <w:r w:rsidR="00616A06" w:rsidRPr="008F5D3F">
        <w:rPr>
          <w:rFonts w:asciiTheme="majorHAnsi" w:hAnsiTheme="majorHAnsi" w:cs="Calibri"/>
          <w:sz w:val="22"/>
          <w:szCs w:val="22"/>
        </w:rPr>
        <w:t>1 ‰ pogodbene vrednosti v EUR z DDV</w:t>
      </w:r>
      <w:r w:rsidRPr="008F5D3F">
        <w:rPr>
          <w:rFonts w:asciiTheme="majorHAnsi" w:hAnsiTheme="majorHAnsi" w:cs="Calibri"/>
          <w:sz w:val="22"/>
          <w:szCs w:val="22"/>
        </w:rPr>
        <w:t xml:space="preserve"> za vsako ugotovljeno kršitev;</w:t>
      </w:r>
    </w:p>
    <w:p w14:paraId="4368BD36" w14:textId="4667B135" w:rsidR="00C56148" w:rsidRPr="008F5D3F" w:rsidRDefault="00883299" w:rsidP="00C56148">
      <w:pPr>
        <w:pStyle w:val="ListParagraph"/>
        <w:numPr>
          <w:ilvl w:val="0"/>
          <w:numId w:val="4"/>
        </w:numPr>
        <w:spacing w:line="276" w:lineRule="auto"/>
        <w:jc w:val="both"/>
        <w:rPr>
          <w:rFonts w:asciiTheme="majorHAnsi" w:hAnsiTheme="majorHAnsi" w:cs="Calibri"/>
          <w:sz w:val="22"/>
          <w:szCs w:val="22"/>
        </w:rPr>
      </w:pPr>
      <w:r w:rsidRPr="008F5D3F">
        <w:rPr>
          <w:rFonts w:asciiTheme="majorHAnsi" w:hAnsiTheme="majorHAnsi" w:cs="Calibri"/>
          <w:sz w:val="22"/>
          <w:szCs w:val="22"/>
        </w:rPr>
        <w:t>kršitve obveznosti izvajalca iz naslova prepovedi prenosa bodočih terjatev, kot je dogovorjena s to pogodbo, vključno z obveznostjo, ki velja za podizvajalce in sicer v višini maksimalne pogodbene kazni</w:t>
      </w:r>
      <w:r w:rsidR="00C56148" w:rsidRPr="008F5D3F">
        <w:rPr>
          <w:rFonts w:asciiTheme="majorHAnsi" w:hAnsiTheme="majorHAnsi" w:cs="Calibri"/>
          <w:sz w:val="22"/>
          <w:szCs w:val="22"/>
        </w:rPr>
        <w:t>;</w:t>
      </w:r>
    </w:p>
    <w:p w14:paraId="60EB39FB" w14:textId="2D6ACD70" w:rsidR="00CA6C76" w:rsidRPr="0016792D" w:rsidRDefault="00CA6C76" w:rsidP="00C56148">
      <w:pPr>
        <w:pStyle w:val="ListParagraph"/>
        <w:numPr>
          <w:ilvl w:val="0"/>
          <w:numId w:val="4"/>
        </w:numPr>
        <w:spacing w:line="276" w:lineRule="auto"/>
        <w:jc w:val="both"/>
        <w:rPr>
          <w:rFonts w:asciiTheme="majorHAnsi" w:hAnsiTheme="majorHAnsi" w:cs="Calibri"/>
          <w:sz w:val="22"/>
          <w:szCs w:val="22"/>
        </w:rPr>
      </w:pPr>
      <w:r w:rsidRPr="0016792D">
        <w:rPr>
          <w:rFonts w:asciiTheme="majorHAnsi" w:hAnsiTheme="majorHAnsi" w:cs="Calibri"/>
          <w:sz w:val="22"/>
          <w:szCs w:val="22"/>
        </w:rPr>
        <w:t>kršitve izvajalca iz predzadnjega odstavka 11. člena te pogodbe in sicer v višini 0,5 % maksimalne pogodbene kazni;</w:t>
      </w:r>
    </w:p>
    <w:p w14:paraId="242FA59F" w14:textId="527450E5" w:rsidR="00C56148" w:rsidRPr="00CA6C76" w:rsidRDefault="00C56148" w:rsidP="00C56148">
      <w:pPr>
        <w:spacing w:line="276" w:lineRule="auto"/>
        <w:jc w:val="both"/>
        <w:rPr>
          <w:rFonts w:asciiTheme="majorHAnsi" w:hAnsiTheme="majorHAnsi" w:cs="Calibri"/>
          <w:sz w:val="22"/>
          <w:szCs w:val="22"/>
        </w:rPr>
      </w:pPr>
      <w:r w:rsidRPr="0016792D">
        <w:rPr>
          <w:rFonts w:asciiTheme="majorHAnsi" w:hAnsiTheme="majorHAnsi" w:cs="Calibri"/>
          <w:sz w:val="22"/>
          <w:szCs w:val="22"/>
        </w:rPr>
        <w:t>pri čemer skupna višina obračunane pogodbene kazni (maksimalna pogodbena kazen) ne sme preseči deset odstotkov (10 %) od skupne pogodbene vrednosti</w:t>
      </w:r>
      <w:r w:rsidRPr="00CA6C76">
        <w:rPr>
          <w:rFonts w:asciiTheme="majorHAnsi" w:hAnsiTheme="majorHAnsi" w:cs="Calibri"/>
          <w:sz w:val="22"/>
          <w:szCs w:val="22"/>
        </w:rPr>
        <w:t xml:space="preserve"> v EUR </w:t>
      </w:r>
      <w:r w:rsidRPr="00AB5155">
        <w:rPr>
          <w:rFonts w:asciiTheme="majorHAnsi" w:hAnsiTheme="majorHAnsi" w:cs="Calibri"/>
          <w:sz w:val="22"/>
          <w:szCs w:val="22"/>
        </w:rPr>
        <w:t xml:space="preserve">z </w:t>
      </w:r>
      <w:r w:rsidRPr="00CA6C76">
        <w:rPr>
          <w:rFonts w:asciiTheme="majorHAnsi" w:hAnsiTheme="majorHAnsi" w:cs="Calibri"/>
          <w:sz w:val="22"/>
          <w:szCs w:val="22"/>
        </w:rPr>
        <w:t>DDV.</w:t>
      </w:r>
    </w:p>
    <w:p w14:paraId="52F198E8" w14:textId="77777777" w:rsidR="00C56148" w:rsidRPr="00CA6C76" w:rsidRDefault="00C56148" w:rsidP="00C56148">
      <w:pPr>
        <w:spacing w:line="276" w:lineRule="auto"/>
        <w:jc w:val="both"/>
        <w:rPr>
          <w:rFonts w:asciiTheme="majorHAnsi" w:hAnsiTheme="majorHAnsi" w:cs="Calibri"/>
          <w:sz w:val="22"/>
          <w:szCs w:val="22"/>
        </w:rPr>
      </w:pPr>
    </w:p>
    <w:p w14:paraId="1983D573" w14:textId="77777777" w:rsidR="00C56148" w:rsidRDefault="00C56148" w:rsidP="00C56148">
      <w:pPr>
        <w:spacing w:line="276" w:lineRule="auto"/>
        <w:jc w:val="both"/>
        <w:rPr>
          <w:rFonts w:asciiTheme="majorHAnsi" w:hAnsiTheme="majorHAnsi" w:cs="Calibri"/>
          <w:sz w:val="22"/>
          <w:szCs w:val="22"/>
        </w:rPr>
      </w:pPr>
      <w:r w:rsidRPr="00CA6C76">
        <w:rPr>
          <w:rFonts w:asciiTheme="majorHAnsi" w:hAnsiTheme="majorHAnsi" w:cs="Calibri"/>
          <w:sz w:val="22"/>
          <w:szCs w:val="22"/>
        </w:rPr>
        <w:t>Naročnik je upravičen obračunati pogodbeno kazen ob prvi naslednji situaciji ali izstaviti račun izvajalcu za plačilo pogodbene kazni. V primeru, da je dosežena maksimalna pogodbena kazen lahko naročnik odstopi od pogodbe brez odpovednega roka.</w:t>
      </w:r>
    </w:p>
    <w:p w14:paraId="71A05618" w14:textId="77777777" w:rsidR="00C56148" w:rsidRDefault="00C56148" w:rsidP="00C56148">
      <w:pPr>
        <w:spacing w:line="276" w:lineRule="auto"/>
        <w:jc w:val="both"/>
        <w:rPr>
          <w:rFonts w:asciiTheme="majorHAnsi" w:hAnsiTheme="majorHAnsi" w:cs="Calibri"/>
          <w:sz w:val="22"/>
          <w:szCs w:val="22"/>
        </w:rPr>
      </w:pPr>
    </w:p>
    <w:p w14:paraId="2F13D533" w14:textId="77777777" w:rsidR="00C56148" w:rsidRDefault="00C56148" w:rsidP="00C56148">
      <w:pPr>
        <w:spacing w:line="276" w:lineRule="auto"/>
        <w:jc w:val="both"/>
        <w:rPr>
          <w:rFonts w:asciiTheme="majorHAnsi" w:hAnsiTheme="majorHAnsi" w:cs="Calibri"/>
          <w:sz w:val="22"/>
          <w:szCs w:val="22"/>
        </w:rPr>
      </w:pPr>
      <w:r>
        <w:rPr>
          <w:rFonts w:asciiTheme="majorHAnsi" w:hAnsiTheme="majorHAnsi" w:cs="Calibri"/>
          <w:sz w:val="22"/>
          <w:szCs w:val="22"/>
        </w:rPr>
        <w:t xml:space="preserve">Poleg plačila pogodbene kazni iz razlogov, navedenih v prvi alineji prvega odstavka tega člena, je naročnik upravičen izvajalcu obračunati tudi morebitne stroške, ki jih je imel naročnik zaradi zakasnitve del. </w:t>
      </w:r>
    </w:p>
    <w:p w14:paraId="26E6D062" w14:textId="77777777" w:rsidR="00C56148" w:rsidRDefault="00C56148" w:rsidP="00C56148">
      <w:pPr>
        <w:spacing w:line="276" w:lineRule="auto"/>
        <w:jc w:val="both"/>
        <w:rPr>
          <w:rFonts w:asciiTheme="majorHAnsi" w:hAnsiTheme="majorHAnsi" w:cs="Calibri"/>
          <w:sz w:val="22"/>
          <w:szCs w:val="22"/>
        </w:rPr>
      </w:pPr>
    </w:p>
    <w:p w14:paraId="7FD504AF" w14:textId="77777777" w:rsidR="00C56148" w:rsidRPr="002D310F" w:rsidRDefault="00C56148" w:rsidP="00C56148">
      <w:pPr>
        <w:pStyle w:val="BodyText2"/>
        <w:spacing w:line="276" w:lineRule="auto"/>
        <w:ind w:right="-46"/>
        <w:rPr>
          <w:rFonts w:asciiTheme="majorHAnsi" w:hAnsiTheme="majorHAnsi" w:cs="Calibri"/>
          <w:sz w:val="22"/>
          <w:szCs w:val="22"/>
        </w:rPr>
      </w:pPr>
      <w:r>
        <w:rPr>
          <w:rFonts w:asciiTheme="majorHAnsi" w:hAnsiTheme="majorHAnsi" w:cs="Calibri"/>
          <w:sz w:val="22"/>
          <w:szCs w:val="22"/>
        </w:rPr>
        <w:t xml:space="preserve">Plačilo pogodbene kazni ne izključuje odškodninske odgovornosti izvajalca. </w:t>
      </w:r>
      <w:r w:rsidRPr="0048319E">
        <w:rPr>
          <w:rFonts w:asciiTheme="majorHAnsi" w:hAnsiTheme="majorHAnsi" w:cs="Calibri"/>
          <w:sz w:val="22"/>
          <w:szCs w:val="22"/>
        </w:rPr>
        <w:t>Povračilo morebitne škode bo naročnik uveljavljal po splošnih načelih odškodninske</w:t>
      </w:r>
      <w:r w:rsidRPr="002D310F">
        <w:rPr>
          <w:rFonts w:asciiTheme="majorHAnsi" w:hAnsiTheme="majorHAnsi" w:cs="Calibri"/>
          <w:sz w:val="22"/>
          <w:szCs w:val="22"/>
        </w:rPr>
        <w:t xml:space="preserve"> odgovornosti. Za poplačilo nastalih stroškov in škode, lahko naročnik koristi finančno zavarovanje za dobro in pravočasno izvedbo pogodbenih obveznosti.</w:t>
      </w:r>
    </w:p>
    <w:p w14:paraId="106C79DF" w14:textId="77777777" w:rsidR="00C56148" w:rsidRDefault="00C56148" w:rsidP="00CC11E0">
      <w:pPr>
        <w:spacing w:line="276" w:lineRule="auto"/>
        <w:jc w:val="both"/>
        <w:rPr>
          <w:rFonts w:asciiTheme="majorHAnsi" w:hAnsiTheme="majorHAnsi" w:cs="Calibri"/>
          <w:sz w:val="22"/>
          <w:szCs w:val="22"/>
        </w:rPr>
      </w:pPr>
    </w:p>
    <w:p w14:paraId="5C0CB555" w14:textId="68D3F54C" w:rsidR="00DA3C2D" w:rsidRPr="00DA3C2D" w:rsidRDefault="00DA3C2D" w:rsidP="00C25ADB">
      <w:pPr>
        <w:pStyle w:val="NASLOV40ptGRAY"/>
        <w:numPr>
          <w:ilvl w:val="0"/>
          <w:numId w:val="44"/>
        </w:numPr>
        <w:spacing w:after="0" w:line="276" w:lineRule="auto"/>
        <w:ind w:left="426" w:hanging="426"/>
        <w:rPr>
          <w:rFonts w:asciiTheme="majorHAnsi" w:hAnsiTheme="majorHAnsi" w:cs="Calibri"/>
          <w:b/>
          <w:sz w:val="22"/>
          <w:szCs w:val="22"/>
        </w:rPr>
      </w:pPr>
      <w:r w:rsidRPr="00DA3C2D">
        <w:rPr>
          <w:rFonts w:asciiTheme="majorHAnsi" w:hAnsiTheme="majorHAnsi" w:cs="Calibri"/>
          <w:b/>
          <w:sz w:val="22"/>
          <w:szCs w:val="22"/>
        </w:rPr>
        <w:t xml:space="preserve">REŠEVANJE SPOROV, PREPREČEVANJE KORUPCIJE in SOCIALNA KLAVZULA </w:t>
      </w:r>
    </w:p>
    <w:p w14:paraId="1B97FBE0" w14:textId="77777777" w:rsidR="00DA3C2D" w:rsidRDefault="00DA3C2D" w:rsidP="00DA3C2D">
      <w:pPr>
        <w:spacing w:line="276" w:lineRule="auto"/>
        <w:jc w:val="both"/>
        <w:rPr>
          <w:rFonts w:asciiTheme="majorHAnsi" w:hAnsiTheme="majorHAnsi" w:cs="Calibri"/>
          <w:sz w:val="22"/>
          <w:szCs w:val="22"/>
        </w:rPr>
      </w:pPr>
    </w:p>
    <w:p w14:paraId="6E95717E" w14:textId="02E2DAE5" w:rsidR="00DA3C2D" w:rsidRPr="00DA3C2D" w:rsidRDefault="00DA3C2D" w:rsidP="00DA3C2D">
      <w:pPr>
        <w:numPr>
          <w:ilvl w:val="0"/>
          <w:numId w:val="1"/>
        </w:numPr>
        <w:spacing w:line="276" w:lineRule="auto"/>
        <w:jc w:val="center"/>
        <w:rPr>
          <w:rFonts w:asciiTheme="majorHAnsi" w:hAnsiTheme="majorHAnsi" w:cs="Calibri"/>
          <w:sz w:val="22"/>
          <w:szCs w:val="22"/>
        </w:rPr>
      </w:pPr>
      <w:r w:rsidRPr="00DA3C2D">
        <w:rPr>
          <w:rFonts w:asciiTheme="majorHAnsi" w:hAnsiTheme="majorHAnsi" w:cs="Calibri"/>
          <w:sz w:val="22"/>
          <w:szCs w:val="22"/>
        </w:rPr>
        <w:t>člen</w:t>
      </w:r>
    </w:p>
    <w:p w14:paraId="624B27AA" w14:textId="1D186FD4" w:rsidR="00906AFC" w:rsidRDefault="00906AFC" w:rsidP="00906AFC">
      <w:pPr>
        <w:spacing w:line="276" w:lineRule="auto"/>
        <w:jc w:val="center"/>
        <w:rPr>
          <w:rFonts w:asciiTheme="majorHAnsi" w:hAnsiTheme="majorHAnsi" w:cs="Calibri"/>
          <w:sz w:val="22"/>
          <w:szCs w:val="22"/>
        </w:rPr>
      </w:pPr>
      <w:r>
        <w:rPr>
          <w:rFonts w:asciiTheme="majorHAnsi" w:hAnsiTheme="majorHAnsi" w:cs="Calibri"/>
          <w:sz w:val="22"/>
          <w:szCs w:val="22"/>
        </w:rPr>
        <w:t>(Reševanje sporov)</w:t>
      </w:r>
    </w:p>
    <w:p w14:paraId="6E23215C" w14:textId="77777777" w:rsidR="00AB5155" w:rsidRDefault="00AB5155" w:rsidP="00DA3C2D">
      <w:pPr>
        <w:spacing w:line="276" w:lineRule="auto"/>
        <w:jc w:val="both"/>
        <w:rPr>
          <w:rFonts w:asciiTheme="majorHAnsi" w:hAnsiTheme="majorHAnsi" w:cs="Calibri"/>
          <w:sz w:val="22"/>
          <w:szCs w:val="22"/>
        </w:rPr>
      </w:pPr>
    </w:p>
    <w:p w14:paraId="762FD306" w14:textId="7F90B956"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Morebitne spore v zvezi z izvajanjem te pogodbe bosta pogodbeni stranki skušali rešiti sporazumno v skladu s pogodbo. Če spornega vprašanja ne bo možno rešiti sporazumno, lahko vsaka pogodbena stranka sproži spor pri stvarno pristojnem sodišču po sedežu naročnika. </w:t>
      </w:r>
    </w:p>
    <w:p w14:paraId="32AE7BAC" w14:textId="77777777" w:rsidR="00DA3C2D" w:rsidRPr="00CD4089" w:rsidRDefault="00DA3C2D" w:rsidP="00CC11E0">
      <w:pPr>
        <w:spacing w:line="276" w:lineRule="auto"/>
        <w:jc w:val="both"/>
        <w:rPr>
          <w:rFonts w:asciiTheme="majorHAnsi" w:hAnsiTheme="majorHAnsi" w:cs="Calibri"/>
          <w:sz w:val="22"/>
          <w:szCs w:val="22"/>
        </w:rPr>
      </w:pPr>
    </w:p>
    <w:p w14:paraId="2298921D" w14:textId="03C5D19C" w:rsidR="006B243C" w:rsidRPr="00ED304A" w:rsidRDefault="006B243C" w:rsidP="00C25ADB">
      <w:pPr>
        <w:pStyle w:val="NASLOV40ptGRAY"/>
        <w:numPr>
          <w:ilvl w:val="0"/>
          <w:numId w:val="44"/>
        </w:numPr>
        <w:spacing w:after="0" w:line="276" w:lineRule="auto"/>
        <w:ind w:left="426" w:hanging="426"/>
        <w:rPr>
          <w:rFonts w:asciiTheme="majorHAnsi" w:hAnsiTheme="majorHAnsi" w:cs="Calibri"/>
          <w:b/>
          <w:sz w:val="22"/>
          <w:szCs w:val="22"/>
        </w:rPr>
      </w:pPr>
      <w:r w:rsidRPr="00CD4089">
        <w:rPr>
          <w:rFonts w:asciiTheme="majorHAnsi" w:hAnsiTheme="majorHAnsi" w:cs="Calibri"/>
          <w:b/>
          <w:sz w:val="22"/>
          <w:szCs w:val="22"/>
        </w:rPr>
        <w:t>KONČNE DOLOČBE</w:t>
      </w:r>
    </w:p>
    <w:p w14:paraId="522A21B3" w14:textId="77777777" w:rsidR="006B243C" w:rsidRPr="00CD4089" w:rsidRDefault="006B243C" w:rsidP="00CC11E0">
      <w:pPr>
        <w:spacing w:line="276" w:lineRule="auto"/>
        <w:jc w:val="center"/>
        <w:rPr>
          <w:rFonts w:asciiTheme="majorHAnsi" w:hAnsiTheme="majorHAnsi" w:cs="Calibri"/>
          <w:sz w:val="22"/>
          <w:szCs w:val="22"/>
        </w:rPr>
      </w:pPr>
    </w:p>
    <w:p w14:paraId="355BAE96"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1945932D" w14:textId="3C4E2461"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sidR="00ED304A">
        <w:rPr>
          <w:rFonts w:asciiTheme="majorHAnsi" w:hAnsiTheme="majorHAnsi" w:cs="Calibri"/>
          <w:sz w:val="22"/>
          <w:szCs w:val="22"/>
        </w:rPr>
        <w:t>Veljavnost pogodbe</w:t>
      </w:r>
      <w:r w:rsidRPr="00CD4089">
        <w:rPr>
          <w:rFonts w:asciiTheme="majorHAnsi" w:hAnsiTheme="majorHAnsi" w:cs="Calibri"/>
          <w:sz w:val="22"/>
          <w:szCs w:val="22"/>
        </w:rPr>
        <w:t>)</w:t>
      </w:r>
    </w:p>
    <w:p w14:paraId="5330969A" w14:textId="77777777" w:rsidR="00ED304A" w:rsidRDefault="00ED304A" w:rsidP="00CC11E0">
      <w:pPr>
        <w:spacing w:line="276" w:lineRule="auto"/>
        <w:jc w:val="both"/>
        <w:rPr>
          <w:rFonts w:asciiTheme="majorHAnsi" w:hAnsiTheme="majorHAnsi" w:cs="Calibri"/>
          <w:sz w:val="22"/>
          <w:szCs w:val="22"/>
        </w:rPr>
      </w:pPr>
    </w:p>
    <w:p w14:paraId="62975961" w14:textId="77777777" w:rsidR="00ED304A" w:rsidRP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Pogodba je sklenjena z odložnim pogojem tako, da postane veljavna šele s predložitvijo naslednjih dokumentov:</w:t>
      </w:r>
    </w:p>
    <w:p w14:paraId="672725BB" w14:textId="30FE5671" w:rsidR="00ED304A" w:rsidRDefault="00ED304A" w:rsidP="00330CF7">
      <w:pPr>
        <w:pStyle w:val="ListParagraph"/>
        <w:numPr>
          <w:ilvl w:val="0"/>
          <w:numId w:val="8"/>
        </w:numPr>
        <w:spacing w:line="276" w:lineRule="auto"/>
        <w:jc w:val="both"/>
        <w:rPr>
          <w:rFonts w:asciiTheme="majorHAnsi" w:hAnsiTheme="majorHAnsi" w:cs="Calibri"/>
          <w:sz w:val="22"/>
          <w:szCs w:val="22"/>
        </w:rPr>
      </w:pPr>
      <w:r w:rsidRPr="00176486">
        <w:rPr>
          <w:rFonts w:asciiTheme="majorHAnsi" w:hAnsiTheme="majorHAnsi" w:cs="Calibri"/>
          <w:b/>
          <w:bCs/>
          <w:sz w:val="22"/>
          <w:szCs w:val="22"/>
        </w:rPr>
        <w:t>zavarovanja za dobro</w:t>
      </w:r>
      <w:r w:rsidR="00176486" w:rsidRPr="00176486">
        <w:rPr>
          <w:rFonts w:asciiTheme="majorHAnsi" w:hAnsiTheme="majorHAnsi" w:cs="Calibri"/>
          <w:b/>
          <w:bCs/>
          <w:sz w:val="22"/>
          <w:szCs w:val="22"/>
        </w:rPr>
        <w:t xml:space="preserve"> </w:t>
      </w:r>
      <w:r w:rsidRPr="00176486">
        <w:rPr>
          <w:rFonts w:asciiTheme="majorHAnsi" w:hAnsiTheme="majorHAnsi" w:cs="Calibri"/>
          <w:b/>
          <w:bCs/>
          <w:sz w:val="22"/>
          <w:szCs w:val="22"/>
        </w:rPr>
        <w:t>izvedbo pogodbenih obveznosti</w:t>
      </w:r>
      <w:r w:rsidR="00176486">
        <w:rPr>
          <w:rFonts w:asciiTheme="majorHAnsi" w:hAnsiTheme="majorHAnsi" w:cs="Calibri"/>
          <w:sz w:val="22"/>
          <w:szCs w:val="22"/>
        </w:rPr>
        <w:t>:</w:t>
      </w:r>
      <w:r w:rsidRPr="00ED304A">
        <w:rPr>
          <w:rFonts w:asciiTheme="majorHAnsi" w:hAnsiTheme="majorHAnsi" w:cs="Calibri"/>
          <w:sz w:val="22"/>
          <w:szCs w:val="22"/>
        </w:rPr>
        <w:t xml:space="preserve"> </w:t>
      </w:r>
      <w:r w:rsidR="00176486">
        <w:rPr>
          <w:rFonts w:asciiTheme="majorHAnsi" w:hAnsiTheme="majorHAnsi" w:cs="Calibri"/>
          <w:sz w:val="22"/>
          <w:szCs w:val="22"/>
        </w:rPr>
        <w:t>z</w:t>
      </w:r>
      <w:r w:rsidRPr="00ED304A">
        <w:rPr>
          <w:rFonts w:asciiTheme="majorHAnsi" w:hAnsiTheme="majorHAnsi" w:cs="Calibri"/>
          <w:sz w:val="22"/>
          <w:szCs w:val="22"/>
        </w:rPr>
        <w:t>avarovanje za dobro izvedbo pogodbenih obveznosti mora pokrivati vsa dela, ki so predmet te pogodbe, vključno z deli, ki jih opravljajo podizvajalci</w:t>
      </w:r>
      <w:r>
        <w:rPr>
          <w:rFonts w:asciiTheme="majorHAnsi" w:hAnsiTheme="majorHAnsi" w:cs="Calibri"/>
          <w:sz w:val="22"/>
          <w:szCs w:val="22"/>
        </w:rPr>
        <w:t>;</w:t>
      </w:r>
    </w:p>
    <w:p w14:paraId="64EBF856" w14:textId="6547C37E" w:rsidR="00ED304A" w:rsidRPr="0016792D" w:rsidRDefault="00EC1ECA" w:rsidP="00330CF7">
      <w:pPr>
        <w:pStyle w:val="ListParagraph"/>
        <w:numPr>
          <w:ilvl w:val="0"/>
          <w:numId w:val="8"/>
        </w:numPr>
        <w:spacing w:line="276" w:lineRule="auto"/>
        <w:jc w:val="both"/>
        <w:rPr>
          <w:rFonts w:asciiTheme="majorHAnsi" w:hAnsiTheme="majorHAnsi" w:cs="Calibri"/>
          <w:sz w:val="22"/>
          <w:szCs w:val="22"/>
        </w:rPr>
      </w:pPr>
      <w:r w:rsidRPr="00176486">
        <w:rPr>
          <w:rFonts w:asciiTheme="majorHAnsi" w:hAnsiTheme="majorHAnsi" w:cs="Calibri"/>
          <w:b/>
          <w:bCs/>
          <w:sz w:val="22"/>
          <w:szCs w:val="22"/>
        </w:rPr>
        <w:t>zavarovanje splošne odgovornosti</w:t>
      </w:r>
      <w:r w:rsidRPr="00EC1ECA">
        <w:rPr>
          <w:rFonts w:asciiTheme="majorHAnsi" w:hAnsiTheme="majorHAnsi" w:cs="Calibri"/>
          <w:sz w:val="22"/>
          <w:szCs w:val="22"/>
        </w:rPr>
        <w:t xml:space="preserve"> v višini 1.500.000,00 EUR, ki krije škodo zaradi civilnopravnih odškodninskih zahtevkov tretjih oseb, vključno z zaposlenimi delavci, </w:t>
      </w:r>
      <w:r w:rsidRPr="00EC1ECA">
        <w:rPr>
          <w:rFonts w:asciiTheme="majorHAnsi" w:hAnsiTheme="majorHAnsi" w:cs="Calibri"/>
          <w:sz w:val="22"/>
          <w:szCs w:val="22"/>
        </w:rPr>
        <w:lastRenderedPageBreak/>
        <w:t>nastalo zaradi nenadnega dogodka pri izvrševanju zavarovančeve dejavnosti, za katero je zavarovanec odgovoren. Zavarovanje mora kriti škodo zaradi poškodovanja oseb (telesnih poškodb, okvare zdravja ali smrti) ter škodo na stvareh (uničenje, poškodba ali izginitev), čisto premoženjsko škodo, ki nastane zaradi dejanja, opustitve ali napake in ni nastala niti na osebah niti na stvareh ter delodajalčevo odgovornost tako, da se za tretje osebe štejejo tudi lastni delavci zavarovanca</w:t>
      </w:r>
      <w:r w:rsidR="007D07A5" w:rsidRPr="0016792D">
        <w:rPr>
          <w:rFonts w:asciiTheme="majorHAnsi" w:hAnsiTheme="majorHAnsi" w:cs="Calibri"/>
          <w:sz w:val="22"/>
          <w:szCs w:val="22"/>
        </w:rPr>
        <w:t>.</w:t>
      </w:r>
    </w:p>
    <w:p w14:paraId="4B63E277" w14:textId="5462BCD2" w:rsidR="00906AFC" w:rsidRPr="0016792D" w:rsidRDefault="00D91D8A" w:rsidP="00330CF7">
      <w:pPr>
        <w:pStyle w:val="ListParagraph"/>
        <w:numPr>
          <w:ilvl w:val="0"/>
          <w:numId w:val="8"/>
        </w:numPr>
        <w:spacing w:line="276" w:lineRule="auto"/>
        <w:jc w:val="both"/>
        <w:rPr>
          <w:rFonts w:asciiTheme="majorHAnsi" w:hAnsiTheme="majorHAnsi" w:cs="Calibri"/>
          <w:sz w:val="22"/>
          <w:szCs w:val="22"/>
        </w:rPr>
      </w:pPr>
      <w:r w:rsidRPr="00176486">
        <w:rPr>
          <w:rFonts w:asciiTheme="majorHAnsi" w:hAnsiTheme="majorHAnsi" w:cs="Calibri"/>
          <w:b/>
          <w:bCs/>
          <w:sz w:val="22"/>
          <w:szCs w:val="22"/>
        </w:rPr>
        <w:t>gradbeno zavarovanje</w:t>
      </w:r>
      <w:r w:rsidRPr="00D91D8A">
        <w:rPr>
          <w:rFonts w:asciiTheme="majorHAnsi" w:hAnsiTheme="majorHAnsi" w:cs="Calibri"/>
          <w:sz w:val="22"/>
          <w:szCs w:val="22"/>
        </w:rPr>
        <w:t xml:space="preserve"> v višini 3.000.000 EUR s katerim bodo zavarovani objekti v gradnji, gradbeni in inštalacijski material, gradbeni deli in </w:t>
      </w:r>
      <w:proofErr w:type="spellStart"/>
      <w:r w:rsidRPr="00D91D8A">
        <w:rPr>
          <w:rFonts w:asciiTheme="majorHAnsi" w:hAnsiTheme="majorHAnsi" w:cs="Calibri"/>
          <w:sz w:val="22"/>
          <w:szCs w:val="22"/>
        </w:rPr>
        <w:t>elektrostrojna</w:t>
      </w:r>
      <w:proofErr w:type="spellEnd"/>
      <w:r w:rsidRPr="00D91D8A">
        <w:rPr>
          <w:rFonts w:asciiTheme="majorHAnsi" w:hAnsiTheme="majorHAnsi" w:cs="Calibri"/>
          <w:sz w:val="22"/>
          <w:szCs w:val="22"/>
        </w:rPr>
        <w:t xml:space="preserve"> oprema, ki so namenjeni za vgraditev v zavarovani objekt in ki bo krilo nevarnost gradbene nezgode, temeljne nevarnosti požarnega zavarovanja, nevarnosti ledu, mraza, snega, dežja, izliva vode, odtrganja in </w:t>
      </w:r>
      <w:proofErr w:type="spellStart"/>
      <w:r w:rsidRPr="00D91D8A">
        <w:rPr>
          <w:rFonts w:asciiTheme="majorHAnsi" w:hAnsiTheme="majorHAnsi" w:cs="Calibri"/>
          <w:sz w:val="22"/>
          <w:szCs w:val="22"/>
        </w:rPr>
        <w:t>zdrsenja</w:t>
      </w:r>
      <w:proofErr w:type="spellEnd"/>
      <w:r w:rsidRPr="00D91D8A">
        <w:rPr>
          <w:rFonts w:asciiTheme="majorHAnsi" w:hAnsiTheme="majorHAnsi" w:cs="Calibri"/>
          <w:sz w:val="22"/>
          <w:szCs w:val="22"/>
        </w:rPr>
        <w:t xml:space="preserve"> zemljišča, zemeljskega usada, </w:t>
      </w:r>
      <w:proofErr w:type="spellStart"/>
      <w:r w:rsidRPr="00D91D8A">
        <w:rPr>
          <w:rFonts w:asciiTheme="majorHAnsi" w:hAnsiTheme="majorHAnsi" w:cs="Calibri"/>
          <w:sz w:val="22"/>
          <w:szCs w:val="22"/>
        </w:rPr>
        <w:t>vlomsko</w:t>
      </w:r>
      <w:proofErr w:type="spellEnd"/>
      <w:r w:rsidRPr="00D91D8A">
        <w:rPr>
          <w:rFonts w:asciiTheme="majorHAnsi" w:hAnsiTheme="majorHAnsi" w:cs="Calibri"/>
          <w:sz w:val="22"/>
          <w:szCs w:val="22"/>
        </w:rPr>
        <w:t xml:space="preserve"> tatvino, nespretnost, malomarnost in naklep delavcev, nevarnosti poplave, visoke vode, talne vode in odgovornosti izvajalca del za škodo, povzročeno tretjim osebam. V gradbeno zavarovanje mora biti vključeno tudi zavarovanje pogodbene odgovornosti izvajalca del v času garancije, ki krije v obsegu splošnih pogojev za gradbeno zavarovanje škode, ki nastanejo ob izgotovljenem objektu v dogovorjenem roku garancije zaradi skritih napak v času gradnje in imajo svoj vzrok v izvajanju gradnje</w:t>
      </w:r>
      <w:r w:rsidR="00906AFC" w:rsidRPr="0016792D">
        <w:rPr>
          <w:rFonts w:asciiTheme="majorHAnsi" w:hAnsiTheme="majorHAnsi" w:cs="Calibri"/>
          <w:sz w:val="22"/>
          <w:szCs w:val="22"/>
        </w:rPr>
        <w:t>.</w:t>
      </w:r>
    </w:p>
    <w:p w14:paraId="0D497E24" w14:textId="77777777" w:rsidR="00ED304A" w:rsidRPr="0016792D" w:rsidRDefault="00ED304A" w:rsidP="00CC11E0">
      <w:pPr>
        <w:spacing w:line="276" w:lineRule="auto"/>
        <w:jc w:val="both"/>
        <w:rPr>
          <w:rFonts w:asciiTheme="majorHAnsi" w:hAnsiTheme="majorHAnsi" w:cs="Calibri"/>
          <w:sz w:val="22"/>
          <w:szCs w:val="22"/>
        </w:rPr>
      </w:pPr>
    </w:p>
    <w:p w14:paraId="23045A53" w14:textId="537E33FF" w:rsidR="00ED304A" w:rsidRDefault="00ED304A" w:rsidP="00CC11E0">
      <w:pPr>
        <w:spacing w:line="276" w:lineRule="auto"/>
        <w:jc w:val="both"/>
        <w:rPr>
          <w:rFonts w:asciiTheme="majorHAnsi" w:hAnsiTheme="majorHAnsi" w:cs="Calibri"/>
          <w:sz w:val="22"/>
          <w:szCs w:val="22"/>
        </w:rPr>
      </w:pPr>
      <w:r w:rsidRPr="0016792D">
        <w:rPr>
          <w:rFonts w:asciiTheme="majorHAnsi" w:hAnsiTheme="majorHAnsi" w:cs="Calibri"/>
          <w:sz w:val="22"/>
          <w:szCs w:val="22"/>
        </w:rPr>
        <w:t>Vse navedene dokumente mora izvajalec p</w:t>
      </w:r>
      <w:r w:rsidRPr="00ED304A">
        <w:rPr>
          <w:rFonts w:asciiTheme="majorHAnsi" w:hAnsiTheme="majorHAnsi" w:cs="Calibri"/>
          <w:sz w:val="22"/>
          <w:szCs w:val="22"/>
        </w:rPr>
        <w:t xml:space="preserve">redložiti </w:t>
      </w:r>
      <w:r>
        <w:rPr>
          <w:rFonts w:asciiTheme="majorHAnsi" w:hAnsiTheme="majorHAnsi" w:cs="Calibri"/>
          <w:sz w:val="22"/>
          <w:szCs w:val="22"/>
        </w:rPr>
        <w:t>n</w:t>
      </w:r>
      <w:r w:rsidRPr="00ED304A">
        <w:rPr>
          <w:rFonts w:asciiTheme="majorHAnsi" w:hAnsiTheme="majorHAnsi" w:cs="Calibri"/>
          <w:sz w:val="22"/>
          <w:szCs w:val="22"/>
        </w:rPr>
        <w:t xml:space="preserve">aročniku najkasneje </w:t>
      </w:r>
      <w:r>
        <w:rPr>
          <w:rFonts w:asciiTheme="majorHAnsi" w:hAnsiTheme="majorHAnsi" w:cs="Calibri"/>
          <w:sz w:val="22"/>
          <w:szCs w:val="22"/>
        </w:rPr>
        <w:t>do datuma začetka</w:t>
      </w:r>
      <w:r w:rsidRPr="00ED304A">
        <w:rPr>
          <w:rFonts w:asciiTheme="majorHAnsi" w:hAnsiTheme="majorHAnsi" w:cs="Calibri"/>
          <w:sz w:val="22"/>
          <w:szCs w:val="22"/>
        </w:rPr>
        <w:t>.</w:t>
      </w:r>
    </w:p>
    <w:p w14:paraId="563D79E2" w14:textId="77777777" w:rsidR="00ED304A" w:rsidRDefault="00ED304A" w:rsidP="00CC11E0">
      <w:pPr>
        <w:spacing w:line="276" w:lineRule="auto"/>
        <w:jc w:val="both"/>
        <w:rPr>
          <w:rFonts w:asciiTheme="majorHAnsi" w:hAnsiTheme="majorHAnsi" w:cs="Calibri"/>
          <w:sz w:val="22"/>
          <w:szCs w:val="22"/>
        </w:rPr>
      </w:pPr>
    </w:p>
    <w:p w14:paraId="46C7194E" w14:textId="77777777" w:rsidR="00ED304A" w:rsidRPr="00CD4089" w:rsidRDefault="00ED304A"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F22A0F9" w14:textId="673CB69A" w:rsidR="00ED304A" w:rsidRPr="00CD4089" w:rsidRDefault="00ED304A"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w:t>
      </w:r>
      <w:r>
        <w:rPr>
          <w:rFonts w:asciiTheme="majorHAnsi" w:hAnsiTheme="majorHAnsi" w:cs="Calibri"/>
          <w:sz w:val="22"/>
          <w:szCs w:val="22"/>
        </w:rPr>
        <w:t>Odstop ali delni odstop od pogodbe</w:t>
      </w:r>
      <w:r w:rsidRPr="00CD4089">
        <w:rPr>
          <w:rFonts w:asciiTheme="majorHAnsi" w:hAnsiTheme="majorHAnsi" w:cs="Calibri"/>
          <w:sz w:val="22"/>
          <w:szCs w:val="22"/>
        </w:rPr>
        <w:t>)</w:t>
      </w:r>
    </w:p>
    <w:p w14:paraId="4E864FEA" w14:textId="77777777" w:rsidR="00ED304A" w:rsidRDefault="00ED304A" w:rsidP="00CC11E0">
      <w:pPr>
        <w:spacing w:line="276" w:lineRule="auto"/>
        <w:jc w:val="both"/>
        <w:rPr>
          <w:rFonts w:asciiTheme="majorHAnsi" w:hAnsiTheme="majorHAnsi" w:cs="Calibri"/>
          <w:sz w:val="22"/>
          <w:szCs w:val="22"/>
        </w:rPr>
      </w:pPr>
    </w:p>
    <w:p w14:paraId="29A7CE6E" w14:textId="3CEC101D" w:rsidR="00ED304A" w:rsidRDefault="00ED304A" w:rsidP="00CC11E0">
      <w:pPr>
        <w:spacing w:line="276" w:lineRule="auto"/>
        <w:jc w:val="both"/>
        <w:rPr>
          <w:rFonts w:asciiTheme="majorHAnsi" w:hAnsiTheme="majorHAnsi" w:cs="Calibri"/>
          <w:sz w:val="22"/>
          <w:szCs w:val="22"/>
        </w:rPr>
      </w:pPr>
      <w:r w:rsidRPr="00ED304A">
        <w:rPr>
          <w:rFonts w:asciiTheme="majorHAnsi" w:hAnsiTheme="majorHAnsi" w:cs="Calibri"/>
          <w:sz w:val="22"/>
          <w:szCs w:val="22"/>
        </w:rPr>
        <w:t>Naročnik si pridržuje pravico, da odstopi od izvedbe posameznega odseka, zmanjša obseg del ali odstopi od pogodbe, iz razlogov</w:t>
      </w:r>
      <w:r>
        <w:rPr>
          <w:rFonts w:asciiTheme="majorHAnsi" w:hAnsiTheme="majorHAnsi" w:cs="Calibri"/>
          <w:sz w:val="22"/>
          <w:szCs w:val="22"/>
        </w:rPr>
        <w:t xml:space="preserve"> spremembe zakonskih predpisov ali</w:t>
      </w:r>
      <w:r w:rsidRPr="00ED304A">
        <w:rPr>
          <w:rFonts w:asciiTheme="majorHAnsi" w:hAnsiTheme="majorHAnsi" w:cs="Calibri"/>
          <w:sz w:val="22"/>
          <w:szCs w:val="22"/>
        </w:rPr>
        <w:t xml:space="preserve"> kadar sredstva za izvedbo pogodbenih obveznosti niso zagotovljena. Izvajalcu iz tega naslova ne pripada odškodnina, upravičen je le do stroškov že izvedenih del.</w:t>
      </w:r>
    </w:p>
    <w:p w14:paraId="153A77D6" w14:textId="77777777" w:rsidR="00ED304A" w:rsidRDefault="00ED304A" w:rsidP="00CC11E0">
      <w:pPr>
        <w:spacing w:line="276" w:lineRule="auto"/>
        <w:jc w:val="both"/>
        <w:rPr>
          <w:rFonts w:asciiTheme="majorHAnsi" w:hAnsiTheme="majorHAnsi" w:cs="Calibri"/>
          <w:sz w:val="22"/>
          <w:szCs w:val="22"/>
        </w:rPr>
      </w:pPr>
    </w:p>
    <w:p w14:paraId="583A83A1" w14:textId="77777777" w:rsidR="006B243C" w:rsidRPr="00CD4089" w:rsidRDefault="006B243C" w:rsidP="00CC11E0">
      <w:pPr>
        <w:numPr>
          <w:ilvl w:val="0"/>
          <w:numId w:val="1"/>
        </w:numPr>
        <w:spacing w:line="276" w:lineRule="auto"/>
        <w:jc w:val="center"/>
        <w:rPr>
          <w:rFonts w:asciiTheme="majorHAnsi" w:hAnsiTheme="majorHAnsi" w:cs="Calibri"/>
          <w:sz w:val="22"/>
          <w:szCs w:val="22"/>
        </w:rPr>
      </w:pPr>
      <w:r w:rsidRPr="00CD4089">
        <w:rPr>
          <w:rFonts w:asciiTheme="majorHAnsi" w:hAnsiTheme="majorHAnsi" w:cs="Calibri"/>
          <w:sz w:val="22"/>
          <w:szCs w:val="22"/>
        </w:rPr>
        <w:t>člen</w:t>
      </w:r>
    </w:p>
    <w:p w14:paraId="57D8AACD" w14:textId="77777777" w:rsidR="006B243C" w:rsidRPr="00CD4089" w:rsidRDefault="00A65B8B" w:rsidP="00CC11E0">
      <w:pPr>
        <w:spacing w:line="276" w:lineRule="auto"/>
        <w:jc w:val="center"/>
        <w:rPr>
          <w:rFonts w:asciiTheme="majorHAnsi" w:hAnsiTheme="majorHAnsi" w:cs="Calibri"/>
          <w:sz w:val="22"/>
          <w:szCs w:val="22"/>
        </w:rPr>
      </w:pPr>
      <w:r w:rsidRPr="00CD4089">
        <w:rPr>
          <w:rFonts w:asciiTheme="majorHAnsi" w:hAnsiTheme="majorHAnsi" w:cs="Calibri"/>
          <w:sz w:val="22"/>
          <w:szCs w:val="22"/>
        </w:rPr>
        <w:t>(Končna določba)</w:t>
      </w:r>
    </w:p>
    <w:p w14:paraId="2E1D6938" w14:textId="77777777" w:rsidR="00A65B8B" w:rsidRPr="00CD4089" w:rsidRDefault="00A65B8B" w:rsidP="00CC11E0">
      <w:pPr>
        <w:spacing w:line="276" w:lineRule="auto"/>
        <w:jc w:val="both"/>
        <w:rPr>
          <w:rFonts w:asciiTheme="majorHAnsi" w:hAnsiTheme="majorHAnsi" w:cs="Calibri"/>
          <w:sz w:val="22"/>
          <w:szCs w:val="22"/>
        </w:rPr>
      </w:pPr>
    </w:p>
    <w:p w14:paraId="395A4EA7" w14:textId="3A588639" w:rsidR="004B33EC" w:rsidRPr="00CD4089" w:rsidRDefault="004B33EC"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Pogodba stopi v veljavo po po</w:t>
      </w:r>
      <w:r w:rsidR="009D3725" w:rsidRPr="00CD4089">
        <w:rPr>
          <w:rFonts w:asciiTheme="majorHAnsi" w:hAnsiTheme="majorHAnsi" w:cs="Calibri"/>
          <w:sz w:val="22"/>
          <w:szCs w:val="22"/>
        </w:rPr>
        <w:t>d</w:t>
      </w:r>
      <w:r w:rsidRPr="00CD4089">
        <w:rPr>
          <w:rFonts w:asciiTheme="majorHAnsi" w:hAnsiTheme="majorHAnsi" w:cs="Calibri"/>
          <w:sz w:val="22"/>
          <w:szCs w:val="22"/>
        </w:rPr>
        <w:t>pisu vseh pogodbenih strank</w:t>
      </w:r>
      <w:r w:rsidR="009D3725" w:rsidRPr="00CD4089">
        <w:rPr>
          <w:rFonts w:asciiTheme="majorHAnsi" w:hAnsiTheme="majorHAnsi" w:cs="Calibri"/>
          <w:sz w:val="22"/>
          <w:szCs w:val="22"/>
        </w:rPr>
        <w:t xml:space="preserve">, pod pogojem, da izvajalec v zahtevanem roku predloži </w:t>
      </w:r>
      <w:r w:rsidR="00D2691A">
        <w:rPr>
          <w:rFonts w:asciiTheme="majorHAnsi" w:hAnsiTheme="majorHAnsi" w:cs="Calibri"/>
          <w:sz w:val="22"/>
          <w:szCs w:val="22"/>
        </w:rPr>
        <w:t>zavarovanja v skladu s 16. členom te pogodbe</w:t>
      </w:r>
      <w:r w:rsidR="004A12B5" w:rsidRPr="00CD4089">
        <w:rPr>
          <w:rFonts w:asciiTheme="majorHAnsi" w:hAnsiTheme="majorHAnsi" w:cs="Calibri"/>
          <w:sz w:val="22"/>
          <w:szCs w:val="22"/>
        </w:rPr>
        <w:t xml:space="preserve">. </w:t>
      </w:r>
    </w:p>
    <w:p w14:paraId="57E17069" w14:textId="7EA253FE" w:rsidR="00391B6A" w:rsidRDefault="00391B6A" w:rsidP="00CC11E0">
      <w:pPr>
        <w:spacing w:line="276" w:lineRule="auto"/>
        <w:jc w:val="both"/>
        <w:rPr>
          <w:rFonts w:asciiTheme="majorHAnsi" w:hAnsiTheme="majorHAnsi" w:cs="Calibri"/>
          <w:sz w:val="22"/>
          <w:szCs w:val="22"/>
        </w:rPr>
      </w:pPr>
    </w:p>
    <w:p w14:paraId="44F1A23A" w14:textId="7B8FF60C" w:rsidR="00D2691A" w:rsidRDefault="00D2691A" w:rsidP="00CC11E0">
      <w:pPr>
        <w:spacing w:line="276" w:lineRule="auto"/>
        <w:jc w:val="both"/>
        <w:rPr>
          <w:rFonts w:asciiTheme="majorHAnsi" w:hAnsiTheme="majorHAnsi" w:cs="Calibri"/>
          <w:sz w:val="22"/>
          <w:szCs w:val="22"/>
        </w:rPr>
      </w:pPr>
      <w:r>
        <w:rPr>
          <w:rFonts w:asciiTheme="majorHAnsi" w:hAnsiTheme="majorHAnsi" w:cs="Calibri"/>
          <w:sz w:val="22"/>
          <w:szCs w:val="22"/>
        </w:rPr>
        <w:t>Vse morebitne spremembe pogodbe štejejo za veljavne, če so sklenjene v pisni obliki dodatka k tej pogodbi.</w:t>
      </w:r>
    </w:p>
    <w:p w14:paraId="0989080B" w14:textId="77777777" w:rsidR="00D2691A" w:rsidRPr="00CD4089" w:rsidRDefault="00D2691A" w:rsidP="00CC11E0">
      <w:pPr>
        <w:spacing w:line="276" w:lineRule="auto"/>
        <w:jc w:val="both"/>
        <w:rPr>
          <w:rFonts w:asciiTheme="majorHAnsi" w:hAnsiTheme="majorHAnsi" w:cs="Calibri"/>
          <w:sz w:val="22"/>
          <w:szCs w:val="22"/>
        </w:rPr>
      </w:pPr>
    </w:p>
    <w:p w14:paraId="7D7AEF4E" w14:textId="11FE02F9" w:rsidR="00391B6A" w:rsidRPr="00CD4089" w:rsidRDefault="00391B6A" w:rsidP="00CC11E0">
      <w:pPr>
        <w:spacing w:line="276" w:lineRule="auto"/>
        <w:jc w:val="both"/>
        <w:rPr>
          <w:rFonts w:asciiTheme="majorHAnsi" w:hAnsiTheme="majorHAnsi" w:cs="Calibri"/>
          <w:sz w:val="22"/>
          <w:szCs w:val="22"/>
        </w:rPr>
      </w:pPr>
      <w:r w:rsidRPr="00CD4089">
        <w:rPr>
          <w:rFonts w:asciiTheme="majorHAnsi" w:hAnsiTheme="majorHAnsi" w:cs="Calibri"/>
          <w:sz w:val="22"/>
          <w:szCs w:val="22"/>
        </w:rPr>
        <w:t xml:space="preserve">Ta pogodba je sestavljena </w:t>
      </w:r>
      <w:r w:rsidR="00BE3390">
        <w:rPr>
          <w:rFonts w:asciiTheme="majorHAnsi" w:hAnsiTheme="majorHAnsi" w:cs="Calibri"/>
          <w:sz w:val="22"/>
          <w:szCs w:val="22"/>
        </w:rPr>
        <w:t>dveh</w:t>
      </w:r>
      <w:r w:rsidRPr="00CD4089">
        <w:rPr>
          <w:rFonts w:asciiTheme="majorHAnsi" w:hAnsiTheme="majorHAnsi" w:cs="Calibri"/>
          <w:sz w:val="22"/>
          <w:szCs w:val="22"/>
        </w:rPr>
        <w:t xml:space="preserve"> (</w:t>
      </w:r>
      <w:r w:rsidR="00BE3390">
        <w:rPr>
          <w:rFonts w:asciiTheme="majorHAnsi" w:hAnsiTheme="majorHAnsi" w:cs="Calibri"/>
          <w:sz w:val="22"/>
          <w:szCs w:val="22"/>
        </w:rPr>
        <w:t>2</w:t>
      </w:r>
      <w:r w:rsidRPr="00CD4089">
        <w:rPr>
          <w:rFonts w:asciiTheme="majorHAnsi" w:hAnsiTheme="majorHAnsi" w:cs="Calibri"/>
          <w:sz w:val="22"/>
          <w:szCs w:val="22"/>
        </w:rPr>
        <w:t xml:space="preserve">) izvodih, od katerih prejme vsaka pogodbena stranka po </w:t>
      </w:r>
      <w:r w:rsidR="00BE3390">
        <w:rPr>
          <w:rFonts w:asciiTheme="majorHAnsi" w:hAnsiTheme="majorHAnsi" w:cs="Calibri"/>
          <w:sz w:val="22"/>
          <w:szCs w:val="22"/>
        </w:rPr>
        <w:t>en</w:t>
      </w:r>
      <w:r w:rsidRPr="00CD4089">
        <w:rPr>
          <w:rFonts w:asciiTheme="majorHAnsi" w:hAnsiTheme="majorHAnsi" w:cs="Calibri"/>
          <w:sz w:val="22"/>
          <w:szCs w:val="22"/>
        </w:rPr>
        <w:t xml:space="preserve"> (</w:t>
      </w:r>
      <w:r w:rsidR="00BE3390">
        <w:rPr>
          <w:rFonts w:asciiTheme="majorHAnsi" w:hAnsiTheme="majorHAnsi" w:cs="Calibri"/>
          <w:sz w:val="22"/>
          <w:szCs w:val="22"/>
        </w:rPr>
        <w:t>1</w:t>
      </w:r>
      <w:r w:rsidRPr="00CD4089">
        <w:rPr>
          <w:rFonts w:asciiTheme="majorHAnsi" w:hAnsiTheme="majorHAnsi" w:cs="Calibri"/>
          <w:sz w:val="22"/>
          <w:szCs w:val="22"/>
        </w:rPr>
        <w:t>) izvod</w:t>
      </w:r>
      <w:r w:rsidR="00BE3390">
        <w:rPr>
          <w:rFonts w:asciiTheme="majorHAnsi" w:hAnsiTheme="majorHAnsi" w:cs="Calibri"/>
          <w:sz w:val="22"/>
          <w:szCs w:val="22"/>
        </w:rPr>
        <w:t>.</w:t>
      </w:r>
      <w:r w:rsidRPr="00CD4089">
        <w:rPr>
          <w:rFonts w:asciiTheme="majorHAnsi" w:hAnsiTheme="majorHAnsi" w:cs="Calibri"/>
          <w:sz w:val="22"/>
          <w:szCs w:val="22"/>
        </w:rPr>
        <w:t xml:space="preserve"> </w:t>
      </w:r>
    </w:p>
    <w:p w14:paraId="526D76E8" w14:textId="77777777" w:rsidR="009D6301" w:rsidRPr="00CD4089" w:rsidRDefault="009D6301" w:rsidP="00CC11E0">
      <w:pPr>
        <w:spacing w:line="276" w:lineRule="auto"/>
        <w:jc w:val="both"/>
        <w:rPr>
          <w:rFonts w:asciiTheme="majorHAnsi" w:hAnsiTheme="majorHAnsi" w:cs="Calibri"/>
          <w:sz w:val="22"/>
          <w:szCs w:val="22"/>
        </w:rPr>
      </w:pPr>
    </w:p>
    <w:p w14:paraId="1E40AE1E" w14:textId="501FA07D" w:rsidR="004A12B5" w:rsidRPr="00BB36EB" w:rsidRDefault="006B766E" w:rsidP="00CC11E0">
      <w:pPr>
        <w:tabs>
          <w:tab w:val="left" w:pos="5670"/>
        </w:tabs>
        <w:spacing w:line="276" w:lineRule="auto"/>
        <w:jc w:val="both"/>
        <w:outlineLvl w:val="0"/>
        <w:rPr>
          <w:rFonts w:asciiTheme="majorHAnsi" w:hAnsiTheme="majorHAnsi" w:cs="Calibri"/>
          <w:sz w:val="22"/>
          <w:szCs w:val="22"/>
        </w:rPr>
      </w:pPr>
      <w:r w:rsidRPr="00BB36EB">
        <w:rPr>
          <w:rFonts w:asciiTheme="majorHAnsi" w:hAnsiTheme="majorHAnsi" w:cs="Calibri"/>
          <w:sz w:val="22"/>
          <w:szCs w:val="22"/>
        </w:rPr>
        <w:t xml:space="preserve">Kraj, datum: </w:t>
      </w:r>
      <w:r w:rsidR="004A12B5" w:rsidRPr="00BB36EB">
        <w:rPr>
          <w:rFonts w:asciiTheme="majorHAnsi" w:hAnsiTheme="majorHAnsi" w:cs="Calibri"/>
          <w:sz w:val="22"/>
          <w:szCs w:val="22"/>
        </w:rPr>
        <w:t>...., .....</w:t>
      </w:r>
      <w:r w:rsidR="00541F1A" w:rsidRPr="00BB36EB">
        <w:rPr>
          <w:rFonts w:asciiTheme="majorHAnsi" w:hAnsiTheme="majorHAnsi" w:cs="Calibri"/>
          <w:sz w:val="22"/>
          <w:szCs w:val="22"/>
        </w:rPr>
        <w:tab/>
      </w:r>
      <w:r w:rsidR="00076E2B" w:rsidRPr="00BB36EB">
        <w:rPr>
          <w:rFonts w:asciiTheme="majorHAnsi" w:hAnsiTheme="majorHAnsi" w:cs="Calibri"/>
          <w:sz w:val="22"/>
          <w:szCs w:val="22"/>
        </w:rPr>
        <w:t xml:space="preserve">   </w:t>
      </w:r>
      <w:r w:rsidRPr="00BB36EB">
        <w:rPr>
          <w:rFonts w:asciiTheme="majorHAnsi" w:hAnsiTheme="majorHAnsi" w:cs="Calibri"/>
          <w:sz w:val="22"/>
          <w:szCs w:val="22"/>
        </w:rPr>
        <w:t>Koper</w:t>
      </w:r>
      <w:r w:rsidR="004A12B5" w:rsidRPr="00BB36EB">
        <w:rPr>
          <w:rFonts w:asciiTheme="majorHAnsi" w:hAnsiTheme="majorHAnsi" w:cs="Calibri"/>
          <w:sz w:val="22"/>
          <w:szCs w:val="22"/>
        </w:rPr>
        <w:t xml:space="preserve">, </w:t>
      </w:r>
      <w:r w:rsidRPr="00BB36EB">
        <w:rPr>
          <w:rFonts w:asciiTheme="majorHAnsi" w:hAnsiTheme="majorHAnsi" w:cs="Calibri"/>
          <w:sz w:val="22"/>
          <w:szCs w:val="22"/>
        </w:rPr>
        <w:t>dne .</w:t>
      </w:r>
      <w:r w:rsidR="004A12B5" w:rsidRPr="00BB36EB">
        <w:rPr>
          <w:rFonts w:asciiTheme="majorHAnsi" w:hAnsiTheme="majorHAnsi" w:cs="Calibri"/>
          <w:sz w:val="22"/>
          <w:szCs w:val="22"/>
        </w:rPr>
        <w:t>....</w:t>
      </w:r>
    </w:p>
    <w:p w14:paraId="32646EF8" w14:textId="3695CF13" w:rsidR="004A12B5" w:rsidRPr="00BB36EB" w:rsidRDefault="00076E2B" w:rsidP="00CC11E0">
      <w:pPr>
        <w:tabs>
          <w:tab w:val="left" w:pos="5670"/>
        </w:tabs>
        <w:spacing w:line="276" w:lineRule="auto"/>
        <w:jc w:val="both"/>
        <w:outlineLvl w:val="0"/>
        <w:rPr>
          <w:rFonts w:asciiTheme="majorHAnsi" w:hAnsiTheme="majorHAnsi" w:cs="Calibri"/>
          <w:sz w:val="22"/>
          <w:szCs w:val="22"/>
        </w:rPr>
      </w:pPr>
      <w:r w:rsidRPr="00BB36EB">
        <w:rPr>
          <w:rFonts w:asciiTheme="majorHAnsi" w:hAnsiTheme="majorHAnsi" w:cs="Calibri"/>
          <w:sz w:val="22"/>
          <w:szCs w:val="22"/>
        </w:rPr>
        <w:t>Št.: .....</w:t>
      </w:r>
      <w:r w:rsidRPr="00BB36EB">
        <w:rPr>
          <w:rFonts w:asciiTheme="majorHAnsi" w:hAnsiTheme="majorHAnsi" w:cs="Calibri"/>
          <w:sz w:val="22"/>
          <w:szCs w:val="22"/>
        </w:rPr>
        <w:tab/>
        <w:t xml:space="preserve">   Št.: </w:t>
      </w:r>
      <w:r w:rsidR="00D84F43" w:rsidRPr="00BB36EB">
        <w:rPr>
          <w:rFonts w:asciiTheme="majorHAnsi" w:hAnsiTheme="majorHAnsi" w:cs="Calibri"/>
          <w:sz w:val="22"/>
          <w:szCs w:val="22"/>
        </w:rPr>
        <w:t>……..</w:t>
      </w:r>
    </w:p>
    <w:p w14:paraId="6D09D751" w14:textId="77777777" w:rsidR="00D67E3E" w:rsidRPr="00BB36EB" w:rsidRDefault="00D67E3E" w:rsidP="00CC11E0">
      <w:pPr>
        <w:spacing w:line="276" w:lineRule="auto"/>
        <w:jc w:val="both"/>
        <w:rPr>
          <w:rFonts w:asciiTheme="majorHAnsi" w:hAnsiTheme="majorHAnsi" w:cs="Calibri"/>
          <w:sz w:val="22"/>
          <w:szCs w:val="22"/>
        </w:rPr>
      </w:pPr>
    </w:p>
    <w:tbl>
      <w:tblPr>
        <w:tblW w:w="9099" w:type="dxa"/>
        <w:tblLayout w:type="fixed"/>
        <w:tblLook w:val="0000" w:firstRow="0" w:lastRow="0" w:firstColumn="0" w:lastColumn="0" w:noHBand="0" w:noVBand="0"/>
      </w:tblPr>
      <w:tblGrid>
        <w:gridCol w:w="3369"/>
        <w:gridCol w:w="1559"/>
        <w:gridCol w:w="4171"/>
      </w:tblGrid>
      <w:tr w:rsidR="006B243C" w:rsidRPr="00CD4089" w14:paraId="1AE5FB36" w14:textId="77777777" w:rsidTr="00D84F43">
        <w:tc>
          <w:tcPr>
            <w:tcW w:w="3369" w:type="dxa"/>
          </w:tcPr>
          <w:p w14:paraId="2D962D8C" w14:textId="77777777" w:rsidR="006B243C" w:rsidRPr="00BB36EB" w:rsidRDefault="006B243C" w:rsidP="00CC11E0">
            <w:pPr>
              <w:spacing w:line="276" w:lineRule="auto"/>
              <w:rPr>
                <w:rFonts w:asciiTheme="majorHAnsi" w:hAnsiTheme="majorHAnsi" w:cs="Calibri"/>
                <w:b/>
                <w:sz w:val="22"/>
                <w:szCs w:val="22"/>
              </w:rPr>
            </w:pPr>
            <w:r w:rsidRPr="00BB36EB">
              <w:rPr>
                <w:rFonts w:asciiTheme="majorHAnsi" w:hAnsiTheme="majorHAnsi" w:cs="Calibri"/>
                <w:b/>
                <w:sz w:val="22"/>
                <w:szCs w:val="22"/>
              </w:rPr>
              <w:t>I Z V A J A L E C :</w:t>
            </w:r>
          </w:p>
          <w:p w14:paraId="2D2AC878" w14:textId="77777777" w:rsidR="006B243C" w:rsidRPr="00BB36EB" w:rsidRDefault="005C55D0" w:rsidP="00CC11E0">
            <w:pPr>
              <w:spacing w:line="276" w:lineRule="auto"/>
              <w:rPr>
                <w:rFonts w:asciiTheme="majorHAnsi" w:hAnsiTheme="majorHAnsi" w:cs="Calibri"/>
                <w:sz w:val="22"/>
                <w:szCs w:val="22"/>
              </w:rPr>
            </w:pPr>
            <w:r w:rsidRPr="00BB36EB">
              <w:rPr>
                <w:rFonts w:asciiTheme="majorHAnsi" w:hAnsiTheme="majorHAnsi" w:cs="Calibri"/>
                <w:sz w:val="22"/>
                <w:szCs w:val="22"/>
              </w:rPr>
              <w:t>…</w:t>
            </w:r>
          </w:p>
          <w:p w14:paraId="41FA408A" w14:textId="400B932D" w:rsidR="005C55D0" w:rsidRPr="00BB36EB" w:rsidRDefault="005C55D0" w:rsidP="00CC11E0">
            <w:pPr>
              <w:spacing w:line="276" w:lineRule="auto"/>
              <w:rPr>
                <w:rFonts w:asciiTheme="majorHAnsi" w:hAnsiTheme="majorHAnsi" w:cs="Calibri"/>
                <w:sz w:val="22"/>
                <w:szCs w:val="22"/>
              </w:rPr>
            </w:pPr>
            <w:r w:rsidRPr="00BB36EB">
              <w:rPr>
                <w:rFonts w:asciiTheme="majorHAnsi" w:hAnsiTheme="majorHAnsi" w:cs="Calibri"/>
                <w:sz w:val="22"/>
                <w:szCs w:val="22"/>
              </w:rPr>
              <w:t>…</w:t>
            </w:r>
          </w:p>
        </w:tc>
        <w:tc>
          <w:tcPr>
            <w:tcW w:w="1559" w:type="dxa"/>
          </w:tcPr>
          <w:p w14:paraId="388AB611" w14:textId="77777777" w:rsidR="006B243C" w:rsidRPr="00BB36EB" w:rsidRDefault="006B243C" w:rsidP="00CC11E0">
            <w:pPr>
              <w:spacing w:line="276" w:lineRule="auto"/>
              <w:jc w:val="both"/>
              <w:rPr>
                <w:rFonts w:asciiTheme="majorHAnsi" w:hAnsiTheme="majorHAnsi" w:cs="Calibri"/>
                <w:sz w:val="22"/>
                <w:szCs w:val="22"/>
              </w:rPr>
            </w:pPr>
          </w:p>
        </w:tc>
        <w:tc>
          <w:tcPr>
            <w:tcW w:w="4171" w:type="dxa"/>
          </w:tcPr>
          <w:p w14:paraId="3C776C0A" w14:textId="2DEC9FE8" w:rsidR="006B243C" w:rsidRPr="00BB36EB" w:rsidRDefault="00CD4089" w:rsidP="00CC11E0">
            <w:pPr>
              <w:spacing w:line="276" w:lineRule="auto"/>
              <w:rPr>
                <w:rFonts w:asciiTheme="majorHAnsi" w:hAnsiTheme="majorHAnsi" w:cs="Calibri"/>
                <w:b/>
                <w:sz w:val="22"/>
                <w:szCs w:val="22"/>
              </w:rPr>
            </w:pPr>
            <w:r w:rsidRPr="00BB36EB">
              <w:rPr>
                <w:rFonts w:asciiTheme="majorHAnsi" w:hAnsiTheme="majorHAnsi" w:cs="Calibri"/>
                <w:b/>
                <w:sz w:val="22"/>
                <w:szCs w:val="22"/>
              </w:rPr>
              <w:t xml:space="preserve">                 </w:t>
            </w:r>
            <w:r w:rsidR="00FD7A69" w:rsidRPr="00BB36EB">
              <w:rPr>
                <w:rFonts w:asciiTheme="majorHAnsi" w:hAnsiTheme="majorHAnsi" w:cs="Calibri"/>
                <w:b/>
                <w:sz w:val="22"/>
                <w:szCs w:val="22"/>
              </w:rPr>
              <w:t>N A R O Č N I K</w:t>
            </w:r>
            <w:r w:rsidR="006B243C" w:rsidRPr="00BB36EB">
              <w:rPr>
                <w:rFonts w:asciiTheme="majorHAnsi" w:hAnsiTheme="majorHAnsi" w:cs="Calibri"/>
                <w:b/>
                <w:sz w:val="22"/>
                <w:szCs w:val="22"/>
              </w:rPr>
              <w:t xml:space="preserve"> :</w:t>
            </w:r>
          </w:p>
          <w:p w14:paraId="106E5913" w14:textId="6D224F1E" w:rsidR="00EB47FD" w:rsidRPr="00BB36EB" w:rsidRDefault="00DC6D5E" w:rsidP="00CC11E0">
            <w:pPr>
              <w:spacing w:line="276" w:lineRule="auto"/>
              <w:rPr>
                <w:rFonts w:asciiTheme="majorHAnsi" w:hAnsiTheme="majorHAnsi" w:cs="Calibri"/>
                <w:sz w:val="22"/>
                <w:szCs w:val="22"/>
              </w:rPr>
            </w:pPr>
            <w:r w:rsidRPr="00BB36EB">
              <w:rPr>
                <w:rFonts w:asciiTheme="majorHAnsi" w:hAnsiTheme="majorHAnsi" w:cs="Calibri"/>
                <w:sz w:val="22"/>
                <w:szCs w:val="22"/>
              </w:rPr>
              <w:t xml:space="preserve">                 </w:t>
            </w:r>
            <w:r w:rsidR="00813849" w:rsidRPr="00BB36EB">
              <w:rPr>
                <w:rFonts w:asciiTheme="majorHAnsi" w:hAnsiTheme="majorHAnsi" w:cs="Calibri"/>
                <w:sz w:val="22"/>
                <w:szCs w:val="22"/>
              </w:rPr>
              <w:t>Mestna občina Koper</w:t>
            </w:r>
          </w:p>
          <w:p w14:paraId="5BD87AA5" w14:textId="1581BCC0" w:rsidR="006B243C" w:rsidRPr="005C55D0" w:rsidRDefault="004B33EC" w:rsidP="005C55D0">
            <w:pPr>
              <w:spacing w:line="276" w:lineRule="auto"/>
              <w:rPr>
                <w:rFonts w:asciiTheme="majorHAnsi" w:hAnsiTheme="majorHAnsi" w:cs="Calibri"/>
                <w:bCs/>
                <w:sz w:val="22"/>
                <w:szCs w:val="22"/>
              </w:rPr>
            </w:pPr>
            <w:r w:rsidRPr="00BB36EB">
              <w:rPr>
                <w:rFonts w:asciiTheme="majorHAnsi" w:hAnsiTheme="majorHAnsi" w:cs="Calibri"/>
                <w:sz w:val="22"/>
                <w:szCs w:val="22"/>
              </w:rPr>
              <w:t xml:space="preserve">                 </w:t>
            </w:r>
            <w:r w:rsidR="00813849" w:rsidRPr="00BB36EB">
              <w:rPr>
                <w:rFonts w:asciiTheme="majorHAnsi" w:hAnsiTheme="majorHAnsi" w:cs="Calibri"/>
                <w:bCs/>
                <w:sz w:val="22"/>
                <w:szCs w:val="22"/>
              </w:rPr>
              <w:t>Aleš Bržan</w:t>
            </w:r>
            <w:r w:rsidR="005C55D0" w:rsidRPr="00BB36EB">
              <w:rPr>
                <w:rFonts w:asciiTheme="majorHAnsi" w:hAnsiTheme="majorHAnsi" w:cs="Calibri"/>
                <w:bCs/>
                <w:sz w:val="22"/>
                <w:szCs w:val="22"/>
              </w:rPr>
              <w:t>, župan</w:t>
            </w:r>
          </w:p>
        </w:tc>
      </w:tr>
    </w:tbl>
    <w:p w14:paraId="7D846D83" w14:textId="28E58770"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 xml:space="preserve">SPLOŠNI POGOJI – IZJAVA </w:t>
      </w:r>
    </w:p>
    <w:p w14:paraId="21970AF6" w14:textId="77777777" w:rsidR="007E5F46" w:rsidRDefault="007E5F46" w:rsidP="00CC11E0">
      <w:pPr>
        <w:spacing w:line="276" w:lineRule="auto"/>
        <w:rPr>
          <w:rFonts w:asciiTheme="majorHAnsi" w:hAnsiTheme="majorHAnsi" w:cs="Calibri"/>
          <w:sz w:val="22"/>
          <w:szCs w:val="22"/>
        </w:rPr>
      </w:pPr>
    </w:p>
    <w:p w14:paraId="23D59B8B"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Dela, ki so razpisana na predmetnem javnem razpisu morajo biti izvedena skladno s tehničnimi specifikacijami iz razpisne dokumentacije in pogoji gradbenih pogodb za gradbena in inženirska dela, ki jih načrtuje naročnik, zajetimi v Rdeči knjigi, prva izdaja 1999, ki jih je izdalo:</w:t>
      </w:r>
    </w:p>
    <w:p w14:paraId="3D20917B" w14:textId="77777777" w:rsidR="00DA3C2D" w:rsidRPr="00DA3C2D" w:rsidRDefault="00DA3C2D" w:rsidP="00DA3C2D">
      <w:pPr>
        <w:spacing w:line="276" w:lineRule="auto"/>
        <w:jc w:val="both"/>
        <w:rPr>
          <w:rFonts w:asciiTheme="majorHAnsi" w:hAnsiTheme="majorHAnsi" w:cs="Calibri"/>
          <w:sz w:val="22"/>
          <w:szCs w:val="22"/>
        </w:rPr>
      </w:pPr>
    </w:p>
    <w:p w14:paraId="54BCDC84"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Fédération</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Internationale</w:t>
      </w:r>
      <w:proofErr w:type="spellEnd"/>
      <w:r w:rsidRPr="00DA3C2D">
        <w:rPr>
          <w:rFonts w:asciiTheme="majorHAnsi" w:hAnsiTheme="majorHAnsi" w:cs="Calibri"/>
          <w:sz w:val="22"/>
          <w:szCs w:val="22"/>
        </w:rPr>
        <w:t xml:space="preserve"> Des </w:t>
      </w:r>
      <w:proofErr w:type="spellStart"/>
      <w:r w:rsidRPr="00DA3C2D">
        <w:rPr>
          <w:rFonts w:asciiTheme="majorHAnsi" w:hAnsiTheme="majorHAnsi" w:cs="Calibri"/>
          <w:sz w:val="22"/>
          <w:szCs w:val="22"/>
        </w:rPr>
        <w:t>Ingénieurs</w:t>
      </w:r>
      <w:proofErr w:type="spellEnd"/>
      <w:r w:rsidRPr="00DA3C2D">
        <w:rPr>
          <w:rFonts w:asciiTheme="majorHAnsi" w:hAnsiTheme="majorHAnsi" w:cs="Calibri"/>
          <w:sz w:val="22"/>
          <w:szCs w:val="22"/>
        </w:rPr>
        <w:t xml:space="preserve"> </w:t>
      </w:r>
      <w:proofErr w:type="spellStart"/>
      <w:r w:rsidRPr="00DA3C2D">
        <w:rPr>
          <w:rFonts w:asciiTheme="majorHAnsi" w:hAnsiTheme="majorHAnsi" w:cs="Calibri"/>
          <w:sz w:val="22"/>
          <w:szCs w:val="22"/>
        </w:rPr>
        <w:t>Conseils</w:t>
      </w:r>
      <w:proofErr w:type="spellEnd"/>
      <w:r w:rsidRPr="00DA3C2D">
        <w:rPr>
          <w:rFonts w:asciiTheme="majorHAnsi" w:hAnsiTheme="majorHAnsi" w:cs="Calibri"/>
          <w:sz w:val="22"/>
          <w:szCs w:val="22"/>
        </w:rPr>
        <w:t xml:space="preserve"> (FIDIC) </w:t>
      </w:r>
    </w:p>
    <w:p w14:paraId="6C64968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 </w:t>
      </w:r>
      <w:proofErr w:type="spellStart"/>
      <w:r w:rsidRPr="00DA3C2D">
        <w:rPr>
          <w:rFonts w:asciiTheme="majorHAnsi" w:hAnsiTheme="majorHAnsi" w:cs="Calibri"/>
          <w:sz w:val="22"/>
          <w:szCs w:val="22"/>
        </w:rPr>
        <w:t>Box</w:t>
      </w:r>
      <w:proofErr w:type="spellEnd"/>
      <w:r w:rsidRPr="00DA3C2D">
        <w:rPr>
          <w:rFonts w:asciiTheme="majorHAnsi" w:hAnsiTheme="majorHAnsi" w:cs="Calibri"/>
          <w:sz w:val="22"/>
          <w:szCs w:val="22"/>
        </w:rPr>
        <w:t xml:space="preserve"> 86 </w:t>
      </w:r>
    </w:p>
    <w:p w14:paraId="69F0C749"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CH- 1000 </w:t>
      </w:r>
      <w:proofErr w:type="spellStart"/>
      <w:r w:rsidRPr="00DA3C2D">
        <w:rPr>
          <w:rFonts w:asciiTheme="majorHAnsi" w:hAnsiTheme="majorHAnsi" w:cs="Calibri"/>
          <w:sz w:val="22"/>
          <w:szCs w:val="22"/>
        </w:rPr>
        <w:t>Lausanne</w:t>
      </w:r>
      <w:proofErr w:type="spellEnd"/>
      <w:r w:rsidRPr="00DA3C2D">
        <w:rPr>
          <w:rFonts w:asciiTheme="majorHAnsi" w:hAnsiTheme="majorHAnsi" w:cs="Calibri"/>
          <w:sz w:val="22"/>
          <w:szCs w:val="22"/>
        </w:rPr>
        <w:t xml:space="preserve"> 12 </w:t>
      </w:r>
    </w:p>
    <w:p w14:paraId="551A258B"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Švica </w:t>
      </w:r>
    </w:p>
    <w:p w14:paraId="671F202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Tel: + 41 21 654 44 11 </w:t>
      </w:r>
    </w:p>
    <w:p w14:paraId="3021967E" w14:textId="77777777" w:rsidR="00DA3C2D" w:rsidRPr="00DA3C2D" w:rsidRDefault="00DA3C2D" w:rsidP="00DA3C2D">
      <w:pPr>
        <w:spacing w:line="276" w:lineRule="auto"/>
        <w:jc w:val="both"/>
        <w:rPr>
          <w:rFonts w:asciiTheme="majorHAnsi" w:hAnsiTheme="majorHAnsi" w:cs="Calibri"/>
          <w:sz w:val="22"/>
          <w:szCs w:val="22"/>
        </w:rPr>
      </w:pPr>
      <w:proofErr w:type="spellStart"/>
      <w:r w:rsidRPr="00DA3C2D">
        <w:rPr>
          <w:rFonts w:asciiTheme="majorHAnsi" w:hAnsiTheme="majorHAnsi" w:cs="Calibri"/>
          <w:sz w:val="22"/>
          <w:szCs w:val="22"/>
        </w:rPr>
        <w:t>Fax</w:t>
      </w:r>
      <w:proofErr w:type="spellEnd"/>
      <w:r w:rsidRPr="00DA3C2D">
        <w:rPr>
          <w:rFonts w:asciiTheme="majorHAnsi" w:hAnsiTheme="majorHAnsi" w:cs="Calibri"/>
          <w:sz w:val="22"/>
          <w:szCs w:val="22"/>
        </w:rPr>
        <w:t xml:space="preserve">: + 41 21 653 54 32 </w:t>
      </w:r>
    </w:p>
    <w:p w14:paraId="1397323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e-pošta: fidic@pobox.com </w:t>
      </w:r>
    </w:p>
    <w:p w14:paraId="2A6D7A83"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http://www.fidic.org </w:t>
      </w:r>
    </w:p>
    <w:p w14:paraId="518815F7" w14:textId="77777777" w:rsidR="00DA3C2D" w:rsidRDefault="00DA3C2D" w:rsidP="00DA3C2D">
      <w:pPr>
        <w:spacing w:line="276" w:lineRule="auto"/>
        <w:jc w:val="both"/>
        <w:rPr>
          <w:rFonts w:asciiTheme="majorHAnsi" w:hAnsiTheme="majorHAnsi" w:cs="Calibri"/>
          <w:sz w:val="22"/>
          <w:szCs w:val="22"/>
        </w:rPr>
      </w:pPr>
    </w:p>
    <w:p w14:paraId="4501BEF8" w14:textId="2579ED0F"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Slovenski prevod FIDIC pogodb izdaja: </w:t>
      </w:r>
    </w:p>
    <w:p w14:paraId="6F07FF97"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Gospodarska zbornica Slovenije </w:t>
      </w:r>
    </w:p>
    <w:p w14:paraId="20E53958"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Dimičeva 13 </w:t>
      </w:r>
    </w:p>
    <w:p w14:paraId="14D5B79E" w14:textId="77777777"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1504 Ljubljana </w:t>
      </w:r>
    </w:p>
    <w:p w14:paraId="0A22504F" w14:textId="77777777" w:rsidR="00DA3C2D" w:rsidRDefault="00DA3C2D" w:rsidP="00DA3C2D">
      <w:pPr>
        <w:spacing w:line="276" w:lineRule="auto"/>
        <w:jc w:val="both"/>
        <w:rPr>
          <w:rFonts w:asciiTheme="majorHAnsi" w:hAnsiTheme="majorHAnsi" w:cs="Calibri"/>
          <w:sz w:val="22"/>
          <w:szCs w:val="22"/>
        </w:rPr>
      </w:pPr>
    </w:p>
    <w:p w14:paraId="65F1E949" w14:textId="6CBF8370"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Ponudnik s podpisom ponudbe izjavlja, da je s splošnimi pogoji FIDIC, ki so v veljavi za konkretno javno naročilo, v polni meri seznanjen in z njimi soglaša. Ponudnik s podpisom potrjuje strinjanje s splošnimi in posebnimi pogoji, opredeljenimi v tej razpisni dokumentaciji. </w:t>
      </w:r>
    </w:p>
    <w:p w14:paraId="0C8F7AE7" w14:textId="77777777" w:rsidR="00DA3C2D" w:rsidRPr="00DA3C2D" w:rsidRDefault="00DA3C2D" w:rsidP="00DA3C2D">
      <w:pPr>
        <w:spacing w:line="276" w:lineRule="auto"/>
        <w:jc w:val="both"/>
        <w:rPr>
          <w:rFonts w:asciiTheme="majorHAnsi" w:hAnsiTheme="majorHAnsi" w:cs="Calibri"/>
          <w:sz w:val="22"/>
          <w:szCs w:val="22"/>
        </w:rPr>
      </w:pPr>
    </w:p>
    <w:p w14:paraId="11860181" w14:textId="77777777" w:rsidR="00DA3C2D" w:rsidRDefault="00DA3C2D" w:rsidP="00DA3C2D">
      <w:pPr>
        <w:spacing w:line="276" w:lineRule="auto"/>
        <w:jc w:val="both"/>
        <w:rPr>
          <w:rFonts w:asciiTheme="majorHAnsi" w:hAnsiTheme="majorHAnsi" w:cs="Calibri"/>
          <w:sz w:val="22"/>
          <w:szCs w:val="22"/>
        </w:rPr>
      </w:pPr>
      <w:bookmarkStart w:id="1" w:name="_GoBack"/>
      <w:bookmarkEnd w:id="1"/>
    </w:p>
    <w:p w14:paraId="776A9A2D" w14:textId="616F9A79" w:rsidR="00DA3C2D" w:rsidRP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Kraj in datum: _____________________</w:t>
      </w:r>
    </w:p>
    <w:p w14:paraId="2A16A74B" w14:textId="77777777" w:rsidR="00DA3C2D" w:rsidRDefault="00DA3C2D" w:rsidP="00DA3C2D">
      <w:pPr>
        <w:spacing w:line="276" w:lineRule="auto"/>
        <w:jc w:val="both"/>
        <w:rPr>
          <w:rFonts w:asciiTheme="majorHAnsi" w:hAnsiTheme="majorHAnsi" w:cs="Calibri"/>
          <w:sz w:val="22"/>
          <w:szCs w:val="22"/>
        </w:rPr>
      </w:pPr>
    </w:p>
    <w:p w14:paraId="6015C84A" w14:textId="77777777" w:rsidR="00DA3C2D" w:rsidRDefault="00DA3C2D" w:rsidP="00DA3C2D">
      <w:pPr>
        <w:spacing w:line="276" w:lineRule="auto"/>
        <w:jc w:val="both"/>
        <w:rPr>
          <w:rFonts w:asciiTheme="majorHAnsi" w:hAnsiTheme="majorHAnsi" w:cs="Calibri"/>
          <w:sz w:val="22"/>
          <w:szCs w:val="22"/>
        </w:rPr>
      </w:pPr>
    </w:p>
    <w:p w14:paraId="406A69CA" w14:textId="77777777" w:rsidR="00DA3C2D" w:rsidRDefault="00DA3C2D" w:rsidP="00DA3C2D">
      <w:pPr>
        <w:spacing w:line="276" w:lineRule="auto"/>
        <w:jc w:val="both"/>
        <w:rPr>
          <w:rFonts w:asciiTheme="majorHAnsi" w:hAnsiTheme="majorHAnsi" w:cs="Calibri"/>
          <w:sz w:val="22"/>
          <w:szCs w:val="22"/>
        </w:rPr>
      </w:pPr>
    </w:p>
    <w:p w14:paraId="27C31CD3" w14:textId="77777777" w:rsidR="00E0069F" w:rsidRDefault="00E0069F" w:rsidP="00CC11E0">
      <w:pPr>
        <w:spacing w:line="276" w:lineRule="auto"/>
        <w:rPr>
          <w:rFonts w:asciiTheme="majorHAnsi" w:hAnsiTheme="majorHAnsi" w:cs="Calibri"/>
          <w:sz w:val="22"/>
          <w:szCs w:val="22"/>
        </w:rPr>
      </w:pPr>
    </w:p>
    <w:p w14:paraId="03359B94" w14:textId="3C8AB4E2" w:rsidR="00E0069F" w:rsidRPr="000E46B0" w:rsidRDefault="00E0069F" w:rsidP="00E0069F">
      <w:pPr>
        <w:spacing w:line="276" w:lineRule="auto"/>
        <w:jc w:val="both"/>
        <w:rPr>
          <w:rFonts w:asciiTheme="majorHAnsi" w:hAnsiTheme="majorHAnsi" w:cs="Calibri"/>
          <w:sz w:val="22"/>
          <w:szCs w:val="22"/>
        </w:rPr>
      </w:pPr>
      <w:r w:rsidRPr="000E46B0">
        <w:rPr>
          <w:rFonts w:asciiTheme="majorHAnsi" w:hAnsiTheme="majorHAnsi" w:cs="Calibri"/>
          <w:sz w:val="22"/>
          <w:szCs w:val="22"/>
        </w:rPr>
        <w:t xml:space="preserve">Ime in priimek pooblaščene osebe izvajalca ter žig in podpis: </w:t>
      </w:r>
    </w:p>
    <w:p w14:paraId="304A235C" w14:textId="77777777" w:rsidR="00BB36EB" w:rsidRPr="000E46B0" w:rsidRDefault="00BB36EB" w:rsidP="00E0069F">
      <w:pPr>
        <w:spacing w:line="276" w:lineRule="auto"/>
        <w:jc w:val="both"/>
        <w:rPr>
          <w:rFonts w:asciiTheme="majorHAnsi" w:hAnsiTheme="majorHAnsi" w:cs="Calibri"/>
          <w:sz w:val="22"/>
          <w:szCs w:val="22"/>
        </w:rPr>
      </w:pPr>
    </w:p>
    <w:p w14:paraId="3A9E36D6" w14:textId="77777777" w:rsidR="00E0069F" w:rsidRPr="000E46B0" w:rsidRDefault="00E0069F" w:rsidP="00E0069F">
      <w:pPr>
        <w:spacing w:line="276" w:lineRule="auto"/>
        <w:jc w:val="both"/>
        <w:rPr>
          <w:rFonts w:asciiTheme="majorHAnsi" w:hAnsiTheme="majorHAnsi" w:cs="Calibri"/>
          <w:sz w:val="22"/>
          <w:szCs w:val="22"/>
        </w:rPr>
      </w:pPr>
      <w:r w:rsidRPr="000E46B0">
        <w:rPr>
          <w:rFonts w:asciiTheme="majorHAnsi" w:hAnsiTheme="majorHAnsi" w:cs="Calibri"/>
          <w:sz w:val="22"/>
          <w:szCs w:val="22"/>
        </w:rPr>
        <w:t>________________________________________</w:t>
      </w:r>
    </w:p>
    <w:p w14:paraId="62AA80D1" w14:textId="77777777" w:rsidR="00E0069F" w:rsidRPr="000E46B0" w:rsidRDefault="00E0069F" w:rsidP="00E0069F">
      <w:pPr>
        <w:spacing w:line="276" w:lineRule="auto"/>
        <w:jc w:val="both"/>
        <w:rPr>
          <w:rFonts w:asciiTheme="majorHAnsi" w:hAnsiTheme="majorHAnsi" w:cs="Calibri"/>
          <w:sz w:val="22"/>
          <w:szCs w:val="22"/>
        </w:rPr>
      </w:pPr>
    </w:p>
    <w:p w14:paraId="421CB0EF" w14:textId="77777777" w:rsidR="00E0069F" w:rsidRDefault="00E0069F" w:rsidP="00E0069F">
      <w:pPr>
        <w:spacing w:line="276" w:lineRule="auto"/>
        <w:jc w:val="both"/>
        <w:rPr>
          <w:rFonts w:asciiTheme="majorHAnsi" w:hAnsiTheme="majorHAnsi" w:cs="Calibri"/>
          <w:sz w:val="22"/>
          <w:szCs w:val="22"/>
        </w:rPr>
      </w:pPr>
      <w:r w:rsidRPr="000E46B0">
        <w:rPr>
          <w:rFonts w:asciiTheme="majorHAnsi" w:hAnsiTheme="majorHAnsi" w:cs="Calibri"/>
          <w:sz w:val="22"/>
          <w:szCs w:val="22"/>
        </w:rPr>
        <w:t>________________________________________</w:t>
      </w:r>
    </w:p>
    <w:p w14:paraId="55C93220" w14:textId="361A3DD6" w:rsidR="007E5F46" w:rsidRDefault="007E5F46"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ACA8114" w14:textId="45173A0C" w:rsidR="007E5F46" w:rsidRPr="001C6C13" w:rsidRDefault="007E5F46" w:rsidP="001C6C13">
      <w:pPr>
        <w:spacing w:line="276" w:lineRule="auto"/>
        <w:ind w:right="-46"/>
        <w:jc w:val="both"/>
        <w:outlineLvl w:val="0"/>
        <w:rPr>
          <w:rFonts w:asciiTheme="majorHAnsi" w:hAnsiTheme="majorHAnsi" w:cs="Calibri"/>
          <w:b/>
          <w:sz w:val="22"/>
          <w:szCs w:val="22"/>
          <w:u w:val="single"/>
        </w:rPr>
      </w:pPr>
      <w:r w:rsidRPr="001C6C13">
        <w:rPr>
          <w:rFonts w:asciiTheme="majorHAnsi" w:hAnsiTheme="majorHAnsi" w:cs="Calibri"/>
          <w:b/>
          <w:sz w:val="22"/>
          <w:szCs w:val="22"/>
          <w:u w:val="single"/>
        </w:rPr>
        <w:lastRenderedPageBreak/>
        <w:t>POSEBNI POGOJI</w:t>
      </w:r>
    </w:p>
    <w:p w14:paraId="47B48737" w14:textId="77777777" w:rsidR="007E5F46" w:rsidRDefault="007E5F46" w:rsidP="00CC11E0">
      <w:pPr>
        <w:spacing w:line="276" w:lineRule="auto"/>
        <w:jc w:val="both"/>
        <w:rPr>
          <w:rFonts w:asciiTheme="majorHAnsi" w:hAnsiTheme="majorHAnsi" w:cs="Calibri"/>
          <w:b/>
          <w:bCs/>
          <w:sz w:val="22"/>
          <w:szCs w:val="22"/>
        </w:rPr>
      </w:pPr>
    </w:p>
    <w:p w14:paraId="61BC978B" w14:textId="51BA6757" w:rsidR="007E5F46" w:rsidRDefault="007E5F46" w:rsidP="00CC11E0">
      <w:pPr>
        <w:spacing w:line="276" w:lineRule="auto"/>
        <w:jc w:val="both"/>
        <w:rPr>
          <w:rFonts w:asciiTheme="majorHAnsi" w:hAnsiTheme="majorHAnsi" w:cs="Calibri"/>
          <w:b/>
          <w:bCs/>
          <w:sz w:val="22"/>
          <w:szCs w:val="22"/>
        </w:rPr>
      </w:pPr>
      <w:r>
        <w:rPr>
          <w:rFonts w:asciiTheme="majorHAnsi" w:hAnsiTheme="majorHAnsi" w:cs="Calibri"/>
          <w:b/>
          <w:bCs/>
          <w:sz w:val="22"/>
          <w:szCs w:val="22"/>
        </w:rPr>
        <w:t>SPLOŠNO</w:t>
      </w:r>
    </w:p>
    <w:p w14:paraId="6ED0CF3F" w14:textId="77777777" w:rsidR="007E5F46" w:rsidRPr="007E5F46" w:rsidRDefault="007E5F46" w:rsidP="00CC11E0">
      <w:pPr>
        <w:spacing w:line="276" w:lineRule="auto"/>
        <w:jc w:val="both"/>
        <w:rPr>
          <w:rFonts w:asciiTheme="majorHAnsi" w:hAnsiTheme="majorHAnsi" w:cs="Calibri"/>
          <w:sz w:val="22"/>
          <w:szCs w:val="22"/>
        </w:rPr>
      </w:pPr>
    </w:p>
    <w:p w14:paraId="6CAAE185"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Posebni pogodbeni pogoji dopolnjujejo in dodajajo posebne pogodbene klavzule splošnim pogodbenim pogojem, ki so predstavljeni v razpisni dokumentaciji. </w:t>
      </w:r>
    </w:p>
    <w:p w14:paraId="4EC5933E" w14:textId="77777777" w:rsidR="00DA3C2D" w:rsidRPr="00DA3C2D" w:rsidRDefault="00DA3C2D" w:rsidP="00DA3C2D">
      <w:pPr>
        <w:spacing w:line="276" w:lineRule="auto"/>
        <w:jc w:val="both"/>
        <w:rPr>
          <w:rFonts w:asciiTheme="majorHAnsi" w:hAnsiTheme="majorHAnsi" w:cs="Calibri"/>
          <w:sz w:val="22"/>
          <w:szCs w:val="22"/>
        </w:rPr>
      </w:pPr>
    </w:p>
    <w:p w14:paraId="729A8A53" w14:textId="77777777" w:rsidR="00DA3C2D"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 xml:space="preserve">Splošni pogodbeni pogoji in posebni pogodbeni pogoji določajo pravice in dolžnosti obeh pogodbenih strank (to sta naročnik in izvajalec). V primeru neskladnosti med splošnimi in posebnimi pogodbenimi pogoji, veljajo določila posebnih pogodbenih pogojev. </w:t>
      </w:r>
    </w:p>
    <w:p w14:paraId="203EF3C9" w14:textId="77777777" w:rsidR="00DA3C2D" w:rsidRPr="00DA3C2D" w:rsidRDefault="00DA3C2D" w:rsidP="00DA3C2D">
      <w:pPr>
        <w:spacing w:line="276" w:lineRule="auto"/>
        <w:jc w:val="both"/>
        <w:rPr>
          <w:rFonts w:asciiTheme="majorHAnsi" w:hAnsiTheme="majorHAnsi" w:cs="Calibri"/>
          <w:sz w:val="22"/>
          <w:szCs w:val="22"/>
        </w:rPr>
      </w:pPr>
    </w:p>
    <w:p w14:paraId="4E556D2A" w14:textId="2DB97848" w:rsidR="007E5F46" w:rsidRDefault="00DA3C2D" w:rsidP="00DA3C2D">
      <w:pPr>
        <w:spacing w:line="276" w:lineRule="auto"/>
        <w:jc w:val="both"/>
        <w:rPr>
          <w:rFonts w:asciiTheme="majorHAnsi" w:hAnsiTheme="majorHAnsi" w:cs="Calibri"/>
          <w:sz w:val="22"/>
          <w:szCs w:val="22"/>
        </w:rPr>
      </w:pPr>
      <w:r w:rsidRPr="00DA3C2D">
        <w:rPr>
          <w:rFonts w:asciiTheme="majorHAnsi" w:hAnsiTheme="majorHAnsi" w:cs="Calibri"/>
          <w:sz w:val="22"/>
          <w:szCs w:val="22"/>
        </w:rPr>
        <w:t>Določila iz členov, ki niso spremenjeni z določili posebnih pogodbenih pogojev, veljajo v obliki v kakršni so podana v splošnih pogodbenih pogojih.</w:t>
      </w:r>
    </w:p>
    <w:p w14:paraId="66251184" w14:textId="77777777" w:rsidR="00CC11E0" w:rsidRDefault="00CC11E0" w:rsidP="00CC11E0">
      <w:pPr>
        <w:spacing w:line="276" w:lineRule="auto"/>
        <w:jc w:val="both"/>
        <w:rPr>
          <w:rFonts w:asciiTheme="majorHAnsi" w:hAnsiTheme="majorHAnsi" w:cs="Calibri"/>
          <w:sz w:val="22"/>
          <w:szCs w:val="22"/>
        </w:rPr>
      </w:pPr>
    </w:p>
    <w:p w14:paraId="0EFD4320" w14:textId="77777777" w:rsidR="00CC11E0" w:rsidRDefault="00CC11E0" w:rsidP="00CC11E0">
      <w:pPr>
        <w:spacing w:line="276" w:lineRule="auto"/>
        <w:jc w:val="both"/>
        <w:rPr>
          <w:rFonts w:asciiTheme="majorHAnsi" w:hAnsiTheme="majorHAnsi" w:cs="Calibri"/>
          <w:sz w:val="22"/>
          <w:szCs w:val="22"/>
        </w:rPr>
      </w:pPr>
    </w:p>
    <w:p w14:paraId="4831571D" w14:textId="27E7CFEC" w:rsidR="00CC11E0" w:rsidRDefault="00CC11E0" w:rsidP="00CC11E0">
      <w:pPr>
        <w:spacing w:line="276" w:lineRule="auto"/>
        <w:rPr>
          <w:rFonts w:asciiTheme="majorHAnsi" w:hAnsiTheme="majorHAnsi" w:cs="Calibri"/>
          <w:sz w:val="22"/>
          <w:szCs w:val="22"/>
        </w:rPr>
      </w:pPr>
      <w:r>
        <w:rPr>
          <w:rFonts w:asciiTheme="majorHAnsi" w:hAnsiTheme="majorHAnsi" w:cs="Calibri"/>
          <w:sz w:val="22"/>
          <w:szCs w:val="22"/>
        </w:rPr>
        <w:br w:type="page"/>
      </w:r>
    </w:p>
    <w:p w14:paraId="3BF2D288" w14:textId="77777777" w:rsidR="00CC11E0" w:rsidRPr="00B50D9C" w:rsidRDefault="00CC11E0" w:rsidP="00330CF7">
      <w:pPr>
        <w:pStyle w:val="Heading1"/>
        <w:numPr>
          <w:ilvl w:val="0"/>
          <w:numId w:val="26"/>
        </w:numPr>
        <w:tabs>
          <w:tab w:val="left" w:pos="1101"/>
        </w:tabs>
        <w:spacing w:line="276" w:lineRule="auto"/>
        <w:ind w:left="360" w:hanging="360"/>
        <w:rPr>
          <w:rFonts w:asciiTheme="majorHAnsi" w:hAnsiTheme="majorHAnsi"/>
          <w:sz w:val="22"/>
          <w:szCs w:val="22"/>
        </w:rPr>
      </w:pPr>
      <w:bookmarkStart w:id="2" w:name="_Hlk152754467"/>
      <w:r w:rsidRPr="00B50D9C">
        <w:rPr>
          <w:rFonts w:asciiTheme="majorHAnsi" w:hAnsiTheme="majorHAnsi"/>
          <w:sz w:val="22"/>
          <w:szCs w:val="22"/>
        </w:rPr>
        <w:lastRenderedPageBreak/>
        <w:t>SPLOŠNE</w:t>
      </w:r>
      <w:r w:rsidRPr="00B50D9C">
        <w:rPr>
          <w:rFonts w:asciiTheme="majorHAnsi" w:hAnsiTheme="majorHAnsi"/>
          <w:spacing w:val="-6"/>
          <w:sz w:val="22"/>
          <w:szCs w:val="22"/>
        </w:rPr>
        <w:t xml:space="preserve"> </w:t>
      </w:r>
      <w:r w:rsidRPr="00B50D9C">
        <w:rPr>
          <w:rFonts w:asciiTheme="majorHAnsi" w:hAnsiTheme="majorHAnsi"/>
          <w:spacing w:val="-2"/>
          <w:sz w:val="22"/>
          <w:szCs w:val="22"/>
        </w:rPr>
        <w:t>DOLOČBE</w:t>
      </w:r>
    </w:p>
    <w:p w14:paraId="6D838D09" w14:textId="77777777" w:rsidR="00CC11E0" w:rsidRPr="00B50D9C" w:rsidRDefault="00CC11E0" w:rsidP="00CC11E0">
      <w:pPr>
        <w:pStyle w:val="BodyText"/>
        <w:spacing w:after="0" w:line="276" w:lineRule="auto"/>
        <w:rPr>
          <w:rFonts w:asciiTheme="majorHAnsi" w:hAnsiTheme="majorHAnsi"/>
          <w:b/>
          <w:sz w:val="22"/>
          <w:szCs w:val="22"/>
        </w:rPr>
      </w:pPr>
    </w:p>
    <w:p w14:paraId="6AC6861B" w14:textId="77777777" w:rsidR="00CC11E0" w:rsidRPr="00B50D9C" w:rsidRDefault="00CC11E0" w:rsidP="00330CF7">
      <w:pPr>
        <w:pStyle w:val="ListParagraph"/>
        <w:widowControl w:val="0"/>
        <w:numPr>
          <w:ilvl w:val="1"/>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Definicije</w:t>
      </w:r>
    </w:p>
    <w:p w14:paraId="5D13B31E" w14:textId="77777777" w:rsidR="00CC11E0" w:rsidRPr="00B50D9C" w:rsidRDefault="00CC11E0" w:rsidP="00CC11E0">
      <w:pPr>
        <w:pStyle w:val="BodyText"/>
        <w:spacing w:after="0" w:line="276" w:lineRule="auto"/>
        <w:rPr>
          <w:rFonts w:asciiTheme="majorHAnsi" w:hAnsiTheme="majorHAnsi"/>
          <w:b/>
          <w:sz w:val="22"/>
          <w:szCs w:val="22"/>
        </w:rPr>
      </w:pPr>
    </w:p>
    <w:p w14:paraId="57CB62BC" w14:textId="77777777" w:rsidR="00CC11E0" w:rsidRPr="00B50D9C" w:rsidRDefault="00CC11E0" w:rsidP="00330CF7">
      <w:pPr>
        <w:pStyle w:val="ListParagraph"/>
        <w:widowControl w:val="0"/>
        <w:numPr>
          <w:ilvl w:val="2"/>
          <w:numId w:val="26"/>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Pogodba</w:t>
      </w:r>
    </w:p>
    <w:p w14:paraId="3097A229" w14:textId="77777777" w:rsidR="00CC11E0" w:rsidRPr="00B50D9C" w:rsidRDefault="00CC11E0" w:rsidP="00CC11E0">
      <w:pPr>
        <w:pStyle w:val="BodyText"/>
        <w:spacing w:after="0" w:line="276" w:lineRule="auto"/>
        <w:rPr>
          <w:rFonts w:asciiTheme="majorHAnsi" w:hAnsiTheme="majorHAnsi"/>
          <w:b/>
          <w:sz w:val="22"/>
          <w:szCs w:val="22"/>
        </w:rPr>
      </w:pPr>
    </w:p>
    <w:p w14:paraId="3884ABB3" w14:textId="24084BCE" w:rsidR="004C78A3" w:rsidRDefault="004C78A3" w:rsidP="00CC11E0">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1.1.1.1 se spremeni tako, da se glasi:</w:t>
      </w:r>
    </w:p>
    <w:p w14:paraId="5391382B" w14:textId="0D09513C"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»Pogodba«</w:t>
      </w:r>
      <w:r>
        <w:rPr>
          <w:rFonts w:asciiTheme="majorHAnsi" w:hAnsiTheme="majorHAnsi"/>
          <w:bCs/>
          <w:sz w:val="22"/>
          <w:szCs w:val="22"/>
        </w:rPr>
        <w:t xml:space="preserve"> pomeni pogodbo o izvedbi javnega naročila, Posebne pogoje pogodbe, Splošne pogoje pogodbe, Ponudbeno dokumentacijo izvajalca, projektno dokumentacijo in dokumentacijo v zvezi z oddajo javnega naročila, garancijske dokumente, terminski in finančni plan ter druge dokumente, ki so del te pogodbe.</w:t>
      </w:r>
    </w:p>
    <w:p w14:paraId="43A873E6" w14:textId="77777777" w:rsidR="004C78A3" w:rsidRDefault="004C78A3" w:rsidP="00CC11E0">
      <w:pPr>
        <w:spacing w:line="276" w:lineRule="auto"/>
        <w:ind w:left="1101"/>
        <w:rPr>
          <w:rFonts w:asciiTheme="majorHAnsi" w:hAnsiTheme="majorHAnsi"/>
          <w:b/>
          <w:sz w:val="22"/>
          <w:szCs w:val="22"/>
        </w:rPr>
      </w:pPr>
    </w:p>
    <w:p w14:paraId="5F994B69" w14:textId="1DFD7263" w:rsidR="004C78A3" w:rsidRDefault="004C78A3" w:rsidP="004C78A3">
      <w:pPr>
        <w:spacing w:line="276" w:lineRule="auto"/>
        <w:ind w:left="1101"/>
        <w:rPr>
          <w:rFonts w:asciiTheme="majorHAnsi" w:hAnsiTheme="majorHAnsi"/>
          <w:b/>
          <w:sz w:val="22"/>
          <w:szCs w:val="22"/>
        </w:rPr>
      </w:pPr>
      <w:proofErr w:type="spellStart"/>
      <w:r>
        <w:rPr>
          <w:rFonts w:asciiTheme="majorHAnsi" w:hAnsiTheme="majorHAnsi"/>
          <w:b/>
          <w:sz w:val="22"/>
          <w:szCs w:val="22"/>
        </w:rPr>
        <w:t>Podčlen</w:t>
      </w:r>
      <w:proofErr w:type="spellEnd"/>
      <w:r>
        <w:rPr>
          <w:rFonts w:asciiTheme="majorHAnsi" w:hAnsiTheme="majorHAnsi"/>
          <w:b/>
          <w:sz w:val="22"/>
          <w:szCs w:val="22"/>
        </w:rPr>
        <w:t xml:space="preserve"> 1.1.1.3 se spremeni tako, da se glasi:</w:t>
      </w:r>
    </w:p>
    <w:p w14:paraId="1E15C684" w14:textId="6FE0844D" w:rsidR="004C78A3" w:rsidRPr="004C78A3" w:rsidRDefault="004C78A3" w:rsidP="004C78A3">
      <w:pPr>
        <w:spacing w:line="276" w:lineRule="auto"/>
        <w:ind w:left="1101"/>
        <w:jc w:val="both"/>
        <w:rPr>
          <w:rFonts w:asciiTheme="majorHAnsi" w:hAnsiTheme="majorHAnsi"/>
          <w:bCs/>
          <w:sz w:val="22"/>
          <w:szCs w:val="22"/>
        </w:rPr>
      </w:pPr>
      <w:r>
        <w:rPr>
          <w:rFonts w:asciiTheme="majorHAnsi" w:hAnsiTheme="majorHAnsi"/>
          <w:b/>
          <w:sz w:val="22"/>
          <w:szCs w:val="22"/>
        </w:rPr>
        <w:t>»Pismo o sprejemu Ponudbe«</w:t>
      </w:r>
      <w:r>
        <w:rPr>
          <w:rFonts w:asciiTheme="majorHAnsi" w:hAnsiTheme="majorHAnsi"/>
          <w:bCs/>
          <w:sz w:val="22"/>
          <w:szCs w:val="22"/>
        </w:rPr>
        <w:t xml:space="preserve"> je odločitev o oddaji javnega naročila. Datum izstavitve ali prejema Pisma o sprejemu pomeni datum podpisa pogodbe o izvedbi javnega naročila oz. Pogodbenega sporazuma.</w:t>
      </w:r>
    </w:p>
    <w:p w14:paraId="3466F327" w14:textId="77777777" w:rsidR="004C78A3" w:rsidRDefault="004C78A3" w:rsidP="00CC11E0">
      <w:pPr>
        <w:spacing w:line="276" w:lineRule="auto"/>
        <w:ind w:left="1101"/>
        <w:rPr>
          <w:rFonts w:asciiTheme="majorHAnsi" w:hAnsiTheme="majorHAnsi"/>
          <w:b/>
          <w:sz w:val="22"/>
          <w:szCs w:val="22"/>
        </w:rPr>
      </w:pPr>
    </w:p>
    <w:p w14:paraId="5E62D73C" w14:textId="1FE3CF76"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1.1.1.4</w:t>
      </w:r>
      <w:r w:rsidRPr="00B50D9C">
        <w:rPr>
          <w:rFonts w:asciiTheme="majorHAnsi" w:hAnsiTheme="majorHAnsi"/>
          <w:b/>
          <w:spacing w:val="-4"/>
          <w:sz w:val="22"/>
          <w:szCs w:val="22"/>
        </w:rPr>
        <w:t xml:space="preserve"> </w:t>
      </w:r>
      <w:r w:rsidR="004C78A3">
        <w:rPr>
          <w:rFonts w:asciiTheme="majorHAnsi" w:hAnsiTheme="majorHAnsi"/>
          <w:b/>
          <w:sz w:val="22"/>
          <w:szCs w:val="22"/>
        </w:rPr>
        <w:t>se spremeni tako, da se glasi</w:t>
      </w:r>
      <w:r w:rsidRPr="00B50D9C">
        <w:rPr>
          <w:rFonts w:asciiTheme="majorHAnsi" w:hAnsiTheme="majorHAnsi"/>
          <w:b/>
          <w:spacing w:val="-2"/>
          <w:sz w:val="22"/>
          <w:szCs w:val="22"/>
        </w:rPr>
        <w:t>:</w:t>
      </w:r>
    </w:p>
    <w:p w14:paraId="10E7F7E2" w14:textId="1459B7C1" w:rsidR="00CC11E0" w:rsidRPr="00B50D9C" w:rsidRDefault="00CC11E0" w:rsidP="004C78A3">
      <w:pPr>
        <w:pStyle w:val="BodyText"/>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CC11E0">
        <w:rPr>
          <w:rFonts w:asciiTheme="majorHAnsi" w:hAnsiTheme="majorHAnsi"/>
          <w:b/>
          <w:bCs/>
          <w:sz w:val="22"/>
          <w:szCs w:val="22"/>
        </w:rPr>
        <w:t>Ponudbeno</w:t>
      </w:r>
      <w:r w:rsidRPr="00CC11E0">
        <w:rPr>
          <w:rFonts w:asciiTheme="majorHAnsi" w:hAnsiTheme="majorHAnsi"/>
          <w:b/>
          <w:bCs/>
          <w:spacing w:val="-4"/>
          <w:sz w:val="22"/>
          <w:szCs w:val="22"/>
        </w:rPr>
        <w:t xml:space="preserve"> </w:t>
      </w:r>
      <w:r w:rsidRPr="00CC11E0">
        <w:rPr>
          <w:rFonts w:asciiTheme="majorHAnsi" w:hAnsiTheme="majorHAnsi"/>
          <w:b/>
          <w:bCs/>
          <w:sz w:val="22"/>
          <w:szCs w:val="22"/>
        </w:rPr>
        <w:t>pismo</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4C78A3">
        <w:rPr>
          <w:rFonts w:asciiTheme="majorHAnsi" w:hAnsiTheme="majorHAnsi"/>
          <w:sz w:val="22"/>
          <w:szCs w:val="22"/>
        </w:rPr>
        <w:t>ponudbo izbranega ponudnika v postopku oddaje javnega naročila</w:t>
      </w:r>
      <w:r w:rsidRPr="00B50D9C">
        <w:rPr>
          <w:rFonts w:asciiTheme="majorHAnsi" w:hAnsiTheme="majorHAnsi"/>
          <w:spacing w:val="-2"/>
          <w:sz w:val="22"/>
          <w:szCs w:val="22"/>
        </w:rPr>
        <w:t>.</w:t>
      </w:r>
      <w:r w:rsidR="004C78A3">
        <w:rPr>
          <w:rFonts w:asciiTheme="majorHAnsi" w:hAnsiTheme="majorHAnsi"/>
          <w:spacing w:val="-2"/>
          <w:sz w:val="22"/>
          <w:szCs w:val="22"/>
        </w:rPr>
        <w:t xml:space="preserve"> </w:t>
      </w:r>
    </w:p>
    <w:p w14:paraId="6EAACF2F" w14:textId="77777777" w:rsidR="00E83330" w:rsidRDefault="00E83330" w:rsidP="00E83330">
      <w:pPr>
        <w:spacing w:line="276" w:lineRule="auto"/>
        <w:ind w:left="1101"/>
        <w:rPr>
          <w:rFonts w:asciiTheme="majorHAnsi" w:hAnsiTheme="majorHAnsi"/>
          <w:b/>
          <w:sz w:val="22"/>
          <w:szCs w:val="22"/>
        </w:rPr>
      </w:pPr>
    </w:p>
    <w:p w14:paraId="6FB54E25" w14:textId="56EAF8BC" w:rsidR="00E83330" w:rsidRPr="00B50D9C" w:rsidRDefault="00E83330" w:rsidP="00E83330">
      <w:pPr>
        <w:spacing w:line="276" w:lineRule="auto"/>
        <w:ind w:left="1101"/>
        <w:rPr>
          <w:rFonts w:asciiTheme="majorHAnsi" w:hAnsiTheme="majorHAnsi"/>
          <w:b/>
          <w:sz w:val="22"/>
          <w:szCs w:val="22"/>
        </w:rPr>
      </w:pPr>
      <w:r>
        <w:rPr>
          <w:rFonts w:asciiTheme="majorHAnsi" w:hAnsiTheme="majorHAnsi"/>
          <w:b/>
          <w:sz w:val="22"/>
          <w:szCs w:val="22"/>
        </w:rPr>
        <w:t xml:space="preserve">Za </w:t>
      </w:r>
      <w:proofErr w:type="spellStart"/>
      <w:r>
        <w:rPr>
          <w:rFonts w:asciiTheme="majorHAnsi" w:hAnsiTheme="majorHAnsi"/>
          <w:b/>
          <w:sz w:val="22"/>
          <w:szCs w:val="22"/>
        </w:rPr>
        <w:t>podčlenom</w:t>
      </w:r>
      <w:proofErr w:type="spellEnd"/>
      <w:r>
        <w:rPr>
          <w:rFonts w:asciiTheme="majorHAnsi" w:hAnsiTheme="majorHAnsi"/>
          <w:b/>
          <w:sz w:val="22"/>
          <w:szCs w:val="22"/>
        </w:rPr>
        <w:t xml:space="preserve"> 1.1.6.9 se doda nov </w:t>
      </w:r>
      <w:proofErr w:type="spellStart"/>
      <w:r>
        <w:rPr>
          <w:rFonts w:asciiTheme="majorHAnsi" w:hAnsiTheme="majorHAnsi"/>
          <w:b/>
          <w:sz w:val="22"/>
          <w:szCs w:val="22"/>
        </w:rPr>
        <w:t>p</w:t>
      </w:r>
      <w:r w:rsidRPr="00B50D9C">
        <w:rPr>
          <w:rFonts w:asciiTheme="majorHAnsi" w:hAnsiTheme="majorHAnsi"/>
          <w:b/>
          <w:sz w:val="22"/>
          <w:szCs w:val="22"/>
        </w:rPr>
        <w:t>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1.1.1.</w:t>
      </w:r>
      <w:r>
        <w:rPr>
          <w:rFonts w:asciiTheme="majorHAnsi" w:hAnsiTheme="majorHAnsi"/>
          <w:b/>
          <w:sz w:val="22"/>
          <w:szCs w:val="22"/>
        </w:rPr>
        <w:t>10</w:t>
      </w:r>
      <w:r>
        <w:rPr>
          <w:rFonts w:asciiTheme="majorHAnsi" w:hAnsiTheme="majorHAnsi"/>
          <w:b/>
          <w:spacing w:val="-4"/>
          <w:sz w:val="22"/>
          <w:szCs w:val="22"/>
        </w:rPr>
        <w:t xml:space="preserve">, ki </w:t>
      </w:r>
      <w:r>
        <w:rPr>
          <w:rFonts w:asciiTheme="majorHAnsi" w:hAnsiTheme="majorHAnsi"/>
          <w:b/>
          <w:sz w:val="22"/>
          <w:szCs w:val="22"/>
        </w:rPr>
        <w:t>se glasi</w:t>
      </w:r>
      <w:r w:rsidRPr="00B50D9C">
        <w:rPr>
          <w:rFonts w:asciiTheme="majorHAnsi" w:hAnsiTheme="majorHAnsi"/>
          <w:b/>
          <w:spacing w:val="-2"/>
          <w:sz w:val="22"/>
          <w:szCs w:val="22"/>
        </w:rPr>
        <w:t>:</w:t>
      </w:r>
    </w:p>
    <w:p w14:paraId="1983C2DA" w14:textId="30DF3BA1" w:rsidR="00E83330" w:rsidRPr="00E83330" w:rsidRDefault="00E83330" w:rsidP="00E83330">
      <w:pPr>
        <w:pStyle w:val="BodyText"/>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Pr="00E83330">
        <w:rPr>
          <w:rFonts w:asciiTheme="majorHAnsi" w:hAnsiTheme="majorHAnsi"/>
          <w:b/>
          <w:bCs/>
          <w:sz w:val="22"/>
          <w:szCs w:val="22"/>
        </w:rPr>
        <w:t xml:space="preserve">Gradbeni dnevnik« </w:t>
      </w:r>
      <w:r w:rsidRPr="00E83330">
        <w:rPr>
          <w:rFonts w:asciiTheme="majorHAnsi" w:hAnsiTheme="majorHAnsi"/>
          <w:sz w:val="22"/>
          <w:szCs w:val="22"/>
        </w:rPr>
        <w:t>pomeni dnevnik, ki se nahaja na gradbišču in je namenjen vodenju pomembnejših podatkov kot na primer: vremenske razmere, prisotnost zaposlenih, napredovanje del, količinske mere, pregledi, pomembna obvestila in podobno</w:t>
      </w:r>
      <w:r w:rsidRPr="00E83330">
        <w:rPr>
          <w:rFonts w:asciiTheme="majorHAnsi" w:hAnsiTheme="majorHAnsi"/>
          <w:spacing w:val="-2"/>
          <w:sz w:val="22"/>
          <w:szCs w:val="22"/>
        </w:rPr>
        <w:t xml:space="preserve">. </w:t>
      </w:r>
    </w:p>
    <w:p w14:paraId="317D5369" w14:textId="77777777" w:rsidR="00E83330" w:rsidRDefault="00E83330" w:rsidP="00CC11E0">
      <w:pPr>
        <w:pStyle w:val="BodyText"/>
        <w:spacing w:after="0" w:line="276" w:lineRule="auto"/>
        <w:rPr>
          <w:rFonts w:asciiTheme="majorHAnsi" w:hAnsiTheme="majorHAnsi"/>
          <w:sz w:val="22"/>
          <w:szCs w:val="22"/>
        </w:rPr>
      </w:pPr>
    </w:p>
    <w:p w14:paraId="2F48527B" w14:textId="7D0DC885" w:rsidR="00E83330" w:rsidRPr="00B50D9C" w:rsidRDefault="00E83330" w:rsidP="00E83330">
      <w:pPr>
        <w:pStyle w:val="ListParagraph"/>
        <w:widowControl w:val="0"/>
        <w:numPr>
          <w:ilvl w:val="2"/>
          <w:numId w:val="33"/>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t>Datumi, preskusi, roki in dokončanje</w:t>
      </w:r>
    </w:p>
    <w:p w14:paraId="4E359915" w14:textId="77777777" w:rsidR="00E83330" w:rsidRDefault="00E83330" w:rsidP="00CC11E0">
      <w:pPr>
        <w:pStyle w:val="BodyText"/>
        <w:spacing w:after="0" w:line="276" w:lineRule="auto"/>
        <w:rPr>
          <w:rFonts w:asciiTheme="majorHAnsi" w:hAnsiTheme="majorHAnsi"/>
          <w:sz w:val="22"/>
          <w:szCs w:val="22"/>
        </w:rPr>
      </w:pPr>
    </w:p>
    <w:p w14:paraId="5B0968C4" w14:textId="3AEFE695" w:rsidR="00E83330" w:rsidRPr="00B50D9C" w:rsidRDefault="00E83330" w:rsidP="00E8333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5"/>
          <w:sz w:val="22"/>
          <w:szCs w:val="22"/>
        </w:rPr>
        <w:t xml:space="preserve"> </w:t>
      </w:r>
      <w:r w:rsidRPr="00B50D9C">
        <w:rPr>
          <w:rFonts w:asciiTheme="majorHAnsi" w:hAnsiTheme="majorHAnsi"/>
          <w:b/>
          <w:sz w:val="22"/>
          <w:szCs w:val="22"/>
        </w:rPr>
        <w:t>1.1.</w:t>
      </w:r>
      <w:r>
        <w:rPr>
          <w:rFonts w:asciiTheme="majorHAnsi" w:hAnsiTheme="majorHAnsi"/>
          <w:b/>
          <w:sz w:val="22"/>
          <w:szCs w:val="22"/>
        </w:rPr>
        <w:t>3</w:t>
      </w:r>
      <w:r w:rsidRPr="00B50D9C">
        <w:rPr>
          <w:rFonts w:asciiTheme="majorHAnsi" w:hAnsiTheme="majorHAnsi"/>
          <w:b/>
          <w:sz w:val="22"/>
          <w:szCs w:val="22"/>
        </w:rPr>
        <w:t>.</w:t>
      </w:r>
      <w:r>
        <w:rPr>
          <w:rFonts w:asciiTheme="majorHAnsi" w:hAnsiTheme="majorHAnsi"/>
          <w:b/>
          <w:sz w:val="22"/>
          <w:szCs w:val="22"/>
        </w:rPr>
        <w:t>1</w:t>
      </w:r>
      <w:r w:rsidRPr="00B50D9C">
        <w:rPr>
          <w:rFonts w:asciiTheme="majorHAnsi" w:hAnsiTheme="majorHAnsi"/>
          <w:b/>
          <w:spacing w:val="-4"/>
          <w:sz w:val="22"/>
          <w:szCs w:val="22"/>
        </w:rPr>
        <w:t xml:space="preserve"> </w:t>
      </w:r>
      <w:r>
        <w:rPr>
          <w:rFonts w:asciiTheme="majorHAnsi" w:hAnsiTheme="majorHAnsi"/>
          <w:b/>
          <w:sz w:val="22"/>
          <w:szCs w:val="22"/>
        </w:rPr>
        <w:t>se spremeni tako, da se glasi</w:t>
      </w:r>
      <w:r w:rsidRPr="00B50D9C">
        <w:rPr>
          <w:rFonts w:asciiTheme="majorHAnsi" w:hAnsiTheme="majorHAnsi"/>
          <w:b/>
          <w:spacing w:val="-2"/>
          <w:sz w:val="22"/>
          <w:szCs w:val="22"/>
        </w:rPr>
        <w:t>:</w:t>
      </w:r>
    </w:p>
    <w:p w14:paraId="13050311" w14:textId="4E061F4B" w:rsidR="00E83330" w:rsidRPr="00B50D9C" w:rsidRDefault="00E83330" w:rsidP="00E83330">
      <w:pPr>
        <w:pStyle w:val="BodyText"/>
        <w:spacing w:after="0" w:line="276" w:lineRule="auto"/>
        <w:ind w:left="1101"/>
        <w:jc w:val="both"/>
        <w:rPr>
          <w:rFonts w:asciiTheme="majorHAnsi" w:hAnsiTheme="majorHAnsi"/>
          <w:sz w:val="22"/>
          <w:szCs w:val="22"/>
        </w:rPr>
      </w:pPr>
      <w:r w:rsidRPr="00B50D9C">
        <w:rPr>
          <w:rFonts w:asciiTheme="majorHAnsi" w:hAnsiTheme="majorHAnsi"/>
          <w:sz w:val="22"/>
          <w:szCs w:val="22"/>
        </w:rPr>
        <w:t>»</w:t>
      </w:r>
      <w:r w:rsidR="007B55AA">
        <w:rPr>
          <w:rFonts w:asciiTheme="majorHAnsi" w:hAnsiTheme="majorHAnsi"/>
          <w:b/>
          <w:bCs/>
          <w:sz w:val="22"/>
          <w:szCs w:val="22"/>
        </w:rPr>
        <w:t>Osnovni datum</w:t>
      </w:r>
      <w:r w:rsidRPr="00B50D9C">
        <w:rPr>
          <w:rFonts w:asciiTheme="majorHAnsi" w:hAnsiTheme="majorHAnsi"/>
          <w:sz w:val="22"/>
          <w:szCs w:val="22"/>
        </w:rPr>
        <w:t>«</w:t>
      </w:r>
      <w:r w:rsidRPr="00B50D9C">
        <w:rPr>
          <w:rFonts w:asciiTheme="majorHAnsi" w:hAnsiTheme="majorHAnsi"/>
          <w:spacing w:val="-1"/>
          <w:sz w:val="22"/>
          <w:szCs w:val="22"/>
        </w:rPr>
        <w:t xml:space="preserve"> </w:t>
      </w:r>
      <w:r w:rsidRPr="00B50D9C">
        <w:rPr>
          <w:rFonts w:asciiTheme="majorHAnsi" w:hAnsiTheme="majorHAnsi"/>
          <w:sz w:val="22"/>
          <w:szCs w:val="22"/>
        </w:rPr>
        <w:t>pomeni</w:t>
      </w:r>
      <w:r w:rsidRPr="00B50D9C">
        <w:rPr>
          <w:rFonts w:asciiTheme="majorHAnsi" w:hAnsiTheme="majorHAnsi"/>
          <w:spacing w:val="-7"/>
          <w:sz w:val="22"/>
          <w:szCs w:val="22"/>
        </w:rPr>
        <w:t xml:space="preserve"> </w:t>
      </w:r>
      <w:r w:rsidR="007B55AA" w:rsidRPr="007B55AA">
        <w:rPr>
          <w:rFonts w:asciiTheme="majorHAnsi" w:hAnsiTheme="majorHAnsi"/>
          <w:sz w:val="22"/>
          <w:szCs w:val="22"/>
        </w:rPr>
        <w:t>datum</w:t>
      </w:r>
      <w:r w:rsidR="007B55AA">
        <w:rPr>
          <w:rFonts w:asciiTheme="majorHAnsi" w:hAnsiTheme="majorHAnsi"/>
          <w:sz w:val="22"/>
          <w:szCs w:val="22"/>
        </w:rPr>
        <w:t>, ki je bil v postopku oddaje javnega naročila določen kot</w:t>
      </w:r>
      <w:r w:rsidR="007B55AA" w:rsidRPr="007B55AA">
        <w:rPr>
          <w:rFonts w:asciiTheme="majorHAnsi" w:hAnsiTheme="majorHAnsi"/>
          <w:sz w:val="22"/>
          <w:szCs w:val="22"/>
        </w:rPr>
        <w:t xml:space="preserve"> rok</w:t>
      </w:r>
      <w:r w:rsidR="007B55AA">
        <w:rPr>
          <w:rFonts w:asciiTheme="majorHAnsi" w:hAnsiTheme="majorHAnsi"/>
          <w:sz w:val="22"/>
          <w:szCs w:val="22"/>
        </w:rPr>
        <w:t xml:space="preserve"> za</w:t>
      </w:r>
      <w:r w:rsidR="007B55AA" w:rsidRPr="007B55AA">
        <w:rPr>
          <w:rFonts w:asciiTheme="majorHAnsi" w:hAnsiTheme="majorHAnsi"/>
          <w:sz w:val="22"/>
          <w:szCs w:val="22"/>
        </w:rPr>
        <w:t xml:space="preserve"> oddaj</w:t>
      </w:r>
      <w:r w:rsidR="007B55AA">
        <w:rPr>
          <w:rFonts w:asciiTheme="majorHAnsi" w:hAnsiTheme="majorHAnsi"/>
          <w:sz w:val="22"/>
          <w:szCs w:val="22"/>
        </w:rPr>
        <w:t>o</w:t>
      </w:r>
      <w:r w:rsidR="007B55AA" w:rsidRPr="007B55AA">
        <w:rPr>
          <w:rFonts w:asciiTheme="majorHAnsi" w:hAnsiTheme="majorHAnsi"/>
          <w:sz w:val="22"/>
          <w:szCs w:val="22"/>
        </w:rPr>
        <w:t xml:space="preserve"> ponudbe</w:t>
      </w:r>
      <w:r w:rsidRPr="00B50D9C">
        <w:rPr>
          <w:rFonts w:asciiTheme="majorHAnsi" w:hAnsiTheme="majorHAnsi"/>
          <w:spacing w:val="-2"/>
          <w:sz w:val="22"/>
          <w:szCs w:val="22"/>
        </w:rPr>
        <w:t>.</w:t>
      </w:r>
      <w:r>
        <w:rPr>
          <w:rFonts w:asciiTheme="majorHAnsi" w:hAnsiTheme="majorHAnsi"/>
          <w:spacing w:val="-2"/>
          <w:sz w:val="22"/>
          <w:szCs w:val="22"/>
        </w:rPr>
        <w:t xml:space="preserve"> </w:t>
      </w:r>
    </w:p>
    <w:p w14:paraId="7225CD77" w14:textId="77777777" w:rsidR="00E83330" w:rsidRPr="00B50D9C" w:rsidRDefault="00E83330" w:rsidP="00CC11E0">
      <w:pPr>
        <w:pStyle w:val="BodyText"/>
        <w:spacing w:after="0" w:line="276" w:lineRule="auto"/>
        <w:rPr>
          <w:rFonts w:asciiTheme="majorHAnsi" w:hAnsiTheme="majorHAnsi"/>
          <w:sz w:val="22"/>
          <w:szCs w:val="22"/>
        </w:rPr>
      </w:pPr>
    </w:p>
    <w:p w14:paraId="5CA66D20" w14:textId="77777777" w:rsidR="00CC11E0" w:rsidRPr="00B50D9C" w:rsidRDefault="00CC11E0" w:rsidP="004C78A3">
      <w:pPr>
        <w:pStyle w:val="ListParagraph"/>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z w:val="22"/>
          <w:szCs w:val="22"/>
        </w:rPr>
        <w:t>Prioriteta</w:t>
      </w:r>
      <w:r w:rsidRPr="00B50D9C">
        <w:rPr>
          <w:rFonts w:asciiTheme="majorHAnsi" w:hAnsiTheme="majorHAnsi"/>
          <w:b/>
          <w:spacing w:val="-8"/>
          <w:sz w:val="22"/>
          <w:szCs w:val="22"/>
        </w:rPr>
        <w:t xml:space="preserve"> </w:t>
      </w:r>
      <w:r w:rsidRPr="00B50D9C">
        <w:rPr>
          <w:rFonts w:asciiTheme="majorHAnsi" w:hAnsiTheme="majorHAnsi"/>
          <w:b/>
          <w:spacing w:val="-2"/>
          <w:sz w:val="22"/>
          <w:szCs w:val="22"/>
        </w:rPr>
        <w:t>dokumentov</w:t>
      </w:r>
    </w:p>
    <w:p w14:paraId="77B53C5D" w14:textId="77777777" w:rsidR="00CC11E0" w:rsidRPr="00B50D9C" w:rsidRDefault="00CC11E0" w:rsidP="00CC11E0">
      <w:pPr>
        <w:spacing w:line="276" w:lineRule="auto"/>
        <w:ind w:left="110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1.5</w:t>
      </w:r>
      <w:r w:rsidRPr="00B50D9C">
        <w:rPr>
          <w:rFonts w:asciiTheme="majorHAnsi" w:hAnsiTheme="majorHAnsi"/>
          <w:b/>
          <w:spacing w:val="-2"/>
          <w:sz w:val="22"/>
          <w:szCs w:val="22"/>
        </w:rPr>
        <w:t xml:space="preserve"> </w:t>
      </w:r>
      <w:r w:rsidRPr="00B50D9C">
        <w:rPr>
          <w:rFonts w:asciiTheme="majorHAnsi" w:hAnsiTheme="majorHAnsi"/>
          <w:b/>
          <w:sz w:val="22"/>
          <w:szCs w:val="22"/>
        </w:rPr>
        <w:t>se spremeni</w:t>
      </w:r>
      <w:r w:rsidRPr="00B50D9C">
        <w:rPr>
          <w:rFonts w:asciiTheme="majorHAnsi" w:hAnsiTheme="majorHAnsi"/>
          <w:b/>
          <w:spacing w:val="-6"/>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055DE86" w14:textId="63F35EC2" w:rsidR="00CC11E0" w:rsidRPr="00B50D9C" w:rsidRDefault="00CC11E0" w:rsidP="00CC11E0">
      <w:pPr>
        <w:pStyle w:val="BodyText"/>
        <w:spacing w:after="0" w:line="276" w:lineRule="auto"/>
        <w:ind w:left="1091" w:right="215" w:firstLine="10"/>
        <w:jc w:val="both"/>
        <w:rPr>
          <w:rFonts w:asciiTheme="majorHAnsi" w:hAnsiTheme="majorHAnsi"/>
          <w:sz w:val="22"/>
          <w:szCs w:val="22"/>
        </w:rPr>
      </w:pPr>
      <w:r w:rsidRPr="00B50D9C">
        <w:rPr>
          <w:rFonts w:asciiTheme="majorHAnsi" w:hAnsiTheme="majorHAnsi"/>
          <w:sz w:val="22"/>
          <w:szCs w:val="22"/>
        </w:rPr>
        <w:t>Dokumente, ki tvorijo Pogodbo, je treba razumeti tako, da se le-ti vzajemno razlagajo. Za namene tolmačenja</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1"/>
          <w:sz w:val="22"/>
          <w:szCs w:val="22"/>
        </w:rPr>
        <w:t xml:space="preserve"> </w:t>
      </w:r>
      <w:r w:rsidRPr="00B50D9C">
        <w:rPr>
          <w:rFonts w:asciiTheme="majorHAnsi" w:hAnsiTheme="majorHAnsi"/>
          <w:sz w:val="22"/>
          <w:szCs w:val="22"/>
        </w:rPr>
        <w:t>prioriteta</w:t>
      </w:r>
      <w:r w:rsidRPr="00B50D9C">
        <w:rPr>
          <w:rFonts w:asciiTheme="majorHAnsi" w:hAnsiTheme="majorHAnsi"/>
          <w:spacing w:val="-1"/>
          <w:sz w:val="22"/>
          <w:szCs w:val="22"/>
        </w:rPr>
        <w:t xml:space="preserve"> </w:t>
      </w:r>
      <w:r w:rsidRPr="00B50D9C">
        <w:rPr>
          <w:rFonts w:asciiTheme="majorHAnsi" w:hAnsiTheme="majorHAnsi"/>
          <w:sz w:val="22"/>
          <w:szCs w:val="22"/>
        </w:rPr>
        <w:t>dokumentov</w:t>
      </w:r>
      <w:r w:rsidRPr="00B50D9C">
        <w:rPr>
          <w:rFonts w:asciiTheme="majorHAnsi" w:hAnsiTheme="majorHAnsi"/>
          <w:spacing w:val="-9"/>
          <w:sz w:val="22"/>
          <w:szCs w:val="22"/>
        </w:rPr>
        <w:t xml:space="preserve"> </w:t>
      </w:r>
      <w:r w:rsidRPr="00B50D9C">
        <w:rPr>
          <w:rFonts w:asciiTheme="majorHAnsi" w:hAnsiTheme="majorHAnsi"/>
          <w:sz w:val="22"/>
          <w:szCs w:val="22"/>
        </w:rPr>
        <w:t>določa</w:t>
      </w:r>
      <w:r w:rsidRPr="00B50D9C">
        <w:rPr>
          <w:rFonts w:asciiTheme="majorHAnsi" w:hAnsiTheme="majorHAnsi"/>
          <w:spacing w:val="-1"/>
          <w:sz w:val="22"/>
          <w:szCs w:val="22"/>
        </w:rPr>
        <w:t xml:space="preserve"> </w:t>
      </w:r>
      <w:r w:rsidRPr="00B50D9C">
        <w:rPr>
          <w:rFonts w:asciiTheme="majorHAnsi" w:hAnsiTheme="majorHAnsi"/>
          <w:sz w:val="22"/>
          <w:szCs w:val="22"/>
        </w:rPr>
        <w:t>po zaporedju, ki je</w:t>
      </w:r>
      <w:r w:rsidRPr="00B50D9C">
        <w:rPr>
          <w:rFonts w:asciiTheme="majorHAnsi" w:hAnsiTheme="majorHAnsi"/>
          <w:spacing w:val="-1"/>
          <w:sz w:val="22"/>
          <w:szCs w:val="22"/>
        </w:rPr>
        <w:t xml:space="preserve"> </w:t>
      </w:r>
      <w:r w:rsidRPr="00B50D9C">
        <w:rPr>
          <w:rFonts w:asciiTheme="majorHAnsi" w:hAnsiTheme="majorHAnsi"/>
          <w:sz w:val="22"/>
          <w:szCs w:val="22"/>
        </w:rPr>
        <w:t>opredeljeno v</w:t>
      </w:r>
      <w:r w:rsidRPr="00B50D9C">
        <w:rPr>
          <w:rFonts w:asciiTheme="majorHAnsi" w:hAnsiTheme="majorHAnsi"/>
          <w:spacing w:val="-9"/>
          <w:sz w:val="22"/>
          <w:szCs w:val="22"/>
        </w:rPr>
        <w:t xml:space="preserve"> </w:t>
      </w:r>
      <w:r w:rsidR="00E83330">
        <w:rPr>
          <w:rFonts w:asciiTheme="majorHAnsi" w:hAnsiTheme="majorHAnsi"/>
          <w:spacing w:val="-9"/>
          <w:sz w:val="22"/>
          <w:szCs w:val="22"/>
        </w:rPr>
        <w:t xml:space="preserve">Pogodbi oz. </w:t>
      </w:r>
      <w:r w:rsidR="00E83330">
        <w:rPr>
          <w:rFonts w:asciiTheme="majorHAnsi" w:hAnsiTheme="majorHAnsi"/>
          <w:bCs/>
          <w:sz w:val="22"/>
          <w:szCs w:val="22"/>
        </w:rPr>
        <w:t>pogodbi o izvedbi javnega naročila</w:t>
      </w:r>
      <w:r w:rsidRPr="00B50D9C">
        <w:rPr>
          <w:rFonts w:asciiTheme="majorHAnsi" w:hAnsiTheme="majorHAnsi"/>
          <w:spacing w:val="-2"/>
          <w:sz w:val="22"/>
          <w:szCs w:val="22"/>
        </w:rPr>
        <w:t>.</w:t>
      </w:r>
    </w:p>
    <w:p w14:paraId="7946660F" w14:textId="77777777" w:rsidR="00CC11E0" w:rsidRPr="00B50D9C" w:rsidRDefault="00CC11E0" w:rsidP="00CC11E0">
      <w:pPr>
        <w:pStyle w:val="BodyText"/>
        <w:spacing w:after="0" w:line="276" w:lineRule="auto"/>
        <w:rPr>
          <w:rFonts w:asciiTheme="majorHAnsi" w:hAnsiTheme="majorHAnsi"/>
          <w:sz w:val="22"/>
          <w:szCs w:val="22"/>
        </w:rPr>
      </w:pPr>
    </w:p>
    <w:p w14:paraId="1CC6542D" w14:textId="77777777" w:rsidR="00CC11E0" w:rsidRPr="00B50D9C" w:rsidRDefault="00CC11E0" w:rsidP="00330CF7">
      <w:pPr>
        <w:pStyle w:val="ListParagraph"/>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sidRPr="00B50D9C">
        <w:rPr>
          <w:rFonts w:asciiTheme="majorHAnsi" w:hAnsiTheme="majorHAnsi"/>
          <w:b/>
          <w:spacing w:val="-2"/>
          <w:sz w:val="22"/>
          <w:szCs w:val="22"/>
        </w:rPr>
        <w:t>Pogodbeni</w:t>
      </w:r>
      <w:r w:rsidRPr="00B50D9C">
        <w:rPr>
          <w:rFonts w:asciiTheme="majorHAnsi" w:hAnsiTheme="majorHAnsi"/>
          <w:b/>
          <w:spacing w:val="2"/>
          <w:sz w:val="22"/>
          <w:szCs w:val="22"/>
        </w:rPr>
        <w:t xml:space="preserve"> </w:t>
      </w:r>
      <w:r w:rsidRPr="00B50D9C">
        <w:rPr>
          <w:rFonts w:asciiTheme="majorHAnsi" w:hAnsiTheme="majorHAnsi"/>
          <w:b/>
          <w:spacing w:val="-2"/>
          <w:sz w:val="22"/>
          <w:szCs w:val="22"/>
        </w:rPr>
        <w:t>sporazum</w:t>
      </w:r>
    </w:p>
    <w:p w14:paraId="7F97F479" w14:textId="77777777" w:rsidR="00CC11E0" w:rsidRPr="00B50D9C" w:rsidRDefault="00CC11E0" w:rsidP="00CC11E0">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1.6</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38AB3A8" w14:textId="410CF28C" w:rsidR="00CC11E0" w:rsidRDefault="00E83330" w:rsidP="00E83330">
      <w:pPr>
        <w:pStyle w:val="BodyText"/>
        <w:spacing w:after="0" w:line="276" w:lineRule="auto"/>
        <w:ind w:left="1101" w:right="217"/>
        <w:jc w:val="both"/>
        <w:rPr>
          <w:rFonts w:asciiTheme="majorHAnsi" w:hAnsiTheme="majorHAnsi"/>
          <w:sz w:val="22"/>
          <w:szCs w:val="22"/>
        </w:rPr>
      </w:pPr>
      <w:r w:rsidRPr="00E83330">
        <w:rPr>
          <w:rFonts w:asciiTheme="majorHAnsi" w:hAnsiTheme="majorHAnsi"/>
          <w:sz w:val="22"/>
          <w:szCs w:val="22"/>
        </w:rPr>
        <w:t>»Stranke sklenejo pogodbo praviloma takoj po pravnomočnosti Odločitve o oddaji naročila, če se ne dogovorijo drugače. Pogodba se izdela skladno z vzorcem iz dokumentacije</w:t>
      </w:r>
      <w:r>
        <w:rPr>
          <w:rFonts w:asciiTheme="majorHAnsi" w:hAnsiTheme="majorHAnsi"/>
          <w:sz w:val="22"/>
          <w:szCs w:val="22"/>
        </w:rPr>
        <w:t xml:space="preserve"> v zvezi z oddajo javnega naročila</w:t>
      </w:r>
      <w:r w:rsidRPr="00E83330">
        <w:rPr>
          <w:rFonts w:asciiTheme="majorHAnsi" w:hAnsiTheme="majorHAnsi"/>
          <w:sz w:val="22"/>
          <w:szCs w:val="22"/>
        </w:rPr>
        <w:t xml:space="preserve"> in začne veljati po </w:t>
      </w:r>
      <w:r>
        <w:rPr>
          <w:rFonts w:asciiTheme="majorHAnsi" w:hAnsiTheme="majorHAnsi"/>
          <w:sz w:val="22"/>
          <w:szCs w:val="22"/>
        </w:rPr>
        <w:t>izpolnitvi odložnega pogoja, določenega v Pogodbi oz. pogodbi o izvedbi javnega naročila</w:t>
      </w:r>
      <w:r w:rsidRPr="00E83330">
        <w:rPr>
          <w:rFonts w:asciiTheme="majorHAnsi" w:hAnsiTheme="majorHAnsi"/>
          <w:sz w:val="22"/>
          <w:szCs w:val="22"/>
        </w:rPr>
        <w:t>.</w:t>
      </w:r>
    </w:p>
    <w:p w14:paraId="433F7A21" w14:textId="77777777" w:rsidR="007B55AA" w:rsidRDefault="007B55AA" w:rsidP="00E83330">
      <w:pPr>
        <w:pStyle w:val="BodyText"/>
        <w:spacing w:after="0" w:line="276" w:lineRule="auto"/>
        <w:ind w:left="1101" w:right="217"/>
        <w:jc w:val="both"/>
        <w:rPr>
          <w:rFonts w:asciiTheme="majorHAnsi" w:hAnsiTheme="majorHAnsi"/>
          <w:sz w:val="22"/>
          <w:szCs w:val="22"/>
        </w:rPr>
      </w:pPr>
    </w:p>
    <w:p w14:paraId="4A1D6FBA" w14:textId="166C6F19" w:rsidR="007B55AA" w:rsidRPr="00B50D9C" w:rsidRDefault="007B55AA" w:rsidP="007B55AA">
      <w:pPr>
        <w:pStyle w:val="ListParagraph"/>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r>
        <w:rPr>
          <w:rFonts w:asciiTheme="majorHAnsi" w:hAnsiTheme="majorHAnsi"/>
          <w:b/>
          <w:spacing w:val="-2"/>
          <w:sz w:val="22"/>
          <w:szCs w:val="22"/>
        </w:rPr>
        <w:lastRenderedPageBreak/>
        <w:t>Odstop Pogodbe</w:t>
      </w:r>
    </w:p>
    <w:p w14:paraId="665421FD" w14:textId="5E7C29D2" w:rsidR="007B55AA" w:rsidRPr="00B50D9C" w:rsidRDefault="007B55AA" w:rsidP="007B55AA">
      <w:pPr>
        <w:spacing w:line="276" w:lineRule="auto"/>
        <w:ind w:left="1091"/>
        <w:rPr>
          <w:rFonts w:asciiTheme="majorHAnsi" w:hAnsiTheme="majorHAnsi"/>
          <w:b/>
          <w:sz w:val="22"/>
          <w:szCs w:val="22"/>
        </w:rPr>
      </w:pPr>
      <w:proofErr w:type="spellStart"/>
      <w:r w:rsidRPr="00B50D9C">
        <w:rPr>
          <w:rFonts w:asciiTheme="majorHAnsi" w:hAnsiTheme="majorHAnsi"/>
          <w:b/>
          <w:sz w:val="22"/>
          <w:szCs w:val="22"/>
        </w:rPr>
        <w:t>Podčlen</w:t>
      </w:r>
      <w:proofErr w:type="spellEnd"/>
      <w:r w:rsidRPr="00B50D9C">
        <w:rPr>
          <w:rFonts w:asciiTheme="majorHAnsi" w:hAnsiTheme="majorHAnsi"/>
          <w:b/>
          <w:spacing w:val="-4"/>
          <w:sz w:val="22"/>
          <w:szCs w:val="22"/>
        </w:rPr>
        <w:t xml:space="preserve"> </w:t>
      </w:r>
      <w:r w:rsidRPr="00B50D9C">
        <w:rPr>
          <w:rFonts w:asciiTheme="majorHAnsi" w:hAnsiTheme="majorHAnsi"/>
          <w:b/>
          <w:sz w:val="22"/>
          <w:szCs w:val="22"/>
        </w:rPr>
        <w:t>1.</w:t>
      </w:r>
      <w:r>
        <w:rPr>
          <w:rFonts w:asciiTheme="majorHAnsi" w:hAnsiTheme="majorHAnsi"/>
          <w:b/>
          <w:sz w:val="22"/>
          <w:szCs w:val="22"/>
        </w:rPr>
        <w:t>7</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0E02F7EE" w14:textId="7C621717" w:rsidR="007B55AA" w:rsidRDefault="007B55AA" w:rsidP="007B55AA">
      <w:pPr>
        <w:pStyle w:val="BodyText"/>
        <w:spacing w:after="0" w:line="276" w:lineRule="auto"/>
        <w:ind w:left="1101" w:right="217"/>
        <w:jc w:val="both"/>
        <w:rPr>
          <w:rFonts w:asciiTheme="majorHAnsi" w:hAnsiTheme="majorHAnsi"/>
          <w:sz w:val="22"/>
          <w:szCs w:val="22"/>
        </w:rPr>
      </w:pPr>
      <w:r w:rsidRPr="007B55AA">
        <w:rPr>
          <w:rFonts w:asciiTheme="majorHAnsi" w:hAnsiTheme="majorHAnsi"/>
          <w:sz w:val="22"/>
          <w:szCs w:val="22"/>
        </w:rPr>
        <w:t>V primeru</w:t>
      </w:r>
      <w:r>
        <w:rPr>
          <w:rFonts w:asciiTheme="majorHAnsi" w:hAnsiTheme="majorHAnsi"/>
          <w:sz w:val="22"/>
          <w:szCs w:val="22"/>
        </w:rPr>
        <w:t xml:space="preserve"> skupne ponudbe več partnerjev (tj. </w:t>
      </w:r>
      <w:proofErr w:type="spellStart"/>
      <w:r>
        <w:rPr>
          <w:rFonts w:asciiTheme="majorHAnsi" w:hAnsiTheme="majorHAnsi"/>
          <w:sz w:val="22"/>
          <w:szCs w:val="22"/>
        </w:rPr>
        <w:t>joint</w:t>
      </w:r>
      <w:proofErr w:type="spellEnd"/>
      <w:r>
        <w:rPr>
          <w:rFonts w:asciiTheme="majorHAnsi" w:hAnsiTheme="majorHAnsi"/>
          <w:sz w:val="22"/>
          <w:szCs w:val="22"/>
        </w:rPr>
        <w:t xml:space="preserve"> </w:t>
      </w:r>
      <w:proofErr w:type="spellStart"/>
      <w:r>
        <w:rPr>
          <w:rFonts w:asciiTheme="majorHAnsi" w:hAnsiTheme="majorHAnsi"/>
          <w:sz w:val="22"/>
          <w:szCs w:val="22"/>
        </w:rPr>
        <w:t>venture</w:t>
      </w:r>
      <w:proofErr w:type="spellEnd"/>
      <w:r>
        <w:rPr>
          <w:rFonts w:asciiTheme="majorHAnsi" w:hAnsiTheme="majorHAnsi"/>
          <w:sz w:val="22"/>
          <w:szCs w:val="22"/>
        </w:rPr>
        <w:t xml:space="preserve">) in kadar </w:t>
      </w:r>
      <w:r w:rsidRPr="007B55AA">
        <w:rPr>
          <w:rFonts w:asciiTheme="majorHAnsi" w:hAnsiTheme="majorHAnsi"/>
          <w:sz w:val="22"/>
          <w:szCs w:val="22"/>
        </w:rPr>
        <w:t>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r>
        <w:rPr>
          <w:rFonts w:asciiTheme="majorHAnsi" w:hAnsiTheme="majorHAnsi"/>
          <w:sz w:val="22"/>
          <w:szCs w:val="22"/>
        </w:rPr>
        <w:t>.</w:t>
      </w:r>
    </w:p>
    <w:p w14:paraId="78B21E03" w14:textId="77777777" w:rsidR="007B55AA" w:rsidRDefault="007B55AA" w:rsidP="007B55AA">
      <w:pPr>
        <w:pStyle w:val="BodyText"/>
        <w:spacing w:after="0" w:line="276" w:lineRule="auto"/>
        <w:ind w:left="1101" w:right="217"/>
        <w:jc w:val="both"/>
        <w:rPr>
          <w:rFonts w:asciiTheme="majorHAnsi" w:hAnsiTheme="majorHAnsi"/>
          <w:sz w:val="22"/>
          <w:szCs w:val="22"/>
        </w:rPr>
      </w:pPr>
    </w:p>
    <w:p w14:paraId="44A8C492" w14:textId="50826867" w:rsidR="007B55AA" w:rsidRDefault="007B55AA" w:rsidP="007B55AA">
      <w:pPr>
        <w:pStyle w:val="BodyText"/>
        <w:spacing w:after="0" w:line="276" w:lineRule="auto"/>
        <w:ind w:left="1101" w:right="217"/>
        <w:jc w:val="both"/>
        <w:rPr>
          <w:rFonts w:asciiTheme="majorHAnsi" w:hAnsiTheme="majorHAnsi"/>
          <w:sz w:val="22"/>
          <w:szCs w:val="22"/>
        </w:rPr>
      </w:pPr>
      <w:r>
        <w:rPr>
          <w:rFonts w:asciiTheme="majorHAnsi" w:hAnsiTheme="majorHAnsi"/>
          <w:sz w:val="22"/>
          <w:szCs w:val="22"/>
        </w:rPr>
        <w:t>Odstop Pogodbe v nasprotju z določbami zakona, ki ureja javno naročanje, ni dopusten.</w:t>
      </w:r>
    </w:p>
    <w:p w14:paraId="3DC08121" w14:textId="77777777" w:rsidR="007B55AA" w:rsidRDefault="007B55AA" w:rsidP="007B55AA">
      <w:pPr>
        <w:pStyle w:val="BodyText"/>
        <w:spacing w:after="0" w:line="276" w:lineRule="auto"/>
        <w:ind w:left="1101" w:right="217"/>
        <w:jc w:val="both"/>
        <w:rPr>
          <w:rFonts w:asciiTheme="majorHAnsi" w:hAnsiTheme="majorHAnsi"/>
          <w:sz w:val="22"/>
          <w:szCs w:val="22"/>
        </w:rPr>
      </w:pPr>
    </w:p>
    <w:p w14:paraId="152AC33E" w14:textId="46A966C6" w:rsidR="00D64740" w:rsidRPr="00B50D9C" w:rsidRDefault="00D64740" w:rsidP="00D64740">
      <w:pPr>
        <w:pStyle w:val="ListParagraph"/>
        <w:widowControl w:val="0"/>
        <w:numPr>
          <w:ilvl w:val="1"/>
          <w:numId w:val="24"/>
        </w:numPr>
        <w:tabs>
          <w:tab w:val="left" w:pos="1101"/>
        </w:tabs>
        <w:autoSpaceDE w:val="0"/>
        <w:autoSpaceDN w:val="0"/>
        <w:spacing w:line="276" w:lineRule="auto"/>
        <w:contextualSpacing w:val="0"/>
        <w:rPr>
          <w:rFonts w:asciiTheme="majorHAnsi" w:hAnsiTheme="majorHAnsi"/>
          <w:b/>
          <w:sz w:val="22"/>
          <w:szCs w:val="22"/>
        </w:rPr>
      </w:pPr>
      <w:proofErr w:type="spellStart"/>
      <w:r>
        <w:rPr>
          <w:rFonts w:asciiTheme="majorHAnsi" w:hAnsiTheme="majorHAnsi"/>
          <w:b/>
          <w:spacing w:val="-2"/>
          <w:sz w:val="22"/>
          <w:szCs w:val="22"/>
        </w:rPr>
        <w:t>Priskrba</w:t>
      </w:r>
      <w:proofErr w:type="spellEnd"/>
      <w:r>
        <w:rPr>
          <w:rFonts w:asciiTheme="majorHAnsi" w:hAnsiTheme="majorHAnsi"/>
          <w:b/>
          <w:spacing w:val="-2"/>
          <w:sz w:val="22"/>
          <w:szCs w:val="22"/>
        </w:rPr>
        <w:t xml:space="preserve"> dokumentov in skrb zadnje</w:t>
      </w:r>
    </w:p>
    <w:p w14:paraId="2490D4B4" w14:textId="6DBA85E4" w:rsidR="00D64740" w:rsidRPr="00B50D9C" w:rsidRDefault="00D64740" w:rsidP="00D64740">
      <w:pPr>
        <w:spacing w:line="276" w:lineRule="auto"/>
        <w:ind w:left="1091"/>
        <w:rPr>
          <w:rFonts w:asciiTheme="majorHAnsi" w:hAnsiTheme="majorHAnsi"/>
          <w:b/>
          <w:sz w:val="22"/>
          <w:szCs w:val="22"/>
        </w:rPr>
      </w:pPr>
      <w:r>
        <w:rPr>
          <w:rFonts w:asciiTheme="majorHAnsi" w:hAnsiTheme="majorHAnsi"/>
          <w:b/>
          <w:sz w:val="22"/>
          <w:szCs w:val="22"/>
        </w:rPr>
        <w:t xml:space="preserve">Na koncu </w:t>
      </w:r>
      <w:proofErr w:type="spellStart"/>
      <w:r>
        <w:rPr>
          <w:rFonts w:asciiTheme="majorHAnsi" w:hAnsiTheme="majorHAnsi"/>
          <w:b/>
          <w:sz w:val="22"/>
          <w:szCs w:val="22"/>
        </w:rPr>
        <w:t>podčlena</w:t>
      </w:r>
      <w:proofErr w:type="spellEnd"/>
      <w:r>
        <w:rPr>
          <w:rFonts w:asciiTheme="majorHAnsi" w:hAnsiTheme="majorHAnsi"/>
          <w:b/>
          <w:sz w:val="22"/>
          <w:szCs w:val="22"/>
        </w:rPr>
        <w:t xml:space="preserve"> 1.8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Pr>
          <w:rFonts w:asciiTheme="majorHAnsi" w:hAnsiTheme="majorHAnsi"/>
          <w:b/>
          <w:spacing w:val="-2"/>
          <w:sz w:val="22"/>
          <w:szCs w:val="22"/>
        </w:rPr>
        <w:t>doda besedilo</w:t>
      </w:r>
      <w:r w:rsidRPr="00B50D9C">
        <w:rPr>
          <w:rFonts w:asciiTheme="majorHAnsi" w:hAnsiTheme="majorHAnsi"/>
          <w:b/>
          <w:spacing w:val="-2"/>
          <w:sz w:val="22"/>
          <w:szCs w:val="22"/>
        </w:rPr>
        <w:t>:</w:t>
      </w:r>
    </w:p>
    <w:p w14:paraId="76CC4B33" w14:textId="1F9ACE30" w:rsidR="00D64740" w:rsidRDefault="00D64740" w:rsidP="00D64740">
      <w:pPr>
        <w:pStyle w:val="BodyText"/>
        <w:spacing w:after="0" w:line="276" w:lineRule="auto"/>
        <w:ind w:left="1101" w:right="217"/>
        <w:jc w:val="both"/>
        <w:rPr>
          <w:rFonts w:asciiTheme="majorHAnsi" w:hAnsiTheme="majorHAnsi"/>
          <w:sz w:val="22"/>
          <w:szCs w:val="22"/>
        </w:rPr>
      </w:pPr>
      <w:r>
        <w:rPr>
          <w:rFonts w:asciiTheme="majorHAnsi" w:hAnsiTheme="majorHAnsi"/>
          <w:sz w:val="22"/>
          <w:szCs w:val="22"/>
        </w:rPr>
        <w:t>Ne glede na navedeno se pogodbeni strani lahko ustno dogovorita, da se predloži manjše število dokumentov oz. dokumentacije.</w:t>
      </w:r>
    </w:p>
    <w:p w14:paraId="736801FE" w14:textId="77777777" w:rsidR="007B55AA" w:rsidRDefault="007B55AA" w:rsidP="00E83330">
      <w:pPr>
        <w:pStyle w:val="BodyText"/>
        <w:spacing w:after="0" w:line="276" w:lineRule="auto"/>
        <w:ind w:left="1101" w:right="217"/>
        <w:jc w:val="both"/>
        <w:rPr>
          <w:rFonts w:asciiTheme="majorHAnsi" w:hAnsiTheme="majorHAnsi"/>
          <w:sz w:val="22"/>
          <w:szCs w:val="22"/>
        </w:rPr>
      </w:pPr>
    </w:p>
    <w:p w14:paraId="5B042E5F" w14:textId="6B88FC90" w:rsidR="00D64740" w:rsidRPr="00B50D9C" w:rsidRDefault="00D64740" w:rsidP="00D64740">
      <w:pPr>
        <w:pStyle w:val="Heading1"/>
        <w:numPr>
          <w:ilvl w:val="0"/>
          <w:numId w:val="26"/>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NAROČNIK</w:t>
      </w:r>
    </w:p>
    <w:p w14:paraId="6C7107D7" w14:textId="77777777" w:rsidR="00D64740" w:rsidRDefault="00D64740" w:rsidP="00E83330">
      <w:pPr>
        <w:pStyle w:val="BodyText"/>
        <w:spacing w:after="0" w:line="276" w:lineRule="auto"/>
        <w:ind w:left="1101" w:right="217"/>
        <w:jc w:val="both"/>
        <w:rPr>
          <w:rFonts w:asciiTheme="majorHAnsi" w:hAnsiTheme="majorHAnsi"/>
          <w:sz w:val="22"/>
          <w:szCs w:val="22"/>
        </w:rPr>
      </w:pPr>
    </w:p>
    <w:p w14:paraId="2664DC28" w14:textId="41E26CE6" w:rsidR="003577DC" w:rsidRPr="003577DC" w:rsidRDefault="003577DC" w:rsidP="003577DC">
      <w:pPr>
        <w:pStyle w:val="ListParagraph"/>
        <w:widowControl w:val="0"/>
        <w:numPr>
          <w:ilvl w:val="1"/>
          <w:numId w:val="35"/>
        </w:numPr>
        <w:tabs>
          <w:tab w:val="left" w:pos="1101"/>
        </w:tabs>
        <w:autoSpaceDE w:val="0"/>
        <w:autoSpaceDN w:val="0"/>
        <w:spacing w:line="276" w:lineRule="auto"/>
        <w:ind w:hanging="294"/>
        <w:rPr>
          <w:rFonts w:asciiTheme="majorHAnsi" w:hAnsiTheme="majorHAnsi"/>
          <w:b/>
          <w:sz w:val="22"/>
          <w:szCs w:val="22"/>
        </w:rPr>
      </w:pPr>
      <w:r>
        <w:rPr>
          <w:rFonts w:asciiTheme="majorHAnsi" w:hAnsiTheme="majorHAnsi"/>
          <w:b/>
          <w:spacing w:val="-2"/>
          <w:sz w:val="22"/>
          <w:szCs w:val="22"/>
        </w:rPr>
        <w:t xml:space="preserve">Dovoljenja, licence ali soglasja </w:t>
      </w:r>
    </w:p>
    <w:p w14:paraId="7FB3A91C" w14:textId="77777777" w:rsidR="003577DC" w:rsidRPr="00B50D9C" w:rsidRDefault="003577DC" w:rsidP="003577DC">
      <w:pPr>
        <w:spacing w:line="276" w:lineRule="auto"/>
        <w:ind w:left="1101"/>
        <w:rPr>
          <w:rFonts w:asciiTheme="majorHAnsi" w:hAnsiTheme="majorHAnsi"/>
          <w:b/>
          <w:sz w:val="22"/>
          <w:szCs w:val="22"/>
        </w:rPr>
      </w:pPr>
      <w:r w:rsidRPr="00B50D9C">
        <w:rPr>
          <w:rFonts w:asciiTheme="majorHAnsi" w:hAnsiTheme="majorHAnsi"/>
          <w:b/>
          <w:sz w:val="22"/>
          <w:szCs w:val="22"/>
        </w:rPr>
        <w:t>Drugi</w:t>
      </w:r>
      <w:r w:rsidRPr="00B50D9C">
        <w:rPr>
          <w:rFonts w:asciiTheme="majorHAnsi" w:hAnsiTheme="majorHAnsi"/>
          <w:b/>
          <w:spacing w:val="-10"/>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(b)</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2.2</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izbriše.</w:t>
      </w:r>
      <w:r w:rsidRPr="00B50D9C">
        <w:rPr>
          <w:rFonts w:asciiTheme="majorHAnsi" w:hAnsiTheme="majorHAnsi"/>
          <w:b/>
          <w:spacing w:val="2"/>
          <w:sz w:val="22"/>
          <w:szCs w:val="22"/>
        </w:rPr>
        <w:t xml:space="preserve"> </w:t>
      </w:r>
      <w:r w:rsidRPr="00B50D9C">
        <w:rPr>
          <w:rFonts w:asciiTheme="majorHAnsi" w:hAnsiTheme="majorHAnsi"/>
          <w:b/>
          <w:sz w:val="22"/>
          <w:szCs w:val="22"/>
        </w:rPr>
        <w:t>Za</w:t>
      </w:r>
      <w:r w:rsidRPr="00B50D9C">
        <w:rPr>
          <w:rFonts w:asciiTheme="majorHAnsi" w:hAnsiTheme="majorHAnsi"/>
          <w:b/>
          <w:spacing w:val="-3"/>
          <w:sz w:val="22"/>
          <w:szCs w:val="22"/>
        </w:rPr>
        <w:t xml:space="preserve"> </w:t>
      </w:r>
      <w:r w:rsidRPr="00B50D9C">
        <w:rPr>
          <w:rFonts w:asciiTheme="majorHAnsi" w:hAnsiTheme="majorHAnsi"/>
          <w:b/>
          <w:sz w:val="22"/>
          <w:szCs w:val="22"/>
        </w:rPr>
        <w:t>prvim</w:t>
      </w:r>
      <w:r w:rsidRPr="00B50D9C">
        <w:rPr>
          <w:rFonts w:asciiTheme="majorHAnsi" w:hAnsiTheme="majorHAnsi"/>
          <w:b/>
          <w:spacing w:val="-10"/>
          <w:sz w:val="22"/>
          <w:szCs w:val="22"/>
        </w:rPr>
        <w:t xml:space="preserve"> </w:t>
      </w:r>
      <w:r w:rsidRPr="00B50D9C">
        <w:rPr>
          <w:rFonts w:asciiTheme="majorHAnsi" w:hAnsiTheme="majorHAnsi"/>
          <w:b/>
          <w:sz w:val="22"/>
          <w:szCs w:val="22"/>
        </w:rPr>
        <w:t>odstavkom</w:t>
      </w:r>
      <w:r w:rsidRPr="00B50D9C">
        <w:rPr>
          <w:rFonts w:asciiTheme="majorHAnsi" w:hAnsiTheme="majorHAnsi"/>
          <w:b/>
          <w:spacing w:val="-9"/>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naslednja</w:t>
      </w:r>
      <w:r w:rsidRPr="00B50D9C">
        <w:rPr>
          <w:rFonts w:asciiTheme="majorHAnsi" w:hAnsiTheme="majorHAnsi"/>
          <w:b/>
          <w:spacing w:val="-2"/>
          <w:sz w:val="22"/>
          <w:szCs w:val="22"/>
        </w:rPr>
        <w:t xml:space="preserve"> vsebina:</w:t>
      </w:r>
    </w:p>
    <w:p w14:paraId="2A6B9B7F" w14:textId="40A54183" w:rsidR="003577DC" w:rsidRPr="00B50D9C" w:rsidRDefault="003577DC" w:rsidP="003577DC">
      <w:pPr>
        <w:pStyle w:val="BodyText"/>
        <w:spacing w:after="0" w:line="276" w:lineRule="auto"/>
        <w:ind w:left="1101" w:right="217"/>
        <w:jc w:val="both"/>
        <w:rPr>
          <w:rFonts w:asciiTheme="majorHAnsi" w:hAnsiTheme="majorHAnsi"/>
          <w:sz w:val="22"/>
          <w:szCs w:val="22"/>
        </w:rPr>
      </w:pPr>
      <w:r w:rsidRPr="00B50D9C">
        <w:rPr>
          <w:rFonts w:asciiTheme="majorHAnsi" w:hAnsiTheme="majorHAnsi"/>
          <w:sz w:val="22"/>
          <w:szCs w:val="22"/>
        </w:rPr>
        <w:t>Naročnik</w:t>
      </w:r>
      <w:r w:rsidRPr="00B50D9C">
        <w:rPr>
          <w:rFonts w:asciiTheme="majorHAnsi" w:hAnsiTheme="majorHAnsi"/>
          <w:spacing w:val="-11"/>
          <w:sz w:val="22"/>
          <w:szCs w:val="22"/>
        </w:rPr>
        <w:t xml:space="preserve"> </w:t>
      </w:r>
      <w:r w:rsidRPr="00B50D9C">
        <w:rPr>
          <w:rFonts w:asciiTheme="majorHAnsi" w:hAnsiTheme="majorHAnsi"/>
          <w:sz w:val="22"/>
          <w:szCs w:val="22"/>
        </w:rPr>
        <w:t>bo</w:t>
      </w:r>
      <w:r w:rsidRPr="00B50D9C">
        <w:rPr>
          <w:rFonts w:asciiTheme="majorHAnsi" w:hAnsiTheme="majorHAnsi"/>
          <w:spacing w:val="-9"/>
          <w:sz w:val="22"/>
          <w:szCs w:val="22"/>
        </w:rPr>
        <w:t xml:space="preserve"> </w:t>
      </w:r>
      <w:r w:rsidRPr="00B50D9C">
        <w:rPr>
          <w:rFonts w:asciiTheme="majorHAnsi" w:hAnsiTheme="majorHAnsi"/>
          <w:sz w:val="22"/>
          <w:szCs w:val="22"/>
        </w:rPr>
        <w:t>izvajalcu</w:t>
      </w:r>
      <w:r w:rsidRPr="00B50D9C">
        <w:rPr>
          <w:rFonts w:asciiTheme="majorHAnsi" w:hAnsiTheme="majorHAnsi"/>
          <w:spacing w:val="-14"/>
          <w:sz w:val="22"/>
          <w:szCs w:val="22"/>
        </w:rPr>
        <w:t xml:space="preserve"> </w:t>
      </w:r>
      <w:r w:rsidRPr="00B50D9C">
        <w:rPr>
          <w:rFonts w:asciiTheme="majorHAnsi" w:hAnsiTheme="majorHAnsi"/>
          <w:sz w:val="22"/>
          <w:szCs w:val="22"/>
        </w:rPr>
        <w:t>predal</w:t>
      </w:r>
      <w:r w:rsidRPr="00B50D9C">
        <w:rPr>
          <w:rFonts w:asciiTheme="majorHAnsi" w:hAnsiTheme="majorHAnsi"/>
          <w:spacing w:val="-12"/>
          <w:sz w:val="22"/>
          <w:szCs w:val="22"/>
        </w:rPr>
        <w:t xml:space="preserve"> </w:t>
      </w:r>
      <w:r w:rsidRPr="00B50D9C">
        <w:rPr>
          <w:rFonts w:asciiTheme="majorHAnsi" w:hAnsiTheme="majorHAnsi"/>
          <w:sz w:val="22"/>
          <w:szCs w:val="22"/>
        </w:rPr>
        <w:t>vso</w:t>
      </w:r>
      <w:r w:rsidRPr="00B50D9C">
        <w:rPr>
          <w:rFonts w:asciiTheme="majorHAnsi" w:hAnsiTheme="majorHAnsi"/>
          <w:spacing w:val="-9"/>
          <w:sz w:val="22"/>
          <w:szCs w:val="22"/>
        </w:rPr>
        <w:t xml:space="preserve"> </w:t>
      </w:r>
      <w:r w:rsidRPr="00B50D9C">
        <w:rPr>
          <w:rFonts w:asciiTheme="majorHAnsi" w:hAnsiTheme="majorHAnsi"/>
          <w:sz w:val="22"/>
          <w:szCs w:val="22"/>
        </w:rPr>
        <w:t>izdelano</w:t>
      </w:r>
      <w:r w:rsidRPr="00B50D9C">
        <w:rPr>
          <w:rFonts w:asciiTheme="majorHAnsi" w:hAnsiTheme="majorHAnsi"/>
          <w:spacing w:val="-9"/>
          <w:sz w:val="22"/>
          <w:szCs w:val="22"/>
        </w:rPr>
        <w:t xml:space="preserve"> </w:t>
      </w:r>
      <w:r w:rsidRPr="00B50D9C">
        <w:rPr>
          <w:rFonts w:asciiTheme="majorHAnsi" w:hAnsiTheme="majorHAnsi"/>
          <w:sz w:val="22"/>
          <w:szCs w:val="22"/>
        </w:rPr>
        <w:t>projektno</w:t>
      </w:r>
      <w:r w:rsidRPr="00B50D9C">
        <w:rPr>
          <w:rFonts w:asciiTheme="majorHAnsi" w:hAnsiTheme="majorHAnsi"/>
          <w:spacing w:val="-9"/>
          <w:sz w:val="22"/>
          <w:szCs w:val="22"/>
        </w:rPr>
        <w:t xml:space="preserve"> </w:t>
      </w:r>
      <w:r w:rsidRPr="00B50D9C">
        <w:rPr>
          <w:rFonts w:asciiTheme="majorHAnsi" w:hAnsiTheme="majorHAnsi"/>
          <w:sz w:val="22"/>
          <w:szCs w:val="22"/>
        </w:rPr>
        <w:t>dokumentacijo</w:t>
      </w:r>
      <w:r w:rsidRPr="00B50D9C">
        <w:rPr>
          <w:rFonts w:asciiTheme="majorHAnsi" w:hAnsiTheme="majorHAnsi"/>
          <w:spacing w:val="-9"/>
          <w:sz w:val="22"/>
          <w:szCs w:val="22"/>
        </w:rPr>
        <w:t xml:space="preserve"> </w:t>
      </w:r>
      <w:r w:rsidRPr="00B50D9C">
        <w:rPr>
          <w:rFonts w:asciiTheme="majorHAnsi" w:hAnsiTheme="majorHAnsi"/>
          <w:sz w:val="22"/>
          <w:szCs w:val="22"/>
        </w:rPr>
        <w:t>ter</w:t>
      </w:r>
      <w:r w:rsidRPr="00B50D9C">
        <w:rPr>
          <w:rFonts w:asciiTheme="majorHAnsi" w:hAnsiTheme="majorHAnsi"/>
          <w:spacing w:val="-6"/>
          <w:sz w:val="22"/>
          <w:szCs w:val="22"/>
        </w:rPr>
        <w:t xml:space="preserve"> </w:t>
      </w:r>
      <w:r w:rsidRPr="00B50D9C">
        <w:rPr>
          <w:rFonts w:asciiTheme="majorHAnsi" w:hAnsiTheme="majorHAnsi"/>
          <w:sz w:val="22"/>
          <w:szCs w:val="22"/>
        </w:rPr>
        <w:t>pooblastilo</w:t>
      </w:r>
      <w:r w:rsidRPr="00B50D9C">
        <w:rPr>
          <w:rFonts w:asciiTheme="majorHAnsi" w:hAnsiTheme="majorHAnsi"/>
          <w:spacing w:val="-9"/>
          <w:sz w:val="22"/>
          <w:szCs w:val="22"/>
        </w:rPr>
        <w:t xml:space="preserve"> </w:t>
      </w:r>
      <w:r w:rsidRPr="00B50D9C">
        <w:rPr>
          <w:rFonts w:asciiTheme="majorHAnsi" w:hAnsiTheme="majorHAnsi"/>
          <w:sz w:val="22"/>
          <w:szCs w:val="22"/>
        </w:rPr>
        <w:t>naročnika,</w:t>
      </w:r>
      <w:r w:rsidRPr="00B50D9C">
        <w:rPr>
          <w:rFonts w:asciiTheme="majorHAnsi" w:hAnsiTheme="majorHAnsi"/>
          <w:spacing w:val="-5"/>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lahko v njegovem imenu</w:t>
      </w:r>
      <w:r w:rsidRPr="00B50D9C">
        <w:rPr>
          <w:rFonts w:asciiTheme="majorHAnsi" w:hAnsiTheme="majorHAnsi"/>
          <w:spacing w:val="-2"/>
          <w:sz w:val="22"/>
          <w:szCs w:val="22"/>
        </w:rPr>
        <w:t xml:space="preserve"> </w:t>
      </w:r>
      <w:r w:rsidRPr="00B50D9C">
        <w:rPr>
          <w:rFonts w:asciiTheme="majorHAnsi" w:hAnsiTheme="majorHAnsi"/>
          <w:sz w:val="22"/>
          <w:szCs w:val="22"/>
        </w:rPr>
        <w:t xml:space="preserve">pridobiva </w:t>
      </w:r>
      <w:r w:rsidR="004068AE">
        <w:rPr>
          <w:rFonts w:asciiTheme="majorHAnsi" w:hAnsiTheme="majorHAnsi"/>
          <w:sz w:val="22"/>
          <w:szCs w:val="22"/>
        </w:rPr>
        <w:t>uporabno dovoljenje za objekt.</w:t>
      </w:r>
    </w:p>
    <w:p w14:paraId="7D392895" w14:textId="77777777" w:rsidR="003577DC" w:rsidRPr="00B50D9C" w:rsidRDefault="003577DC" w:rsidP="003577DC">
      <w:pPr>
        <w:pStyle w:val="BodyText"/>
        <w:spacing w:after="0" w:line="276" w:lineRule="auto"/>
        <w:jc w:val="both"/>
        <w:rPr>
          <w:rFonts w:asciiTheme="majorHAnsi" w:hAnsiTheme="majorHAnsi"/>
          <w:sz w:val="22"/>
          <w:szCs w:val="22"/>
        </w:rPr>
      </w:pPr>
    </w:p>
    <w:p w14:paraId="14D6C6FB" w14:textId="77777777" w:rsidR="003577DC" w:rsidRPr="00B50D9C" w:rsidRDefault="003577DC" w:rsidP="003577DC">
      <w:pPr>
        <w:pStyle w:val="BodyText"/>
        <w:spacing w:after="0" w:line="276" w:lineRule="auto"/>
        <w:ind w:left="1101"/>
        <w:jc w:val="both"/>
        <w:rPr>
          <w:rFonts w:asciiTheme="majorHAnsi" w:hAnsiTheme="majorHAnsi"/>
          <w:sz w:val="22"/>
          <w:szCs w:val="22"/>
        </w:rPr>
      </w:pPr>
      <w:r w:rsidRPr="00B50D9C">
        <w:rPr>
          <w:rFonts w:asciiTheme="majorHAnsi" w:hAnsiTheme="majorHAnsi"/>
          <w:sz w:val="22"/>
          <w:szCs w:val="22"/>
        </w:rPr>
        <w:t>Vsa dovoljenja ustreznih institucij, ki so potrebna v Republiki Sloveniji za dokončanje določenih del gradnje, morajo biti pridobljena s strani izvajalca, na račun njegovih stroškov.</w:t>
      </w:r>
    </w:p>
    <w:p w14:paraId="144493EC" w14:textId="77777777" w:rsidR="003577DC" w:rsidRPr="00B50D9C" w:rsidRDefault="003577DC" w:rsidP="003577DC">
      <w:pPr>
        <w:pStyle w:val="BodyText"/>
        <w:spacing w:after="0" w:line="276" w:lineRule="auto"/>
        <w:rPr>
          <w:rFonts w:asciiTheme="majorHAnsi" w:hAnsiTheme="majorHAnsi"/>
          <w:sz w:val="22"/>
          <w:szCs w:val="22"/>
        </w:rPr>
      </w:pPr>
    </w:p>
    <w:p w14:paraId="61798BCF" w14:textId="09228848" w:rsidR="003577DC" w:rsidRPr="00C472A4" w:rsidRDefault="003577DC" w:rsidP="00C472A4">
      <w:pPr>
        <w:pStyle w:val="Heading1"/>
        <w:numPr>
          <w:ilvl w:val="0"/>
          <w:numId w:val="26"/>
        </w:numPr>
        <w:tabs>
          <w:tab w:val="left" w:pos="1101"/>
        </w:tabs>
        <w:spacing w:line="276" w:lineRule="auto"/>
        <w:ind w:left="360" w:hanging="360"/>
        <w:rPr>
          <w:rFonts w:asciiTheme="majorHAnsi" w:hAnsiTheme="majorHAnsi"/>
          <w:sz w:val="22"/>
          <w:szCs w:val="22"/>
        </w:rPr>
      </w:pPr>
      <w:r w:rsidRPr="00C472A4">
        <w:rPr>
          <w:rFonts w:asciiTheme="majorHAnsi" w:hAnsiTheme="majorHAnsi"/>
          <w:sz w:val="22"/>
          <w:szCs w:val="22"/>
        </w:rPr>
        <w:t>INŽENIR</w:t>
      </w:r>
    </w:p>
    <w:p w14:paraId="2D5B7E1C" w14:textId="77777777" w:rsidR="00D64740" w:rsidRDefault="00D64740" w:rsidP="00E83330">
      <w:pPr>
        <w:pStyle w:val="BodyText"/>
        <w:spacing w:after="0" w:line="276" w:lineRule="auto"/>
        <w:ind w:left="1101" w:right="217"/>
        <w:jc w:val="both"/>
        <w:rPr>
          <w:rFonts w:asciiTheme="majorHAnsi" w:hAnsiTheme="majorHAnsi"/>
          <w:sz w:val="22"/>
          <w:szCs w:val="22"/>
        </w:rPr>
      </w:pPr>
    </w:p>
    <w:p w14:paraId="755F9136" w14:textId="313685E4" w:rsidR="00D64740"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3.1.</w:t>
      </w:r>
      <w:r>
        <w:rPr>
          <w:rFonts w:asciiTheme="majorHAnsi" w:hAnsiTheme="majorHAnsi"/>
          <w:b/>
          <w:spacing w:val="-2"/>
          <w:sz w:val="22"/>
          <w:szCs w:val="22"/>
        </w:rPr>
        <w:tab/>
      </w:r>
      <w:r>
        <w:rPr>
          <w:rFonts w:asciiTheme="majorHAnsi" w:hAnsiTheme="majorHAnsi"/>
          <w:b/>
          <w:spacing w:val="-2"/>
          <w:sz w:val="22"/>
          <w:szCs w:val="22"/>
        </w:rPr>
        <w:tab/>
        <w:t>Obveznosti in pooblastila inženirja</w:t>
      </w:r>
      <w:r w:rsidRPr="003577DC">
        <w:rPr>
          <w:rFonts w:asciiTheme="majorHAnsi" w:hAnsiTheme="majorHAnsi"/>
          <w:b/>
          <w:spacing w:val="-2"/>
          <w:sz w:val="22"/>
          <w:szCs w:val="22"/>
        </w:rPr>
        <w:t xml:space="preserve"> </w:t>
      </w:r>
    </w:p>
    <w:p w14:paraId="2C2507D9" w14:textId="77777777" w:rsidR="003577DC" w:rsidRPr="003577DC" w:rsidRDefault="003577DC" w:rsidP="003577DC">
      <w:pPr>
        <w:pStyle w:val="BodyText"/>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prvega odstavka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w:t>
      </w:r>
    </w:p>
    <w:p w14:paraId="23AAC8DB" w14:textId="77777777"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Naročnik mora pred podpisom pogodbe izvajalcu pisno sporočiti ime in naslov nadzornega inženirja. </w:t>
      </w:r>
    </w:p>
    <w:p w14:paraId="6CDB6E36" w14:textId="77777777" w:rsidR="003577DC" w:rsidRDefault="003577DC" w:rsidP="003577DC">
      <w:pPr>
        <w:pStyle w:val="BodyText"/>
        <w:spacing w:after="0" w:line="276" w:lineRule="auto"/>
        <w:ind w:left="1100" w:right="215"/>
        <w:jc w:val="both"/>
        <w:rPr>
          <w:rFonts w:asciiTheme="majorHAnsi" w:hAnsiTheme="majorHAnsi"/>
          <w:sz w:val="22"/>
          <w:szCs w:val="22"/>
        </w:rPr>
      </w:pPr>
    </w:p>
    <w:p w14:paraId="69E835CC" w14:textId="1C6BC118" w:rsidR="003577DC" w:rsidRPr="003577DC" w:rsidRDefault="003577DC" w:rsidP="003577DC">
      <w:pPr>
        <w:pStyle w:val="BodyText"/>
        <w:spacing w:after="0" w:line="276" w:lineRule="auto"/>
        <w:ind w:left="1100" w:right="215"/>
        <w:jc w:val="both"/>
        <w:rPr>
          <w:rFonts w:asciiTheme="majorHAnsi" w:hAnsiTheme="majorHAnsi"/>
          <w:b/>
          <w:bCs/>
          <w:sz w:val="22"/>
          <w:szCs w:val="22"/>
        </w:rPr>
      </w:pPr>
      <w:r w:rsidRPr="003577DC">
        <w:rPr>
          <w:rFonts w:asciiTheme="majorHAnsi" w:hAnsiTheme="majorHAnsi"/>
          <w:b/>
          <w:bCs/>
          <w:sz w:val="22"/>
          <w:szCs w:val="22"/>
        </w:rPr>
        <w:t xml:space="preserve">Na koncu </w:t>
      </w:r>
      <w:proofErr w:type="spellStart"/>
      <w:r w:rsidRPr="003577DC">
        <w:rPr>
          <w:rFonts w:asciiTheme="majorHAnsi" w:hAnsiTheme="majorHAnsi"/>
          <w:b/>
          <w:bCs/>
          <w:sz w:val="22"/>
          <w:szCs w:val="22"/>
        </w:rPr>
        <w:t>podčlena</w:t>
      </w:r>
      <w:proofErr w:type="spellEnd"/>
      <w:r w:rsidRPr="003577DC">
        <w:rPr>
          <w:rFonts w:asciiTheme="majorHAnsi" w:hAnsiTheme="majorHAnsi"/>
          <w:b/>
          <w:bCs/>
          <w:sz w:val="22"/>
          <w:szCs w:val="22"/>
        </w:rPr>
        <w:t xml:space="preserve"> 3.1 se doda besedilo: </w:t>
      </w:r>
    </w:p>
    <w:p w14:paraId="0C64D4D0" w14:textId="5FBB2EAA"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Inženir bo pridobil posebno dovoljenje </w:t>
      </w:r>
      <w:r w:rsidR="00BC3239">
        <w:rPr>
          <w:rFonts w:asciiTheme="majorHAnsi" w:hAnsiTheme="majorHAnsi"/>
          <w:sz w:val="22"/>
          <w:szCs w:val="22"/>
        </w:rPr>
        <w:t>n</w:t>
      </w:r>
      <w:r w:rsidRPr="003577DC">
        <w:rPr>
          <w:rFonts w:asciiTheme="majorHAnsi" w:hAnsiTheme="majorHAnsi"/>
          <w:sz w:val="22"/>
          <w:szCs w:val="22"/>
        </w:rPr>
        <w:t>aročnika, preden bo:</w:t>
      </w:r>
    </w:p>
    <w:p w14:paraId="1344F327" w14:textId="5F6AE13D"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(a) dovolil oddajo kateregakoli dela </w:t>
      </w:r>
      <w:r w:rsidR="00D37318">
        <w:rPr>
          <w:rFonts w:asciiTheme="majorHAnsi" w:hAnsiTheme="majorHAnsi"/>
          <w:sz w:val="22"/>
          <w:szCs w:val="22"/>
        </w:rPr>
        <w:t>d</w:t>
      </w:r>
      <w:r w:rsidRPr="003577DC">
        <w:rPr>
          <w:rFonts w:asciiTheme="majorHAnsi" w:hAnsiTheme="majorHAnsi"/>
          <w:sz w:val="22"/>
          <w:szCs w:val="22"/>
        </w:rPr>
        <w:t xml:space="preserve">el po členu 4.12, 13.1 Splošnih in Posebnih pogojev pogodbe ali prevzel </w:t>
      </w:r>
      <w:r w:rsidR="00D37318">
        <w:rPr>
          <w:rFonts w:asciiTheme="majorHAnsi" w:hAnsiTheme="majorHAnsi"/>
          <w:sz w:val="22"/>
          <w:szCs w:val="22"/>
        </w:rPr>
        <w:t>d</w:t>
      </w:r>
      <w:r w:rsidRPr="003577DC">
        <w:rPr>
          <w:rFonts w:asciiTheme="majorHAnsi" w:hAnsiTheme="majorHAnsi"/>
          <w:sz w:val="22"/>
          <w:szCs w:val="22"/>
        </w:rPr>
        <w:t xml:space="preserve">ela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10.1 10.2 Splošnih pogojev pogodbe;</w:t>
      </w:r>
    </w:p>
    <w:p w14:paraId="5730CC80" w14:textId="77777777"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(b) odobril (potrdil) dodatne stroške, določene v členih 4.12, 13 ali 20.1; </w:t>
      </w:r>
    </w:p>
    <w:p w14:paraId="06222039" w14:textId="77777777"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(c) določil podaljšanje roka po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8.4; </w:t>
      </w:r>
    </w:p>
    <w:p w14:paraId="663AD663" w14:textId="77777777"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(d) odobril spremembe po členu 13; </w:t>
      </w:r>
    </w:p>
    <w:p w14:paraId="2611CF11" w14:textId="7A3F9031" w:rsid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(e) določil cene po členu 14.</w:t>
      </w:r>
    </w:p>
    <w:p w14:paraId="7B09F2E9" w14:textId="77777777" w:rsidR="00D64740" w:rsidRDefault="00D64740" w:rsidP="003577DC">
      <w:pPr>
        <w:pStyle w:val="BodyText"/>
        <w:spacing w:after="0" w:line="276" w:lineRule="auto"/>
        <w:ind w:left="1100" w:right="215"/>
        <w:jc w:val="both"/>
        <w:rPr>
          <w:rFonts w:asciiTheme="majorHAnsi" w:hAnsiTheme="majorHAnsi"/>
          <w:sz w:val="22"/>
          <w:szCs w:val="22"/>
        </w:rPr>
      </w:pPr>
    </w:p>
    <w:p w14:paraId="1D7FC5E2" w14:textId="3A517C4D"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3</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Navodila inženirja</w:t>
      </w:r>
      <w:r w:rsidRPr="003577DC">
        <w:rPr>
          <w:rFonts w:asciiTheme="majorHAnsi" w:hAnsiTheme="majorHAnsi"/>
          <w:b/>
          <w:spacing w:val="-2"/>
          <w:sz w:val="22"/>
          <w:szCs w:val="22"/>
        </w:rPr>
        <w:t xml:space="preserve"> </w:t>
      </w:r>
    </w:p>
    <w:p w14:paraId="157A77BC" w14:textId="40E38F94" w:rsidR="00D64740" w:rsidRDefault="003577DC" w:rsidP="003577DC">
      <w:pPr>
        <w:pStyle w:val="BodyText"/>
        <w:spacing w:after="0" w:line="276" w:lineRule="auto"/>
        <w:ind w:left="1100" w:right="215"/>
        <w:jc w:val="both"/>
        <w:rPr>
          <w:rFonts w:asciiTheme="majorHAnsi" w:hAnsiTheme="majorHAnsi"/>
          <w:b/>
          <w:bCs/>
          <w:sz w:val="22"/>
          <w:szCs w:val="22"/>
        </w:rPr>
      </w:pPr>
      <w:r>
        <w:rPr>
          <w:rFonts w:asciiTheme="majorHAnsi" w:hAnsiTheme="majorHAnsi"/>
          <w:b/>
          <w:bCs/>
          <w:sz w:val="22"/>
          <w:szCs w:val="22"/>
        </w:rPr>
        <w:t xml:space="preserve">Na koncu </w:t>
      </w:r>
      <w:proofErr w:type="spellStart"/>
      <w:r>
        <w:rPr>
          <w:rFonts w:asciiTheme="majorHAnsi" w:hAnsiTheme="majorHAnsi"/>
          <w:b/>
          <w:bCs/>
          <w:sz w:val="22"/>
          <w:szCs w:val="22"/>
        </w:rPr>
        <w:t>podčlena</w:t>
      </w:r>
      <w:proofErr w:type="spellEnd"/>
      <w:r>
        <w:rPr>
          <w:rFonts w:asciiTheme="majorHAnsi" w:hAnsiTheme="majorHAnsi"/>
          <w:b/>
          <w:bCs/>
          <w:sz w:val="22"/>
          <w:szCs w:val="22"/>
        </w:rPr>
        <w:t xml:space="preserve"> 3.3. se doda besedilo:</w:t>
      </w:r>
    </w:p>
    <w:p w14:paraId="4E1D3E5E" w14:textId="00633AF7" w:rsidR="003577DC" w:rsidRDefault="003577DC" w:rsidP="003577DC">
      <w:pPr>
        <w:pStyle w:val="BodyText"/>
        <w:spacing w:after="0" w:line="276" w:lineRule="auto"/>
        <w:ind w:left="1100" w:right="215"/>
        <w:jc w:val="both"/>
        <w:rPr>
          <w:rFonts w:asciiTheme="majorHAnsi" w:hAnsiTheme="majorHAnsi"/>
          <w:sz w:val="22"/>
          <w:szCs w:val="22"/>
        </w:rPr>
      </w:pPr>
      <w:r>
        <w:rPr>
          <w:rFonts w:asciiTheme="majorHAnsi" w:hAnsiTheme="majorHAnsi"/>
          <w:sz w:val="22"/>
          <w:szCs w:val="22"/>
        </w:rPr>
        <w:lastRenderedPageBreak/>
        <w:t>Poleg inženirja sme vselej tudi naročnik sam in mimo inženirja dajati navodila izvajalcu. O izdanih navodilih naročnik seznani inženirja.</w:t>
      </w:r>
    </w:p>
    <w:p w14:paraId="328D2D7D" w14:textId="77777777" w:rsidR="003577DC" w:rsidRDefault="003577DC" w:rsidP="003577DC">
      <w:pPr>
        <w:pStyle w:val="BodyText"/>
        <w:spacing w:after="0" w:line="276" w:lineRule="auto"/>
        <w:ind w:left="1100" w:right="215"/>
        <w:jc w:val="both"/>
        <w:rPr>
          <w:rFonts w:asciiTheme="majorHAnsi" w:hAnsiTheme="majorHAnsi"/>
          <w:sz w:val="22"/>
          <w:szCs w:val="22"/>
        </w:rPr>
      </w:pPr>
    </w:p>
    <w:p w14:paraId="262520F9" w14:textId="68117782" w:rsidR="003577DC" w:rsidRPr="003577DC" w:rsidRDefault="003577DC" w:rsidP="003577DC">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Zamenjava inženirja</w:t>
      </w:r>
      <w:r w:rsidRPr="003577DC">
        <w:rPr>
          <w:rFonts w:asciiTheme="majorHAnsi" w:hAnsiTheme="majorHAnsi"/>
          <w:b/>
          <w:spacing w:val="-2"/>
          <w:sz w:val="22"/>
          <w:szCs w:val="22"/>
        </w:rPr>
        <w:t xml:space="preserve"> </w:t>
      </w:r>
    </w:p>
    <w:p w14:paraId="23A7DFF5" w14:textId="02B2ECB6" w:rsidR="003577DC" w:rsidRPr="003577DC"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b/>
          <w:bCs/>
          <w:sz w:val="22"/>
          <w:szCs w:val="22"/>
        </w:rPr>
        <w:t>Podtočka 3.4. se</w:t>
      </w:r>
      <w:r w:rsidRPr="003577DC">
        <w:rPr>
          <w:rFonts w:asciiTheme="majorHAnsi" w:hAnsiTheme="majorHAnsi"/>
          <w:b/>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r>
        <w:rPr>
          <w:rFonts w:asciiTheme="majorHAnsi" w:hAnsiTheme="majorHAnsi"/>
          <w:b/>
          <w:spacing w:val="-2"/>
          <w:sz w:val="22"/>
          <w:szCs w:val="22"/>
        </w:rPr>
        <w:t>:</w:t>
      </w:r>
    </w:p>
    <w:p w14:paraId="1DB4E659" w14:textId="3332C74F" w:rsidR="00D64740" w:rsidRDefault="003577DC" w:rsidP="003577DC">
      <w:pPr>
        <w:pStyle w:val="BodyText"/>
        <w:spacing w:after="0" w:line="276" w:lineRule="auto"/>
        <w:ind w:left="1100" w:right="215"/>
        <w:jc w:val="both"/>
        <w:rPr>
          <w:rFonts w:asciiTheme="majorHAnsi" w:hAnsiTheme="majorHAnsi"/>
          <w:sz w:val="22"/>
          <w:szCs w:val="22"/>
        </w:rPr>
      </w:pPr>
      <w:r w:rsidRPr="003577DC">
        <w:rPr>
          <w:rFonts w:asciiTheme="majorHAnsi" w:hAnsiTheme="majorHAnsi"/>
          <w:sz w:val="22"/>
          <w:szCs w:val="22"/>
        </w:rPr>
        <w:t xml:space="preserve">Kljub </w:t>
      </w:r>
      <w:proofErr w:type="spellStart"/>
      <w:r w:rsidRPr="003577DC">
        <w:rPr>
          <w:rFonts w:asciiTheme="majorHAnsi" w:hAnsiTheme="majorHAnsi"/>
          <w:sz w:val="22"/>
          <w:szCs w:val="22"/>
        </w:rPr>
        <w:t>podčlenu</w:t>
      </w:r>
      <w:proofErr w:type="spellEnd"/>
      <w:r w:rsidRPr="003577DC">
        <w:rPr>
          <w:rFonts w:asciiTheme="majorHAnsi" w:hAnsiTheme="majorHAnsi"/>
          <w:sz w:val="22"/>
          <w:szCs w:val="22"/>
        </w:rPr>
        <w:t xml:space="preserve"> 3.1 pa v primeru, če naročnik želi zamenjati inženirja, mora najmanj 14 dni pred nameravanim datumom zamenjave obvestiti izvajalca o imenu, naslovu in ustreznih izkušnjah predlaganega novega inženirja</w:t>
      </w:r>
      <w:r>
        <w:rPr>
          <w:rFonts w:asciiTheme="majorHAnsi" w:hAnsiTheme="majorHAnsi"/>
          <w:sz w:val="22"/>
          <w:szCs w:val="22"/>
        </w:rPr>
        <w:t>.</w:t>
      </w:r>
    </w:p>
    <w:p w14:paraId="5A636760" w14:textId="77777777" w:rsidR="003577DC" w:rsidRDefault="003577DC" w:rsidP="003577DC">
      <w:pPr>
        <w:pStyle w:val="BodyText"/>
        <w:spacing w:after="0" w:line="276" w:lineRule="auto"/>
        <w:ind w:left="1100" w:right="215"/>
        <w:jc w:val="both"/>
        <w:rPr>
          <w:rFonts w:asciiTheme="majorHAnsi" w:hAnsiTheme="majorHAnsi"/>
          <w:sz w:val="22"/>
          <w:szCs w:val="22"/>
        </w:rPr>
      </w:pPr>
    </w:p>
    <w:p w14:paraId="2B5C54A3" w14:textId="49980C8E"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sidRPr="003577DC">
        <w:rPr>
          <w:rFonts w:asciiTheme="majorHAnsi" w:hAnsiTheme="majorHAnsi"/>
          <w:b/>
          <w:spacing w:val="-2"/>
          <w:sz w:val="22"/>
          <w:szCs w:val="22"/>
        </w:rPr>
        <w:t>3.</w:t>
      </w:r>
      <w:r>
        <w:rPr>
          <w:rFonts w:asciiTheme="majorHAnsi" w:hAnsiTheme="majorHAnsi"/>
          <w:b/>
          <w:spacing w:val="-2"/>
          <w:sz w:val="22"/>
          <w:szCs w:val="22"/>
        </w:rPr>
        <w:t>6</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Operativni sestanki </w:t>
      </w:r>
    </w:p>
    <w:p w14:paraId="4FF26226" w14:textId="798EA301" w:rsidR="00D64740" w:rsidRDefault="00C472A4" w:rsidP="003577DC">
      <w:pPr>
        <w:pStyle w:val="BodyText"/>
        <w:spacing w:after="0" w:line="276" w:lineRule="auto"/>
        <w:ind w:left="1100" w:right="215"/>
        <w:jc w:val="both"/>
        <w:rPr>
          <w:rFonts w:asciiTheme="majorHAnsi" w:hAnsiTheme="majorHAnsi"/>
          <w:b/>
          <w:bCs/>
          <w:sz w:val="22"/>
          <w:szCs w:val="22"/>
        </w:rPr>
      </w:pPr>
      <w:r>
        <w:rPr>
          <w:rFonts w:asciiTheme="majorHAnsi" w:hAnsiTheme="majorHAnsi"/>
          <w:b/>
          <w:bCs/>
          <w:sz w:val="22"/>
          <w:szCs w:val="22"/>
        </w:rPr>
        <w:t>Doda se podtočka 3.6., ki se glasi:</w:t>
      </w:r>
    </w:p>
    <w:p w14:paraId="092F8578" w14:textId="1E555266" w:rsidR="00D64740" w:rsidRDefault="00C472A4" w:rsidP="00C466FE">
      <w:pPr>
        <w:pStyle w:val="BodyText"/>
        <w:spacing w:after="0" w:line="276" w:lineRule="auto"/>
        <w:ind w:left="1100" w:right="215"/>
        <w:jc w:val="both"/>
        <w:rPr>
          <w:rFonts w:asciiTheme="majorHAnsi" w:hAnsiTheme="majorHAnsi"/>
          <w:sz w:val="22"/>
          <w:szCs w:val="22"/>
        </w:rPr>
      </w:pPr>
      <w:r w:rsidRPr="00C472A4">
        <w:rPr>
          <w:rFonts w:asciiTheme="majorHAnsi" w:hAnsiTheme="majorHAnsi"/>
          <w:sz w:val="22"/>
          <w:szCs w:val="22"/>
        </w:rPr>
        <w:t>Inženir sklicuje redne operativne sestanke zaradi ugotavljanja izvajanja pogodbe in navodil inženirja. Na sestankih se vodi zapisnik, ki se ga potrdi na naslednji seji. Na sestankih sprejeti sklepi so obvezujoči</w:t>
      </w:r>
      <w:r>
        <w:rPr>
          <w:rFonts w:asciiTheme="majorHAnsi" w:hAnsiTheme="majorHAnsi"/>
          <w:sz w:val="22"/>
          <w:szCs w:val="22"/>
        </w:rPr>
        <w:t>.</w:t>
      </w:r>
    </w:p>
    <w:p w14:paraId="16A7BC34" w14:textId="77777777" w:rsidR="00CC11E0" w:rsidRPr="00B50D9C" w:rsidRDefault="00CC11E0" w:rsidP="00CC11E0">
      <w:pPr>
        <w:pStyle w:val="BodyText"/>
        <w:spacing w:after="0" w:line="276" w:lineRule="auto"/>
        <w:rPr>
          <w:rFonts w:asciiTheme="majorHAnsi" w:hAnsiTheme="majorHAnsi"/>
          <w:sz w:val="22"/>
          <w:szCs w:val="22"/>
        </w:rPr>
      </w:pPr>
    </w:p>
    <w:p w14:paraId="3BEBD35C" w14:textId="77777777" w:rsidR="00CC11E0" w:rsidRPr="00C472A4" w:rsidRDefault="00CC11E0" w:rsidP="00C472A4">
      <w:pPr>
        <w:pStyle w:val="Heading1"/>
        <w:numPr>
          <w:ilvl w:val="0"/>
          <w:numId w:val="26"/>
        </w:numPr>
        <w:tabs>
          <w:tab w:val="left" w:pos="1091"/>
        </w:tabs>
        <w:spacing w:line="276" w:lineRule="auto"/>
        <w:ind w:left="360" w:hanging="360"/>
        <w:rPr>
          <w:rFonts w:asciiTheme="majorHAnsi" w:hAnsiTheme="majorHAnsi"/>
          <w:sz w:val="22"/>
          <w:szCs w:val="22"/>
        </w:rPr>
      </w:pPr>
      <w:r w:rsidRPr="00C472A4">
        <w:rPr>
          <w:rFonts w:asciiTheme="majorHAnsi" w:hAnsiTheme="majorHAnsi"/>
          <w:sz w:val="22"/>
          <w:szCs w:val="22"/>
        </w:rPr>
        <w:t>IZVAJALEC</w:t>
      </w:r>
    </w:p>
    <w:p w14:paraId="61183A4D" w14:textId="77777777" w:rsidR="00CC11E0" w:rsidRPr="00B50D9C" w:rsidRDefault="00CC11E0" w:rsidP="00CC11E0">
      <w:pPr>
        <w:pStyle w:val="BodyText"/>
        <w:spacing w:after="0" w:line="276" w:lineRule="auto"/>
        <w:rPr>
          <w:rFonts w:asciiTheme="majorHAnsi" w:hAnsiTheme="majorHAnsi"/>
          <w:b/>
          <w:sz w:val="22"/>
          <w:szCs w:val="22"/>
        </w:rPr>
      </w:pPr>
    </w:p>
    <w:p w14:paraId="0F539C3E" w14:textId="2C51FAF8"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Splošne obveznosti izvajalca </w:t>
      </w:r>
    </w:p>
    <w:p w14:paraId="7981798E" w14:textId="7063A660" w:rsidR="00CC11E0" w:rsidRPr="00B50D9C" w:rsidRDefault="00CC11E0" w:rsidP="00FD5D60">
      <w:pPr>
        <w:pStyle w:val="ListParagraph"/>
        <w:widowControl w:val="0"/>
        <w:tabs>
          <w:tab w:val="left" w:pos="1098"/>
          <w:tab w:val="left" w:pos="1101"/>
        </w:tabs>
        <w:autoSpaceDE w:val="0"/>
        <w:autoSpaceDN w:val="0"/>
        <w:spacing w:line="276" w:lineRule="auto"/>
        <w:ind w:left="1101" w:right="141"/>
        <w:contextualSpacing w:val="0"/>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10"/>
          <w:sz w:val="22"/>
          <w:szCs w:val="22"/>
        </w:rPr>
        <w:t xml:space="preserve"> </w:t>
      </w:r>
      <w:r w:rsidRPr="00B50D9C">
        <w:rPr>
          <w:rFonts w:asciiTheme="majorHAnsi" w:hAnsiTheme="majorHAnsi"/>
          <w:b/>
          <w:sz w:val="22"/>
          <w:szCs w:val="22"/>
        </w:rPr>
        <w:t>koncu</w:t>
      </w:r>
      <w:r w:rsidRPr="00B50D9C">
        <w:rPr>
          <w:rFonts w:asciiTheme="majorHAnsi" w:hAnsiTheme="majorHAnsi"/>
          <w:b/>
          <w:spacing w:val="-1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10"/>
          <w:sz w:val="22"/>
          <w:szCs w:val="22"/>
        </w:rPr>
        <w:t xml:space="preserve"> </w:t>
      </w:r>
      <w:r w:rsidRPr="00B50D9C">
        <w:rPr>
          <w:rFonts w:asciiTheme="majorHAnsi" w:hAnsiTheme="majorHAnsi"/>
          <w:b/>
          <w:sz w:val="22"/>
          <w:szCs w:val="22"/>
        </w:rPr>
        <w:t>4.1</w:t>
      </w:r>
      <w:r w:rsidRPr="00B50D9C">
        <w:rPr>
          <w:rFonts w:asciiTheme="majorHAnsi" w:hAnsiTheme="majorHAnsi"/>
          <w:b/>
          <w:spacing w:val="-10"/>
          <w:sz w:val="22"/>
          <w:szCs w:val="22"/>
        </w:rPr>
        <w:t xml:space="preserve"> </w:t>
      </w:r>
      <w:r w:rsidRPr="00B50D9C">
        <w:rPr>
          <w:rFonts w:asciiTheme="majorHAnsi" w:hAnsiTheme="majorHAnsi"/>
          <w:b/>
          <w:sz w:val="22"/>
          <w:szCs w:val="22"/>
        </w:rPr>
        <w:t>se</w:t>
      </w:r>
      <w:r w:rsidRPr="00B50D9C">
        <w:rPr>
          <w:rFonts w:asciiTheme="majorHAnsi" w:hAnsiTheme="majorHAnsi"/>
          <w:b/>
          <w:spacing w:val="-10"/>
          <w:sz w:val="22"/>
          <w:szCs w:val="22"/>
        </w:rPr>
        <w:t xml:space="preserve"> </w:t>
      </w:r>
      <w:r w:rsidRPr="00B50D9C">
        <w:rPr>
          <w:rFonts w:asciiTheme="majorHAnsi" w:hAnsiTheme="majorHAnsi"/>
          <w:b/>
          <w:sz w:val="22"/>
          <w:szCs w:val="22"/>
        </w:rPr>
        <w:t>doda:</w:t>
      </w:r>
    </w:p>
    <w:p w14:paraId="772137C4" w14:textId="719760CC" w:rsidR="00CC11E0" w:rsidRPr="00B50D9C" w:rsidRDefault="00CC11E0" w:rsidP="00CC11E0">
      <w:pPr>
        <w:pStyle w:val="BodyText"/>
        <w:spacing w:after="0" w:line="276" w:lineRule="auto"/>
        <w:ind w:left="1101" w:right="216"/>
        <w:jc w:val="both"/>
        <w:rPr>
          <w:rFonts w:asciiTheme="majorHAnsi" w:hAnsiTheme="majorHAnsi"/>
          <w:sz w:val="22"/>
          <w:szCs w:val="22"/>
        </w:rPr>
      </w:pPr>
      <w:bookmarkStart w:id="3" w:name="_Hlk172636250"/>
      <w:r w:rsidRPr="00B50D9C">
        <w:rPr>
          <w:rFonts w:asciiTheme="majorHAnsi" w:hAnsiTheme="majorHAnsi"/>
          <w:sz w:val="22"/>
          <w:szCs w:val="22"/>
        </w:rPr>
        <w:t xml:space="preserve">Izvajalec se obvezuje pred pričetkom </w:t>
      </w:r>
      <w:r w:rsidR="00BE3524">
        <w:rPr>
          <w:rFonts w:asciiTheme="majorHAnsi" w:hAnsiTheme="majorHAnsi"/>
          <w:sz w:val="22"/>
          <w:szCs w:val="22"/>
        </w:rPr>
        <w:t>d</w:t>
      </w:r>
      <w:r w:rsidRPr="00B50D9C">
        <w:rPr>
          <w:rFonts w:asciiTheme="majorHAnsi" w:hAnsiTheme="majorHAnsi"/>
          <w:sz w:val="22"/>
          <w:szCs w:val="22"/>
        </w:rPr>
        <w:t xml:space="preserve">el izročiti </w:t>
      </w:r>
      <w:r w:rsidR="00BE3524">
        <w:rPr>
          <w:rFonts w:asciiTheme="majorHAnsi" w:hAnsiTheme="majorHAnsi"/>
          <w:sz w:val="22"/>
          <w:szCs w:val="22"/>
        </w:rPr>
        <w:t>n</w:t>
      </w:r>
      <w:r w:rsidRPr="00B50D9C">
        <w:rPr>
          <w:rFonts w:asciiTheme="majorHAnsi" w:hAnsiTheme="majorHAnsi"/>
          <w:sz w:val="22"/>
          <w:szCs w:val="22"/>
        </w:rPr>
        <w:t xml:space="preserve">aročniku oziroma </w:t>
      </w:r>
      <w:r w:rsidR="00BE3524">
        <w:rPr>
          <w:rFonts w:asciiTheme="majorHAnsi" w:hAnsiTheme="majorHAnsi"/>
          <w:sz w:val="22"/>
          <w:szCs w:val="22"/>
        </w:rPr>
        <w:t>i</w:t>
      </w:r>
      <w:r w:rsidRPr="00B50D9C">
        <w:rPr>
          <w:rFonts w:asciiTheme="majorHAnsi" w:hAnsiTheme="majorHAnsi"/>
          <w:sz w:val="22"/>
          <w:szCs w:val="22"/>
        </w:rPr>
        <w:t xml:space="preserve">nženirju, ki ga bo imenoval </w:t>
      </w:r>
      <w:r w:rsidR="00BE3524">
        <w:rPr>
          <w:rFonts w:asciiTheme="majorHAnsi" w:hAnsiTheme="majorHAnsi"/>
          <w:sz w:val="22"/>
          <w:szCs w:val="22"/>
        </w:rPr>
        <w:t>n</w:t>
      </w:r>
      <w:r w:rsidRPr="00B50D9C">
        <w:rPr>
          <w:rFonts w:asciiTheme="majorHAnsi" w:hAnsiTheme="majorHAnsi"/>
          <w:sz w:val="22"/>
          <w:szCs w:val="22"/>
        </w:rPr>
        <w:t>aročnik, vse</w:t>
      </w:r>
      <w:r w:rsidRPr="00B50D9C">
        <w:rPr>
          <w:rFonts w:asciiTheme="majorHAnsi" w:hAnsiTheme="majorHAnsi"/>
          <w:spacing w:val="-1"/>
          <w:sz w:val="22"/>
          <w:szCs w:val="22"/>
        </w:rPr>
        <w:t xml:space="preserve"> </w:t>
      </w:r>
      <w:r w:rsidRPr="00B50D9C">
        <w:rPr>
          <w:rFonts w:asciiTheme="majorHAnsi" w:hAnsiTheme="majorHAnsi"/>
          <w:sz w:val="22"/>
          <w:szCs w:val="22"/>
        </w:rPr>
        <w:t>potrebne</w:t>
      </w:r>
      <w:r w:rsidRPr="00B50D9C">
        <w:rPr>
          <w:rFonts w:asciiTheme="majorHAnsi" w:hAnsiTheme="majorHAnsi"/>
          <w:spacing w:val="-1"/>
          <w:sz w:val="22"/>
          <w:szCs w:val="22"/>
        </w:rPr>
        <w:t xml:space="preserve"> </w:t>
      </w:r>
      <w:r w:rsidRPr="00B50D9C">
        <w:rPr>
          <w:rFonts w:asciiTheme="majorHAnsi" w:hAnsiTheme="majorHAnsi"/>
          <w:sz w:val="22"/>
          <w:szCs w:val="22"/>
        </w:rPr>
        <w:t>dokumente, ki</w:t>
      </w:r>
      <w:r w:rsidRPr="00B50D9C">
        <w:rPr>
          <w:rFonts w:asciiTheme="majorHAnsi" w:hAnsiTheme="majorHAnsi"/>
          <w:spacing w:val="-5"/>
          <w:sz w:val="22"/>
          <w:szCs w:val="22"/>
        </w:rPr>
        <w:t xml:space="preserve"> </w:t>
      </w:r>
      <w:r w:rsidRPr="00B50D9C">
        <w:rPr>
          <w:rFonts w:asciiTheme="majorHAnsi" w:hAnsiTheme="majorHAnsi"/>
          <w:sz w:val="22"/>
          <w:szCs w:val="22"/>
        </w:rPr>
        <w:t>se nanašajo na</w:t>
      </w:r>
      <w:r w:rsidRPr="00B50D9C">
        <w:rPr>
          <w:rFonts w:asciiTheme="majorHAnsi" w:hAnsiTheme="majorHAnsi"/>
          <w:spacing w:val="-1"/>
          <w:sz w:val="22"/>
          <w:szCs w:val="22"/>
        </w:rPr>
        <w:t xml:space="preserve"> </w:t>
      </w:r>
      <w:r w:rsidRPr="00B50D9C">
        <w:rPr>
          <w:rFonts w:asciiTheme="majorHAnsi" w:hAnsiTheme="majorHAnsi"/>
          <w:sz w:val="22"/>
          <w:szCs w:val="22"/>
        </w:rPr>
        <w:t>izvedbo</w:t>
      </w:r>
      <w:r w:rsidRPr="00B50D9C">
        <w:rPr>
          <w:rFonts w:asciiTheme="majorHAnsi" w:hAnsiTheme="majorHAnsi"/>
          <w:spacing w:val="-1"/>
          <w:sz w:val="22"/>
          <w:szCs w:val="22"/>
        </w:rPr>
        <w:t xml:space="preserve"> </w:t>
      </w:r>
      <w:r w:rsidR="00BE3524">
        <w:rPr>
          <w:rFonts w:asciiTheme="majorHAnsi" w:hAnsiTheme="majorHAnsi"/>
          <w:spacing w:val="-1"/>
          <w:sz w:val="22"/>
          <w:szCs w:val="22"/>
        </w:rPr>
        <w:t>d</w:t>
      </w:r>
      <w:r w:rsidRPr="00B50D9C">
        <w:rPr>
          <w:rFonts w:asciiTheme="majorHAnsi" w:hAnsiTheme="majorHAnsi"/>
          <w:sz w:val="22"/>
          <w:szCs w:val="22"/>
        </w:rPr>
        <w:t>el</w:t>
      </w:r>
      <w:r w:rsidRPr="00B50D9C">
        <w:rPr>
          <w:rFonts w:asciiTheme="majorHAnsi" w:hAnsiTheme="majorHAnsi"/>
          <w:spacing w:val="-5"/>
          <w:sz w:val="22"/>
          <w:szCs w:val="22"/>
        </w:rPr>
        <w:t xml:space="preserve"> </w:t>
      </w:r>
      <w:r w:rsidRPr="00B50D9C">
        <w:rPr>
          <w:rFonts w:asciiTheme="majorHAnsi" w:hAnsiTheme="majorHAnsi"/>
          <w:sz w:val="22"/>
          <w:szCs w:val="22"/>
        </w:rPr>
        <w:t>po</w:t>
      </w:r>
      <w:r w:rsidRPr="00B50D9C">
        <w:rPr>
          <w:rFonts w:asciiTheme="majorHAnsi" w:hAnsiTheme="majorHAnsi"/>
          <w:spacing w:val="-1"/>
          <w:sz w:val="22"/>
          <w:szCs w:val="22"/>
        </w:rPr>
        <w:t xml:space="preserve"> </w:t>
      </w:r>
      <w:r w:rsidRPr="00B50D9C">
        <w:rPr>
          <w:rFonts w:asciiTheme="majorHAnsi" w:hAnsiTheme="majorHAnsi"/>
          <w:sz w:val="22"/>
          <w:szCs w:val="22"/>
        </w:rPr>
        <w:t>tej</w:t>
      </w:r>
      <w:r w:rsidRPr="00B50D9C">
        <w:rPr>
          <w:rFonts w:asciiTheme="majorHAnsi" w:hAnsiTheme="majorHAnsi"/>
          <w:spacing w:val="-5"/>
          <w:sz w:val="22"/>
          <w:szCs w:val="22"/>
        </w:rPr>
        <w:t xml:space="preserve"> </w:t>
      </w:r>
      <w:r w:rsidR="00A15BFA">
        <w:rPr>
          <w:rFonts w:asciiTheme="majorHAnsi" w:hAnsiTheme="majorHAnsi"/>
          <w:spacing w:val="-5"/>
          <w:sz w:val="22"/>
          <w:szCs w:val="22"/>
        </w:rPr>
        <w:t>P</w:t>
      </w:r>
      <w:r w:rsidRPr="00B50D9C">
        <w:rPr>
          <w:rFonts w:asciiTheme="majorHAnsi" w:hAnsiTheme="majorHAnsi"/>
          <w:sz w:val="22"/>
          <w:szCs w:val="22"/>
        </w:rPr>
        <w:t>ogodbi</w:t>
      </w:r>
      <w:r w:rsidRPr="00B50D9C">
        <w:rPr>
          <w:rFonts w:asciiTheme="majorHAnsi" w:hAnsiTheme="majorHAnsi"/>
          <w:spacing w:val="-5"/>
          <w:sz w:val="22"/>
          <w:szCs w:val="22"/>
        </w:rPr>
        <w:t xml:space="preserve"> </w:t>
      </w:r>
      <w:r w:rsidRPr="00B50D9C">
        <w:rPr>
          <w:rFonts w:asciiTheme="majorHAnsi" w:hAnsiTheme="majorHAnsi"/>
          <w:sz w:val="22"/>
          <w:szCs w:val="22"/>
        </w:rPr>
        <w:t>in</w:t>
      </w:r>
      <w:r w:rsidRPr="00B50D9C">
        <w:rPr>
          <w:rFonts w:asciiTheme="majorHAnsi" w:hAnsiTheme="majorHAnsi"/>
          <w:spacing w:val="-11"/>
          <w:sz w:val="22"/>
          <w:szCs w:val="22"/>
        </w:rPr>
        <w:t xml:space="preserve"> </w:t>
      </w:r>
      <w:r w:rsidRPr="00B50D9C">
        <w:rPr>
          <w:rFonts w:asciiTheme="majorHAnsi" w:hAnsiTheme="majorHAnsi"/>
          <w:sz w:val="22"/>
          <w:szCs w:val="22"/>
        </w:rPr>
        <w:t>ki</w:t>
      </w:r>
      <w:r w:rsidRPr="00B50D9C">
        <w:rPr>
          <w:rFonts w:asciiTheme="majorHAnsi" w:hAnsiTheme="majorHAnsi"/>
          <w:spacing w:val="-5"/>
          <w:sz w:val="22"/>
          <w:szCs w:val="22"/>
        </w:rPr>
        <w:t xml:space="preserve"> </w:t>
      </w:r>
      <w:r w:rsidRPr="00B50D9C">
        <w:rPr>
          <w:rFonts w:asciiTheme="majorHAnsi" w:hAnsiTheme="majorHAnsi"/>
          <w:sz w:val="22"/>
          <w:szCs w:val="22"/>
        </w:rPr>
        <w:t>so</w:t>
      </w:r>
      <w:r w:rsidRPr="00B50D9C">
        <w:rPr>
          <w:rFonts w:asciiTheme="majorHAnsi" w:hAnsiTheme="majorHAnsi"/>
          <w:spacing w:val="-1"/>
          <w:sz w:val="22"/>
          <w:szCs w:val="22"/>
        </w:rPr>
        <w:t xml:space="preserve"> </w:t>
      </w:r>
      <w:r w:rsidRPr="00B50D9C">
        <w:rPr>
          <w:rFonts w:asciiTheme="majorHAnsi" w:hAnsiTheme="majorHAnsi"/>
          <w:sz w:val="22"/>
          <w:szCs w:val="22"/>
        </w:rPr>
        <w:t xml:space="preserve">navedeni v </w:t>
      </w:r>
      <w:r w:rsidR="00A15BFA">
        <w:rPr>
          <w:rFonts w:asciiTheme="majorHAnsi" w:hAnsiTheme="majorHAnsi"/>
          <w:sz w:val="22"/>
          <w:szCs w:val="22"/>
        </w:rPr>
        <w:t>P</w:t>
      </w:r>
      <w:r w:rsidRPr="00B50D9C">
        <w:rPr>
          <w:rFonts w:asciiTheme="majorHAnsi" w:hAnsiTheme="majorHAnsi"/>
          <w:sz w:val="22"/>
          <w:szCs w:val="22"/>
        </w:rPr>
        <w:t>ogodb</w:t>
      </w:r>
      <w:r w:rsidR="00C472A4">
        <w:rPr>
          <w:rFonts w:asciiTheme="majorHAnsi" w:hAnsiTheme="majorHAnsi"/>
          <w:sz w:val="22"/>
          <w:szCs w:val="22"/>
        </w:rPr>
        <w:t>i</w:t>
      </w:r>
      <w:r w:rsidRPr="00B50D9C">
        <w:rPr>
          <w:rFonts w:asciiTheme="majorHAnsi" w:hAnsiTheme="majorHAnsi"/>
          <w:sz w:val="22"/>
          <w:szCs w:val="22"/>
        </w:rPr>
        <w:t>.</w:t>
      </w:r>
    </w:p>
    <w:p w14:paraId="50654BB8" w14:textId="77777777" w:rsidR="00CC11E0" w:rsidRPr="00B50D9C" w:rsidRDefault="00CC11E0" w:rsidP="00CC11E0">
      <w:pPr>
        <w:pStyle w:val="BodyText"/>
        <w:spacing w:after="0" w:line="276" w:lineRule="auto"/>
        <w:rPr>
          <w:rFonts w:asciiTheme="majorHAnsi" w:hAnsiTheme="majorHAnsi"/>
          <w:sz w:val="22"/>
          <w:szCs w:val="22"/>
        </w:rPr>
      </w:pPr>
    </w:p>
    <w:p w14:paraId="5916B2E0" w14:textId="1236C57C" w:rsidR="00CC11E0" w:rsidRPr="00B50D9C" w:rsidRDefault="00CC11E0" w:rsidP="00CC11E0">
      <w:pPr>
        <w:pStyle w:val="BodyText"/>
        <w:spacing w:after="0" w:line="276" w:lineRule="auto"/>
        <w:ind w:left="1101"/>
        <w:rPr>
          <w:rFonts w:asciiTheme="majorHAnsi" w:hAnsiTheme="majorHAnsi"/>
          <w:sz w:val="22"/>
          <w:szCs w:val="22"/>
        </w:rPr>
      </w:pPr>
      <w:r w:rsidRPr="00B50D9C">
        <w:rPr>
          <w:rFonts w:asciiTheme="majorHAnsi" w:hAnsiTheme="majorHAnsi"/>
          <w:sz w:val="22"/>
          <w:szCs w:val="22"/>
        </w:rPr>
        <w:t>V</w:t>
      </w:r>
      <w:r w:rsidRPr="00B50D9C">
        <w:rPr>
          <w:rFonts w:asciiTheme="majorHAnsi" w:hAnsiTheme="majorHAnsi"/>
          <w:spacing w:val="-5"/>
          <w:sz w:val="22"/>
          <w:szCs w:val="22"/>
        </w:rPr>
        <w:t xml:space="preserve"> </w:t>
      </w:r>
      <w:r w:rsidRPr="00B50D9C">
        <w:rPr>
          <w:rFonts w:asciiTheme="majorHAnsi" w:hAnsiTheme="majorHAnsi"/>
          <w:sz w:val="22"/>
          <w:szCs w:val="22"/>
        </w:rPr>
        <w:t>zvezi</w:t>
      </w:r>
      <w:r w:rsidRPr="00B50D9C">
        <w:rPr>
          <w:rFonts w:asciiTheme="majorHAnsi" w:hAnsiTheme="majorHAnsi"/>
          <w:spacing w:val="4"/>
          <w:sz w:val="22"/>
          <w:szCs w:val="22"/>
        </w:rPr>
        <w:t xml:space="preserve"> </w:t>
      </w:r>
      <w:r w:rsidRPr="00B50D9C">
        <w:rPr>
          <w:rFonts w:asciiTheme="majorHAnsi" w:hAnsiTheme="majorHAnsi"/>
          <w:sz w:val="22"/>
          <w:szCs w:val="22"/>
        </w:rPr>
        <w:t>z</w:t>
      </w:r>
      <w:r w:rsidRPr="00B50D9C">
        <w:rPr>
          <w:rFonts w:asciiTheme="majorHAnsi" w:hAnsiTheme="majorHAnsi"/>
          <w:spacing w:val="-10"/>
          <w:sz w:val="22"/>
          <w:szCs w:val="22"/>
        </w:rPr>
        <w:t xml:space="preserve"> </w:t>
      </w:r>
      <w:r w:rsidRPr="00B50D9C">
        <w:rPr>
          <w:rFonts w:asciiTheme="majorHAnsi" w:hAnsiTheme="majorHAnsi"/>
          <w:sz w:val="22"/>
          <w:szCs w:val="22"/>
        </w:rPr>
        <w:t>izvajanjem</w:t>
      </w:r>
      <w:r w:rsidRPr="00B50D9C">
        <w:rPr>
          <w:rFonts w:asciiTheme="majorHAnsi" w:hAnsiTheme="majorHAnsi"/>
          <w:spacing w:val="-8"/>
          <w:sz w:val="22"/>
          <w:szCs w:val="22"/>
        </w:rPr>
        <w:t xml:space="preserve"> </w:t>
      </w:r>
      <w:r w:rsidR="00A15BFA">
        <w:rPr>
          <w:rFonts w:asciiTheme="majorHAnsi" w:hAnsiTheme="majorHAnsi"/>
          <w:sz w:val="22"/>
          <w:szCs w:val="22"/>
        </w:rPr>
        <w:t>d</w:t>
      </w:r>
      <w:r w:rsidRPr="00B50D9C">
        <w:rPr>
          <w:rFonts w:asciiTheme="majorHAnsi" w:hAnsiTheme="majorHAnsi"/>
          <w:sz w:val="22"/>
          <w:szCs w:val="22"/>
        </w:rPr>
        <w:t>el</w:t>
      </w:r>
      <w:r w:rsidRPr="00B50D9C">
        <w:rPr>
          <w:rFonts w:asciiTheme="majorHAnsi" w:hAnsiTheme="majorHAnsi"/>
          <w:spacing w:val="-5"/>
          <w:sz w:val="22"/>
          <w:szCs w:val="22"/>
        </w:rPr>
        <w:t xml:space="preserve"> </w:t>
      </w:r>
      <w:r w:rsidRPr="00B50D9C">
        <w:rPr>
          <w:rFonts w:asciiTheme="majorHAnsi" w:hAnsiTheme="majorHAnsi"/>
          <w:sz w:val="22"/>
          <w:szCs w:val="22"/>
        </w:rPr>
        <w:t>s</w:t>
      </w:r>
      <w:r w:rsidRPr="00B50D9C">
        <w:rPr>
          <w:rFonts w:asciiTheme="majorHAnsi" w:hAnsiTheme="majorHAnsi"/>
          <w:spacing w:val="-1"/>
          <w:sz w:val="22"/>
          <w:szCs w:val="22"/>
        </w:rPr>
        <w:t xml:space="preserve"> </w:t>
      </w:r>
      <w:r w:rsidRPr="00B50D9C">
        <w:rPr>
          <w:rFonts w:asciiTheme="majorHAnsi" w:hAnsiTheme="majorHAnsi"/>
          <w:sz w:val="22"/>
          <w:szCs w:val="22"/>
        </w:rPr>
        <w:t>to</w:t>
      </w:r>
      <w:r w:rsidRPr="00B50D9C">
        <w:rPr>
          <w:rFonts w:asciiTheme="majorHAnsi" w:hAnsiTheme="majorHAnsi"/>
          <w:spacing w:val="-2"/>
          <w:sz w:val="22"/>
          <w:szCs w:val="22"/>
        </w:rPr>
        <w:t xml:space="preserve"> </w:t>
      </w:r>
      <w:r w:rsidRPr="00B50D9C">
        <w:rPr>
          <w:rFonts w:asciiTheme="majorHAnsi" w:hAnsiTheme="majorHAnsi"/>
          <w:sz w:val="22"/>
          <w:szCs w:val="22"/>
        </w:rPr>
        <w:t>Pogodbo</w:t>
      </w:r>
      <w:r w:rsidRPr="00B50D9C">
        <w:rPr>
          <w:rFonts w:asciiTheme="majorHAnsi" w:hAnsiTheme="majorHAnsi"/>
          <w:spacing w:val="-1"/>
          <w:sz w:val="22"/>
          <w:szCs w:val="22"/>
        </w:rPr>
        <w:t xml:space="preserve"> </w:t>
      </w:r>
      <w:r w:rsidRPr="00B50D9C">
        <w:rPr>
          <w:rFonts w:asciiTheme="majorHAnsi" w:hAnsiTheme="majorHAnsi"/>
          <w:sz w:val="22"/>
          <w:szCs w:val="22"/>
        </w:rPr>
        <w:t>se</w:t>
      </w:r>
      <w:r w:rsidRPr="00B50D9C">
        <w:rPr>
          <w:rFonts w:asciiTheme="majorHAnsi" w:hAnsiTheme="majorHAnsi"/>
          <w:spacing w:val="-2"/>
          <w:sz w:val="22"/>
          <w:szCs w:val="22"/>
        </w:rPr>
        <w:t xml:space="preserve"> </w:t>
      </w:r>
      <w:r w:rsidR="00A15BFA">
        <w:rPr>
          <w:rFonts w:asciiTheme="majorHAnsi" w:hAnsiTheme="majorHAnsi"/>
          <w:sz w:val="22"/>
          <w:szCs w:val="22"/>
        </w:rPr>
        <w:t>i</w:t>
      </w:r>
      <w:r w:rsidRPr="00B50D9C">
        <w:rPr>
          <w:rFonts w:asciiTheme="majorHAnsi" w:hAnsiTheme="majorHAnsi"/>
          <w:sz w:val="22"/>
          <w:szCs w:val="22"/>
        </w:rPr>
        <w:t>zvajalec</w:t>
      </w:r>
      <w:r w:rsidRPr="00B50D9C">
        <w:rPr>
          <w:rFonts w:asciiTheme="majorHAnsi" w:hAnsiTheme="majorHAnsi"/>
          <w:spacing w:val="-1"/>
          <w:sz w:val="22"/>
          <w:szCs w:val="22"/>
        </w:rPr>
        <w:t xml:space="preserve"> </w:t>
      </w:r>
      <w:r w:rsidRPr="00B50D9C">
        <w:rPr>
          <w:rFonts w:asciiTheme="majorHAnsi" w:hAnsiTheme="majorHAnsi"/>
          <w:spacing w:val="-2"/>
          <w:sz w:val="22"/>
          <w:szCs w:val="22"/>
        </w:rPr>
        <w:t>obvezuje:</w:t>
      </w:r>
    </w:p>
    <w:bookmarkEnd w:id="3"/>
    <w:p w14:paraId="625A41C7" w14:textId="74CDE2AF" w:rsidR="00CC11E0" w:rsidRPr="00BB3F44" w:rsidRDefault="00CC11E0" w:rsidP="0094230C">
      <w:pPr>
        <w:pStyle w:val="ListParagraph"/>
        <w:widowControl w:val="0"/>
        <w:numPr>
          <w:ilvl w:val="0"/>
          <w:numId w:val="10"/>
        </w:numPr>
        <w:tabs>
          <w:tab w:val="left" w:pos="1520"/>
        </w:tabs>
        <w:autoSpaceDE w:val="0"/>
        <w:autoSpaceDN w:val="0"/>
        <w:spacing w:line="276" w:lineRule="auto"/>
        <w:contextualSpacing w:val="0"/>
        <w:jc w:val="both"/>
        <w:rPr>
          <w:rFonts w:asciiTheme="majorHAnsi" w:hAnsiTheme="majorHAnsi"/>
          <w:sz w:val="22"/>
          <w:szCs w:val="22"/>
        </w:rPr>
      </w:pPr>
      <w:r w:rsidRPr="00BB3F44">
        <w:rPr>
          <w:rFonts w:asciiTheme="majorHAnsi" w:hAnsiTheme="majorHAnsi"/>
          <w:sz w:val="22"/>
          <w:szCs w:val="22"/>
        </w:rPr>
        <w:t>da</w:t>
      </w:r>
      <w:r w:rsidRPr="00BB3F44">
        <w:rPr>
          <w:rFonts w:asciiTheme="majorHAnsi" w:hAnsiTheme="majorHAnsi"/>
          <w:spacing w:val="-6"/>
          <w:sz w:val="22"/>
          <w:szCs w:val="22"/>
        </w:rPr>
        <w:t xml:space="preserve"> </w:t>
      </w:r>
      <w:r w:rsidRPr="00BB3F44">
        <w:rPr>
          <w:rFonts w:asciiTheme="majorHAnsi" w:hAnsiTheme="majorHAnsi"/>
          <w:sz w:val="22"/>
          <w:szCs w:val="22"/>
        </w:rPr>
        <w:t>bo</w:t>
      </w:r>
      <w:r w:rsidRPr="00BB3F44">
        <w:rPr>
          <w:rFonts w:asciiTheme="majorHAnsi" w:hAnsiTheme="majorHAnsi"/>
          <w:spacing w:val="-3"/>
          <w:sz w:val="22"/>
          <w:szCs w:val="22"/>
        </w:rPr>
        <w:t xml:space="preserve"> </w:t>
      </w:r>
      <w:r w:rsidRPr="00BB3F44">
        <w:rPr>
          <w:rFonts w:asciiTheme="majorHAnsi" w:hAnsiTheme="majorHAnsi"/>
          <w:sz w:val="22"/>
          <w:szCs w:val="22"/>
        </w:rPr>
        <w:t>dela</w:t>
      </w:r>
      <w:r w:rsidRPr="00BB3F44">
        <w:rPr>
          <w:rFonts w:asciiTheme="majorHAnsi" w:hAnsiTheme="majorHAnsi"/>
          <w:spacing w:val="-3"/>
          <w:sz w:val="22"/>
          <w:szCs w:val="22"/>
        </w:rPr>
        <w:t xml:space="preserve"> </w:t>
      </w:r>
      <w:r w:rsidRPr="00BB3F44">
        <w:rPr>
          <w:rFonts w:asciiTheme="majorHAnsi" w:hAnsiTheme="majorHAnsi"/>
          <w:sz w:val="22"/>
          <w:szCs w:val="22"/>
        </w:rPr>
        <w:t>izvršil</w:t>
      </w:r>
      <w:r w:rsidRPr="00BB3F44">
        <w:rPr>
          <w:rFonts w:asciiTheme="majorHAnsi" w:hAnsiTheme="majorHAnsi"/>
          <w:spacing w:val="-5"/>
          <w:sz w:val="22"/>
          <w:szCs w:val="22"/>
        </w:rPr>
        <w:t xml:space="preserve"> </w:t>
      </w:r>
      <w:r w:rsidR="00BB3F44" w:rsidRPr="00BB3F44">
        <w:rPr>
          <w:rFonts w:asciiTheme="majorHAnsi" w:hAnsiTheme="majorHAnsi"/>
          <w:spacing w:val="-5"/>
          <w:sz w:val="22"/>
          <w:szCs w:val="22"/>
        </w:rPr>
        <w:t xml:space="preserve">strokovno pravilno, vestno in </w:t>
      </w:r>
      <w:r w:rsidRPr="00BB3F44">
        <w:rPr>
          <w:rFonts w:asciiTheme="majorHAnsi" w:hAnsiTheme="majorHAnsi"/>
          <w:sz w:val="22"/>
          <w:szCs w:val="22"/>
        </w:rPr>
        <w:t>kvalitetno</w:t>
      </w:r>
      <w:r w:rsidRPr="00BB3F44">
        <w:rPr>
          <w:rFonts w:asciiTheme="majorHAnsi" w:hAnsiTheme="majorHAnsi"/>
          <w:spacing w:val="-3"/>
          <w:sz w:val="22"/>
          <w:szCs w:val="22"/>
        </w:rPr>
        <w:t xml:space="preserve"> </w:t>
      </w:r>
      <w:r w:rsidRPr="00BB3F44">
        <w:rPr>
          <w:rFonts w:asciiTheme="majorHAnsi" w:hAnsiTheme="majorHAnsi"/>
          <w:sz w:val="22"/>
          <w:szCs w:val="22"/>
        </w:rPr>
        <w:t>v</w:t>
      </w:r>
      <w:r w:rsidRPr="00BB3F44">
        <w:rPr>
          <w:rFonts w:asciiTheme="majorHAnsi" w:hAnsiTheme="majorHAnsi"/>
          <w:spacing w:val="-11"/>
          <w:sz w:val="22"/>
          <w:szCs w:val="22"/>
        </w:rPr>
        <w:t xml:space="preserve"> </w:t>
      </w:r>
      <w:r w:rsidRPr="00BB3F44">
        <w:rPr>
          <w:rFonts w:asciiTheme="majorHAnsi" w:hAnsiTheme="majorHAnsi"/>
          <w:sz w:val="22"/>
          <w:szCs w:val="22"/>
        </w:rPr>
        <w:t>skladu</w:t>
      </w:r>
      <w:r w:rsidRPr="00BB3F44">
        <w:rPr>
          <w:rFonts w:asciiTheme="majorHAnsi" w:hAnsiTheme="majorHAnsi"/>
          <w:spacing w:val="-3"/>
          <w:sz w:val="22"/>
          <w:szCs w:val="22"/>
        </w:rPr>
        <w:t xml:space="preserve"> </w:t>
      </w:r>
      <w:r w:rsidRPr="00BB3F44">
        <w:rPr>
          <w:rFonts w:asciiTheme="majorHAnsi" w:hAnsiTheme="majorHAnsi"/>
          <w:sz w:val="22"/>
          <w:szCs w:val="22"/>
        </w:rPr>
        <w:t>v</w:t>
      </w:r>
      <w:r w:rsidRPr="00BB3F44">
        <w:rPr>
          <w:rFonts w:asciiTheme="majorHAnsi" w:hAnsiTheme="majorHAnsi"/>
          <w:spacing w:val="-12"/>
          <w:sz w:val="22"/>
          <w:szCs w:val="22"/>
        </w:rPr>
        <w:t xml:space="preserve"> </w:t>
      </w:r>
      <w:r w:rsidRPr="00BB3F44">
        <w:rPr>
          <w:rFonts w:asciiTheme="majorHAnsi" w:hAnsiTheme="majorHAnsi"/>
          <w:sz w:val="22"/>
          <w:szCs w:val="22"/>
        </w:rPr>
        <w:t>skladu</w:t>
      </w:r>
      <w:r w:rsidRPr="00BB3F44">
        <w:rPr>
          <w:rFonts w:asciiTheme="majorHAnsi" w:hAnsiTheme="majorHAnsi"/>
          <w:spacing w:val="-12"/>
          <w:sz w:val="22"/>
          <w:szCs w:val="22"/>
        </w:rPr>
        <w:t xml:space="preserve"> </w:t>
      </w:r>
      <w:r w:rsidR="00FD5D60" w:rsidRPr="00BB3F44">
        <w:rPr>
          <w:rFonts w:asciiTheme="majorHAnsi" w:hAnsiTheme="majorHAnsi"/>
          <w:sz w:val="22"/>
          <w:szCs w:val="22"/>
        </w:rPr>
        <w:t>z</w:t>
      </w:r>
      <w:r w:rsidRPr="00BB3F44">
        <w:rPr>
          <w:rFonts w:asciiTheme="majorHAnsi" w:hAnsiTheme="majorHAnsi"/>
          <w:spacing w:val="-9"/>
          <w:sz w:val="22"/>
          <w:szCs w:val="22"/>
        </w:rPr>
        <w:t xml:space="preserve"> </w:t>
      </w:r>
      <w:r w:rsidRPr="00BB3F44">
        <w:rPr>
          <w:rFonts w:asciiTheme="majorHAnsi" w:hAnsiTheme="majorHAnsi"/>
          <w:sz w:val="22"/>
          <w:szCs w:val="22"/>
        </w:rPr>
        <w:t>zahtevami</w:t>
      </w:r>
      <w:r w:rsidRPr="00BB3F44">
        <w:rPr>
          <w:rFonts w:asciiTheme="majorHAnsi" w:hAnsiTheme="majorHAnsi"/>
          <w:spacing w:val="-7"/>
          <w:sz w:val="22"/>
          <w:szCs w:val="22"/>
        </w:rPr>
        <w:t xml:space="preserve"> </w:t>
      </w:r>
      <w:r w:rsidRPr="00BB3F44">
        <w:rPr>
          <w:rFonts w:asciiTheme="majorHAnsi" w:hAnsiTheme="majorHAnsi"/>
          <w:sz w:val="22"/>
          <w:szCs w:val="22"/>
        </w:rPr>
        <w:t>naročnika</w:t>
      </w:r>
      <w:r w:rsidRPr="00BB3F44">
        <w:rPr>
          <w:rFonts w:asciiTheme="majorHAnsi" w:hAnsiTheme="majorHAnsi"/>
          <w:spacing w:val="-3"/>
          <w:sz w:val="22"/>
          <w:szCs w:val="22"/>
        </w:rPr>
        <w:t xml:space="preserve"> </w:t>
      </w:r>
      <w:r w:rsidRPr="00BB3F44">
        <w:rPr>
          <w:rFonts w:asciiTheme="majorHAnsi" w:hAnsiTheme="majorHAnsi"/>
          <w:sz w:val="22"/>
          <w:szCs w:val="22"/>
        </w:rPr>
        <w:t>iz</w:t>
      </w:r>
      <w:r w:rsidRPr="00BB3F44">
        <w:rPr>
          <w:rFonts w:asciiTheme="majorHAnsi" w:hAnsiTheme="majorHAnsi"/>
          <w:spacing w:val="-11"/>
          <w:sz w:val="22"/>
          <w:szCs w:val="22"/>
        </w:rPr>
        <w:t xml:space="preserve"> </w:t>
      </w:r>
      <w:r w:rsidRPr="00BB3F44">
        <w:rPr>
          <w:rFonts w:asciiTheme="majorHAnsi" w:hAnsiTheme="majorHAnsi"/>
          <w:spacing w:val="-2"/>
          <w:sz w:val="22"/>
          <w:szCs w:val="22"/>
        </w:rPr>
        <w:t>Pogodbe</w:t>
      </w:r>
      <w:r w:rsidR="00BB3F44" w:rsidRPr="00BB3F44">
        <w:rPr>
          <w:rFonts w:asciiTheme="majorHAnsi" w:hAnsiTheme="majorHAnsi"/>
          <w:spacing w:val="-2"/>
          <w:sz w:val="22"/>
          <w:szCs w:val="22"/>
        </w:rPr>
        <w:t>, skladu z veljavnim Gradbenim zakonom (GZ-1), Obligacijskim zakonikom ter drugo veljavno zakonodajo ter standardi stroke</w:t>
      </w:r>
      <w:r w:rsidRPr="00BB3F44">
        <w:rPr>
          <w:rFonts w:asciiTheme="majorHAnsi" w:hAnsiTheme="majorHAnsi"/>
          <w:spacing w:val="-2"/>
          <w:sz w:val="22"/>
          <w:szCs w:val="22"/>
        </w:rPr>
        <w:t>;</w:t>
      </w:r>
    </w:p>
    <w:p w14:paraId="3B9A617C" w14:textId="17224ED5" w:rsidR="00CC11E0" w:rsidRPr="00B50D9C" w:rsidRDefault="00CC11E0" w:rsidP="00330CF7">
      <w:pPr>
        <w:pStyle w:val="ListParagraph"/>
        <w:widowControl w:val="0"/>
        <w:numPr>
          <w:ilvl w:val="0"/>
          <w:numId w:val="10"/>
        </w:numPr>
        <w:tabs>
          <w:tab w:val="left" w:pos="1520"/>
          <w:tab w:val="left" w:pos="1522"/>
        </w:tabs>
        <w:autoSpaceDE w:val="0"/>
        <w:autoSpaceDN w:val="0"/>
        <w:spacing w:line="276" w:lineRule="auto"/>
        <w:ind w:right="211"/>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opravljal</w:t>
      </w:r>
      <w:r w:rsidRPr="00B50D9C">
        <w:rPr>
          <w:rFonts w:asciiTheme="majorHAnsi" w:hAnsiTheme="majorHAnsi"/>
          <w:spacing w:val="-7"/>
          <w:sz w:val="22"/>
          <w:szCs w:val="22"/>
        </w:rPr>
        <w:t xml:space="preserve"> </w:t>
      </w:r>
      <w:r w:rsidRPr="00B50D9C">
        <w:rPr>
          <w:rFonts w:asciiTheme="majorHAnsi" w:hAnsiTheme="majorHAnsi"/>
          <w:sz w:val="22"/>
          <w:szCs w:val="22"/>
        </w:rPr>
        <w:t>z</w:t>
      </w:r>
      <w:r w:rsidRPr="00B50D9C">
        <w:rPr>
          <w:rFonts w:asciiTheme="majorHAnsi" w:hAnsiTheme="majorHAnsi"/>
          <w:spacing w:val="-12"/>
          <w:sz w:val="22"/>
          <w:szCs w:val="22"/>
        </w:rPr>
        <w:t xml:space="preserve"> </w:t>
      </w:r>
      <w:r w:rsidRPr="00B50D9C">
        <w:rPr>
          <w:rFonts w:asciiTheme="majorHAnsi" w:hAnsiTheme="majorHAnsi"/>
          <w:sz w:val="22"/>
          <w:szCs w:val="22"/>
        </w:rPr>
        <w:t>osebami, ki</w:t>
      </w:r>
      <w:r w:rsidRPr="00B50D9C">
        <w:rPr>
          <w:rFonts w:asciiTheme="majorHAnsi" w:hAnsiTheme="majorHAnsi"/>
          <w:spacing w:val="-7"/>
          <w:sz w:val="22"/>
          <w:szCs w:val="22"/>
        </w:rPr>
        <w:t xml:space="preserve"> </w:t>
      </w:r>
      <w:r w:rsidRPr="00B50D9C">
        <w:rPr>
          <w:rFonts w:asciiTheme="majorHAnsi" w:hAnsiTheme="majorHAnsi"/>
          <w:sz w:val="22"/>
          <w:szCs w:val="22"/>
        </w:rPr>
        <w:t>jih</w:t>
      </w:r>
      <w:r w:rsidRPr="00B50D9C">
        <w:rPr>
          <w:rFonts w:asciiTheme="majorHAnsi" w:hAnsiTheme="majorHAnsi"/>
          <w:spacing w:val="-13"/>
          <w:sz w:val="22"/>
          <w:szCs w:val="22"/>
        </w:rPr>
        <w:t xml:space="preserve"> </w:t>
      </w:r>
      <w:r w:rsidRPr="00B50D9C">
        <w:rPr>
          <w:rFonts w:asciiTheme="majorHAnsi" w:hAnsiTheme="majorHAnsi"/>
          <w:sz w:val="22"/>
          <w:szCs w:val="22"/>
        </w:rPr>
        <w:t>je</w:t>
      </w:r>
      <w:r w:rsidRPr="00B50D9C">
        <w:rPr>
          <w:rFonts w:asciiTheme="majorHAnsi" w:hAnsiTheme="majorHAnsi"/>
          <w:spacing w:val="-4"/>
          <w:sz w:val="22"/>
          <w:szCs w:val="22"/>
        </w:rPr>
        <w:t xml:space="preserve"> </w:t>
      </w:r>
      <w:r w:rsidRPr="00B50D9C">
        <w:rPr>
          <w:rFonts w:asciiTheme="majorHAnsi" w:hAnsiTheme="majorHAnsi"/>
          <w:sz w:val="22"/>
          <w:szCs w:val="22"/>
        </w:rPr>
        <w:t>navedel v</w:t>
      </w:r>
      <w:r w:rsidRPr="00B50D9C">
        <w:rPr>
          <w:rFonts w:asciiTheme="majorHAnsi" w:hAnsiTheme="majorHAnsi"/>
          <w:spacing w:val="-12"/>
          <w:sz w:val="22"/>
          <w:szCs w:val="22"/>
        </w:rPr>
        <w:t xml:space="preserve"> </w:t>
      </w:r>
      <w:r w:rsidRPr="00B50D9C">
        <w:rPr>
          <w:rFonts w:asciiTheme="majorHAnsi" w:hAnsiTheme="majorHAnsi"/>
          <w:sz w:val="22"/>
          <w:szCs w:val="22"/>
        </w:rPr>
        <w:t>ponudbi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spremembo</w:t>
      </w:r>
      <w:r w:rsidRPr="00B50D9C">
        <w:rPr>
          <w:rFonts w:asciiTheme="majorHAnsi" w:hAnsiTheme="majorHAnsi"/>
          <w:spacing w:val="-4"/>
          <w:sz w:val="22"/>
          <w:szCs w:val="22"/>
        </w:rPr>
        <w:t xml:space="preserve"> </w:t>
      </w:r>
      <w:r w:rsidRPr="00B50D9C">
        <w:rPr>
          <w:rFonts w:asciiTheme="majorHAnsi" w:hAnsiTheme="majorHAnsi"/>
          <w:sz w:val="22"/>
          <w:szCs w:val="22"/>
        </w:rPr>
        <w:t>osebja</w:t>
      </w:r>
      <w:r w:rsidRPr="00B50D9C">
        <w:rPr>
          <w:rFonts w:asciiTheme="majorHAnsi" w:hAnsiTheme="majorHAnsi"/>
          <w:spacing w:val="-4"/>
          <w:sz w:val="22"/>
          <w:szCs w:val="22"/>
        </w:rPr>
        <w:t xml:space="preserve"> </w:t>
      </w:r>
      <w:r w:rsidRPr="00B50D9C">
        <w:rPr>
          <w:rFonts w:asciiTheme="majorHAnsi" w:hAnsiTheme="majorHAnsi"/>
          <w:sz w:val="22"/>
          <w:szCs w:val="22"/>
        </w:rPr>
        <w:t>izvedel</w:t>
      </w:r>
      <w:r w:rsidRPr="00B50D9C">
        <w:rPr>
          <w:rFonts w:asciiTheme="majorHAnsi" w:hAnsiTheme="majorHAnsi"/>
          <w:spacing w:val="-7"/>
          <w:sz w:val="22"/>
          <w:szCs w:val="22"/>
        </w:rPr>
        <w:t xml:space="preserve"> </w:t>
      </w:r>
      <w:r w:rsidRPr="00B50D9C">
        <w:rPr>
          <w:rFonts w:asciiTheme="majorHAnsi" w:hAnsiTheme="majorHAnsi"/>
          <w:sz w:val="22"/>
          <w:szCs w:val="22"/>
        </w:rPr>
        <w:t xml:space="preserve">samo s predhodnim pisnim soglasjem </w:t>
      </w:r>
      <w:r w:rsidR="00A15BFA">
        <w:rPr>
          <w:rFonts w:asciiTheme="majorHAnsi" w:hAnsiTheme="majorHAnsi"/>
          <w:sz w:val="22"/>
          <w:szCs w:val="22"/>
        </w:rPr>
        <w:t>n</w:t>
      </w:r>
      <w:r w:rsidRPr="00B50D9C">
        <w:rPr>
          <w:rFonts w:asciiTheme="majorHAnsi" w:hAnsiTheme="majorHAnsi"/>
          <w:sz w:val="22"/>
          <w:szCs w:val="22"/>
        </w:rPr>
        <w:t xml:space="preserve">aročnika. Spremembo odgovorne osebe lahko v primeru utemeljenih razlogov zahteva tudi </w:t>
      </w:r>
      <w:r w:rsidR="00A15BFA">
        <w:rPr>
          <w:rFonts w:asciiTheme="majorHAnsi" w:hAnsiTheme="majorHAnsi"/>
          <w:sz w:val="22"/>
          <w:szCs w:val="22"/>
        </w:rPr>
        <w:t>n</w:t>
      </w:r>
      <w:r w:rsidRPr="00B50D9C">
        <w:rPr>
          <w:rFonts w:asciiTheme="majorHAnsi" w:hAnsiTheme="majorHAnsi"/>
          <w:sz w:val="22"/>
          <w:szCs w:val="22"/>
        </w:rPr>
        <w:t>aročnik.</w:t>
      </w:r>
    </w:p>
    <w:p w14:paraId="2C9AA4FE" w14:textId="77777777" w:rsidR="00CC11E0" w:rsidRPr="00CD6DAC" w:rsidRDefault="00CC11E0" w:rsidP="00330CF7">
      <w:pPr>
        <w:pStyle w:val="ListParagraph"/>
        <w:widowControl w:val="0"/>
        <w:numPr>
          <w:ilvl w:val="0"/>
          <w:numId w:val="10"/>
        </w:numPr>
        <w:tabs>
          <w:tab w:val="left" w:pos="1520"/>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14"/>
          <w:sz w:val="22"/>
          <w:szCs w:val="22"/>
        </w:rPr>
        <w:t xml:space="preserve"> </w:t>
      </w:r>
      <w:r w:rsidRPr="00B50D9C">
        <w:rPr>
          <w:rFonts w:asciiTheme="majorHAnsi" w:hAnsiTheme="majorHAnsi"/>
          <w:sz w:val="22"/>
          <w:szCs w:val="22"/>
        </w:rPr>
        <w:t>nesolidnega</w:t>
      </w:r>
      <w:r w:rsidRPr="00B50D9C">
        <w:rPr>
          <w:rFonts w:asciiTheme="majorHAnsi" w:hAnsiTheme="majorHAnsi"/>
          <w:spacing w:val="-14"/>
          <w:sz w:val="22"/>
          <w:szCs w:val="22"/>
        </w:rPr>
        <w:t xml:space="preserve"> </w:t>
      </w:r>
      <w:r w:rsidRPr="00B50D9C">
        <w:rPr>
          <w:rFonts w:asciiTheme="majorHAnsi" w:hAnsiTheme="majorHAnsi"/>
          <w:sz w:val="22"/>
          <w:szCs w:val="22"/>
        </w:rPr>
        <w:t>oz.</w:t>
      </w:r>
      <w:r w:rsidRPr="00B50D9C">
        <w:rPr>
          <w:rFonts w:asciiTheme="majorHAnsi" w:hAnsiTheme="majorHAnsi"/>
          <w:spacing w:val="-5"/>
          <w:sz w:val="22"/>
          <w:szCs w:val="22"/>
        </w:rPr>
        <w:t xml:space="preserve"> </w:t>
      </w:r>
      <w:r w:rsidRPr="00B50D9C">
        <w:rPr>
          <w:rFonts w:asciiTheme="majorHAnsi" w:hAnsiTheme="majorHAnsi"/>
          <w:sz w:val="22"/>
          <w:szCs w:val="22"/>
        </w:rPr>
        <w:t>nekvalitetnega</w:t>
      </w:r>
      <w:r w:rsidRPr="00B50D9C">
        <w:rPr>
          <w:rFonts w:asciiTheme="majorHAnsi" w:hAnsiTheme="majorHAnsi"/>
          <w:spacing w:val="-13"/>
          <w:sz w:val="22"/>
          <w:szCs w:val="22"/>
        </w:rPr>
        <w:t xml:space="preserve"> </w:t>
      </w:r>
      <w:r w:rsidRPr="00B50D9C">
        <w:rPr>
          <w:rFonts w:asciiTheme="majorHAnsi" w:hAnsiTheme="majorHAnsi"/>
          <w:sz w:val="22"/>
          <w:szCs w:val="22"/>
        </w:rPr>
        <w:t>oz.</w:t>
      </w:r>
      <w:r w:rsidRPr="00B50D9C">
        <w:rPr>
          <w:rFonts w:asciiTheme="majorHAnsi" w:hAnsiTheme="majorHAnsi"/>
          <w:spacing w:val="-9"/>
          <w:sz w:val="22"/>
          <w:szCs w:val="22"/>
        </w:rPr>
        <w:t xml:space="preserve"> </w:t>
      </w:r>
      <w:r w:rsidRPr="00B50D9C">
        <w:rPr>
          <w:rFonts w:asciiTheme="majorHAnsi" w:hAnsiTheme="majorHAnsi"/>
          <w:sz w:val="22"/>
          <w:szCs w:val="22"/>
        </w:rPr>
        <w:t>neažurnega</w:t>
      </w:r>
      <w:r w:rsidRPr="00B50D9C">
        <w:rPr>
          <w:rFonts w:asciiTheme="majorHAnsi" w:hAnsiTheme="majorHAnsi"/>
          <w:spacing w:val="-14"/>
          <w:sz w:val="22"/>
          <w:szCs w:val="22"/>
        </w:rPr>
        <w:t xml:space="preserve"> </w:t>
      </w:r>
      <w:r w:rsidRPr="00B50D9C">
        <w:rPr>
          <w:rFonts w:asciiTheme="majorHAnsi" w:hAnsiTheme="majorHAnsi"/>
          <w:sz w:val="22"/>
          <w:szCs w:val="22"/>
        </w:rPr>
        <w:t>dela</w:t>
      </w:r>
      <w:r w:rsidRPr="00B50D9C">
        <w:rPr>
          <w:rFonts w:asciiTheme="majorHAnsi" w:hAnsiTheme="majorHAnsi"/>
          <w:spacing w:val="-5"/>
          <w:sz w:val="22"/>
          <w:szCs w:val="22"/>
        </w:rPr>
        <w:t xml:space="preserve"> </w:t>
      </w:r>
      <w:r w:rsidRPr="00B50D9C">
        <w:rPr>
          <w:rFonts w:asciiTheme="majorHAnsi" w:hAnsiTheme="majorHAnsi"/>
          <w:sz w:val="22"/>
          <w:szCs w:val="22"/>
        </w:rPr>
        <w:t>na</w:t>
      </w:r>
      <w:r w:rsidRPr="00B50D9C">
        <w:rPr>
          <w:rFonts w:asciiTheme="majorHAnsi" w:hAnsiTheme="majorHAnsi"/>
          <w:spacing w:val="-5"/>
          <w:sz w:val="22"/>
          <w:szCs w:val="22"/>
        </w:rPr>
        <w:t xml:space="preserve"> </w:t>
      </w:r>
      <w:r w:rsidRPr="00B50D9C">
        <w:rPr>
          <w:rFonts w:asciiTheme="majorHAnsi" w:hAnsiTheme="majorHAnsi"/>
          <w:sz w:val="22"/>
          <w:szCs w:val="22"/>
        </w:rPr>
        <w:t>zahtevo</w:t>
      </w:r>
      <w:r w:rsidRPr="00B50D9C">
        <w:rPr>
          <w:rFonts w:asciiTheme="majorHAnsi" w:hAnsiTheme="majorHAnsi"/>
          <w:spacing w:val="-5"/>
          <w:sz w:val="22"/>
          <w:szCs w:val="22"/>
        </w:rPr>
        <w:t xml:space="preserve"> </w:t>
      </w:r>
      <w:r w:rsidRPr="00B50D9C">
        <w:rPr>
          <w:rFonts w:asciiTheme="majorHAnsi" w:hAnsiTheme="majorHAnsi"/>
          <w:sz w:val="22"/>
          <w:szCs w:val="22"/>
        </w:rPr>
        <w:t>naročnika</w:t>
      </w:r>
      <w:r w:rsidRPr="00B50D9C">
        <w:rPr>
          <w:rFonts w:asciiTheme="majorHAnsi" w:hAnsiTheme="majorHAnsi"/>
          <w:spacing w:val="-14"/>
          <w:sz w:val="22"/>
          <w:szCs w:val="22"/>
        </w:rPr>
        <w:t xml:space="preserve"> </w:t>
      </w:r>
      <w:r w:rsidRPr="00CD6DAC">
        <w:rPr>
          <w:rFonts w:asciiTheme="majorHAnsi" w:hAnsiTheme="majorHAnsi"/>
          <w:sz w:val="22"/>
          <w:szCs w:val="22"/>
        </w:rPr>
        <w:t>zamenjal vodjo</w:t>
      </w:r>
      <w:r w:rsidRPr="00CD6DAC">
        <w:rPr>
          <w:rFonts w:asciiTheme="majorHAnsi" w:hAnsiTheme="majorHAnsi"/>
          <w:spacing w:val="-4"/>
          <w:sz w:val="22"/>
          <w:szCs w:val="22"/>
        </w:rPr>
        <w:t xml:space="preserve"> </w:t>
      </w:r>
      <w:r w:rsidRPr="00CD6DAC">
        <w:rPr>
          <w:rFonts w:asciiTheme="majorHAnsi" w:hAnsiTheme="majorHAnsi"/>
          <w:sz w:val="22"/>
          <w:szCs w:val="22"/>
        </w:rPr>
        <w:t>gradnje</w:t>
      </w:r>
      <w:r w:rsidRPr="00CD6DAC">
        <w:rPr>
          <w:rFonts w:asciiTheme="majorHAnsi" w:hAnsiTheme="majorHAnsi"/>
          <w:spacing w:val="-3"/>
          <w:sz w:val="22"/>
          <w:szCs w:val="22"/>
        </w:rPr>
        <w:t xml:space="preserve"> </w:t>
      </w:r>
      <w:r w:rsidRPr="00CD6DAC">
        <w:rPr>
          <w:rFonts w:asciiTheme="majorHAnsi" w:hAnsiTheme="majorHAnsi"/>
          <w:sz w:val="22"/>
          <w:szCs w:val="22"/>
        </w:rPr>
        <w:t>ali</w:t>
      </w:r>
      <w:r w:rsidRPr="00CD6DAC">
        <w:rPr>
          <w:rFonts w:asciiTheme="majorHAnsi" w:hAnsiTheme="majorHAnsi"/>
          <w:spacing w:val="-7"/>
          <w:sz w:val="22"/>
          <w:szCs w:val="22"/>
        </w:rPr>
        <w:t xml:space="preserve"> </w:t>
      </w:r>
      <w:r w:rsidRPr="00CD6DAC">
        <w:rPr>
          <w:rFonts w:asciiTheme="majorHAnsi" w:hAnsiTheme="majorHAnsi"/>
          <w:sz w:val="22"/>
          <w:szCs w:val="22"/>
        </w:rPr>
        <w:t>odgovorne</w:t>
      </w:r>
      <w:r w:rsidRPr="00CD6DAC">
        <w:rPr>
          <w:rFonts w:asciiTheme="majorHAnsi" w:hAnsiTheme="majorHAnsi"/>
          <w:spacing w:val="-3"/>
          <w:sz w:val="22"/>
          <w:szCs w:val="22"/>
        </w:rPr>
        <w:t xml:space="preserve"> </w:t>
      </w:r>
      <w:r w:rsidRPr="00CD6DAC">
        <w:rPr>
          <w:rFonts w:asciiTheme="majorHAnsi" w:hAnsiTheme="majorHAnsi"/>
          <w:sz w:val="22"/>
          <w:szCs w:val="22"/>
        </w:rPr>
        <w:t>strokovne</w:t>
      </w:r>
      <w:r w:rsidRPr="00CD6DAC">
        <w:rPr>
          <w:rFonts w:asciiTheme="majorHAnsi" w:hAnsiTheme="majorHAnsi"/>
          <w:spacing w:val="-3"/>
          <w:sz w:val="22"/>
          <w:szCs w:val="22"/>
        </w:rPr>
        <w:t xml:space="preserve"> </w:t>
      </w:r>
      <w:r w:rsidRPr="00CD6DAC">
        <w:rPr>
          <w:rFonts w:asciiTheme="majorHAnsi" w:hAnsiTheme="majorHAnsi"/>
          <w:sz w:val="22"/>
          <w:szCs w:val="22"/>
        </w:rPr>
        <w:t>osebe</w:t>
      </w:r>
      <w:r w:rsidRPr="00CD6DAC">
        <w:rPr>
          <w:rFonts w:asciiTheme="majorHAnsi" w:hAnsiTheme="majorHAnsi"/>
          <w:spacing w:val="-3"/>
          <w:sz w:val="22"/>
          <w:szCs w:val="22"/>
        </w:rPr>
        <w:t xml:space="preserve"> </w:t>
      </w:r>
      <w:r w:rsidRPr="00CD6DAC">
        <w:rPr>
          <w:rFonts w:asciiTheme="majorHAnsi" w:hAnsiTheme="majorHAnsi"/>
          <w:sz w:val="22"/>
          <w:szCs w:val="22"/>
        </w:rPr>
        <w:t>za</w:t>
      </w:r>
      <w:r w:rsidRPr="00CD6DAC">
        <w:rPr>
          <w:rFonts w:asciiTheme="majorHAnsi" w:hAnsiTheme="majorHAnsi"/>
          <w:spacing w:val="-3"/>
          <w:sz w:val="22"/>
          <w:szCs w:val="22"/>
        </w:rPr>
        <w:t xml:space="preserve"> </w:t>
      </w:r>
      <w:r w:rsidRPr="00CD6DAC">
        <w:rPr>
          <w:rFonts w:asciiTheme="majorHAnsi" w:hAnsiTheme="majorHAnsi"/>
          <w:sz w:val="22"/>
          <w:szCs w:val="22"/>
        </w:rPr>
        <w:t>izvedbo</w:t>
      </w:r>
      <w:r w:rsidRPr="00CD6DAC">
        <w:rPr>
          <w:rFonts w:asciiTheme="majorHAnsi" w:hAnsiTheme="majorHAnsi"/>
          <w:spacing w:val="-3"/>
          <w:sz w:val="22"/>
          <w:szCs w:val="22"/>
        </w:rPr>
        <w:t xml:space="preserve"> </w:t>
      </w:r>
      <w:r w:rsidRPr="00CD6DAC">
        <w:rPr>
          <w:rFonts w:asciiTheme="majorHAnsi" w:hAnsiTheme="majorHAnsi"/>
          <w:sz w:val="22"/>
          <w:szCs w:val="22"/>
        </w:rPr>
        <w:t>pogodbe, in</w:t>
      </w:r>
      <w:r w:rsidRPr="00CD6DAC">
        <w:rPr>
          <w:rFonts w:asciiTheme="majorHAnsi" w:hAnsiTheme="majorHAnsi"/>
          <w:spacing w:val="-12"/>
          <w:sz w:val="22"/>
          <w:szCs w:val="22"/>
        </w:rPr>
        <w:t xml:space="preserve"> </w:t>
      </w:r>
      <w:r w:rsidRPr="00CD6DAC">
        <w:rPr>
          <w:rFonts w:asciiTheme="majorHAnsi" w:hAnsiTheme="majorHAnsi"/>
          <w:sz w:val="22"/>
          <w:szCs w:val="22"/>
        </w:rPr>
        <w:t>sicer s</w:t>
      </w:r>
      <w:r w:rsidRPr="00CD6DAC">
        <w:rPr>
          <w:rFonts w:asciiTheme="majorHAnsi" w:hAnsiTheme="majorHAnsi"/>
          <w:spacing w:val="-2"/>
          <w:sz w:val="22"/>
          <w:szCs w:val="22"/>
        </w:rPr>
        <w:t xml:space="preserve"> </w:t>
      </w:r>
      <w:r w:rsidRPr="00CD6DAC">
        <w:rPr>
          <w:rFonts w:asciiTheme="majorHAnsi" w:hAnsiTheme="majorHAnsi"/>
          <w:sz w:val="22"/>
          <w:szCs w:val="22"/>
        </w:rPr>
        <w:t>kadri, ki</w:t>
      </w:r>
      <w:r w:rsidRPr="00CD6DAC">
        <w:rPr>
          <w:rFonts w:asciiTheme="majorHAnsi" w:hAnsiTheme="majorHAnsi"/>
          <w:spacing w:val="-14"/>
          <w:sz w:val="22"/>
          <w:szCs w:val="22"/>
        </w:rPr>
        <w:t xml:space="preserve"> </w:t>
      </w:r>
      <w:r w:rsidRPr="00CD6DAC">
        <w:rPr>
          <w:rFonts w:asciiTheme="majorHAnsi" w:hAnsiTheme="majorHAnsi"/>
          <w:sz w:val="22"/>
          <w:szCs w:val="22"/>
        </w:rPr>
        <w:t>izpolnjujejo pogoje iz te pogodbe;</w:t>
      </w:r>
    </w:p>
    <w:p w14:paraId="183B0B2B" w14:textId="67F92EEF" w:rsidR="00CC11E0" w:rsidRPr="00CD6DAC" w:rsidRDefault="00CC11E0" w:rsidP="00330CF7">
      <w:pPr>
        <w:pStyle w:val="ListParagraph"/>
        <w:widowControl w:val="0"/>
        <w:numPr>
          <w:ilvl w:val="0"/>
          <w:numId w:val="10"/>
        </w:numPr>
        <w:tabs>
          <w:tab w:val="left" w:pos="1520"/>
          <w:tab w:val="left" w:pos="1522"/>
        </w:tabs>
        <w:autoSpaceDE w:val="0"/>
        <w:autoSpaceDN w:val="0"/>
        <w:spacing w:line="276" w:lineRule="auto"/>
        <w:ind w:right="219"/>
        <w:contextualSpacing w:val="0"/>
        <w:jc w:val="both"/>
        <w:rPr>
          <w:rFonts w:asciiTheme="majorHAnsi" w:hAnsiTheme="majorHAnsi"/>
          <w:sz w:val="22"/>
          <w:szCs w:val="22"/>
        </w:rPr>
      </w:pPr>
      <w:r w:rsidRPr="00CD6DAC">
        <w:rPr>
          <w:rFonts w:asciiTheme="majorHAnsi" w:hAnsiTheme="majorHAnsi"/>
          <w:sz w:val="22"/>
          <w:szCs w:val="22"/>
        </w:rPr>
        <w:t>da bo vsaj 1</w:t>
      </w:r>
      <w:r w:rsidR="00F75AB6" w:rsidRPr="00CD6DAC">
        <w:rPr>
          <w:rFonts w:asciiTheme="majorHAnsi" w:hAnsiTheme="majorHAnsi"/>
          <w:sz w:val="22"/>
          <w:szCs w:val="22"/>
        </w:rPr>
        <w:t>5</w:t>
      </w:r>
      <w:r w:rsidRPr="00CD6DAC">
        <w:rPr>
          <w:rFonts w:asciiTheme="majorHAnsi" w:hAnsiTheme="majorHAnsi"/>
          <w:sz w:val="22"/>
          <w:szCs w:val="22"/>
        </w:rPr>
        <w:t xml:space="preserve"> dni pred začetkom izvajanja gradnje Inženirju in v vednost </w:t>
      </w:r>
      <w:r w:rsidR="00A15BFA">
        <w:rPr>
          <w:rFonts w:asciiTheme="majorHAnsi" w:hAnsiTheme="majorHAnsi"/>
          <w:sz w:val="22"/>
          <w:szCs w:val="22"/>
        </w:rPr>
        <w:t>n</w:t>
      </w:r>
      <w:r w:rsidRPr="00CD6DAC">
        <w:rPr>
          <w:rFonts w:asciiTheme="majorHAnsi" w:hAnsiTheme="majorHAnsi"/>
          <w:sz w:val="22"/>
          <w:szCs w:val="22"/>
        </w:rPr>
        <w:t xml:space="preserve">aročniku posredoval izpolnjen obrazec Prijava začetka gradnje s prilogami skladno s </w:t>
      </w:r>
      <w:r w:rsidR="00FD5D60" w:rsidRPr="00CD6DAC">
        <w:rPr>
          <w:rFonts w:asciiTheme="majorHAnsi" w:hAnsiTheme="majorHAnsi"/>
          <w:sz w:val="22"/>
          <w:szCs w:val="22"/>
        </w:rPr>
        <w:t>Gradbenim zakonom</w:t>
      </w:r>
      <w:r w:rsidRPr="00CD6DAC">
        <w:rPr>
          <w:rFonts w:asciiTheme="majorHAnsi" w:hAnsiTheme="majorHAnsi"/>
          <w:sz w:val="22"/>
          <w:szCs w:val="22"/>
        </w:rPr>
        <w:t>, ki ga v nadaljevanju</w:t>
      </w:r>
      <w:r w:rsidRPr="00CD6DAC">
        <w:rPr>
          <w:rFonts w:asciiTheme="majorHAnsi" w:hAnsiTheme="majorHAnsi"/>
          <w:spacing w:val="-11"/>
          <w:sz w:val="22"/>
          <w:szCs w:val="22"/>
        </w:rPr>
        <w:t xml:space="preserve"> </w:t>
      </w:r>
      <w:r w:rsidR="00C36AA6">
        <w:rPr>
          <w:rFonts w:asciiTheme="majorHAnsi" w:hAnsiTheme="majorHAnsi"/>
          <w:spacing w:val="-11"/>
          <w:sz w:val="22"/>
          <w:szCs w:val="22"/>
        </w:rPr>
        <w:t>n</w:t>
      </w:r>
      <w:r w:rsidRPr="00CD6DAC">
        <w:rPr>
          <w:rFonts w:asciiTheme="majorHAnsi" w:hAnsiTheme="majorHAnsi"/>
          <w:sz w:val="22"/>
          <w:szCs w:val="22"/>
        </w:rPr>
        <w:t>aročnik</w:t>
      </w:r>
      <w:r w:rsidRPr="00CD6DAC">
        <w:rPr>
          <w:rFonts w:asciiTheme="majorHAnsi" w:hAnsiTheme="majorHAnsi"/>
          <w:spacing w:val="-10"/>
          <w:sz w:val="22"/>
          <w:szCs w:val="22"/>
        </w:rPr>
        <w:t xml:space="preserve"> </w:t>
      </w:r>
      <w:r w:rsidRPr="00CD6DAC">
        <w:rPr>
          <w:rFonts w:asciiTheme="majorHAnsi" w:hAnsiTheme="majorHAnsi"/>
          <w:sz w:val="22"/>
          <w:szCs w:val="22"/>
        </w:rPr>
        <w:t>ali</w:t>
      </w:r>
      <w:r w:rsidRPr="00CD6DAC">
        <w:rPr>
          <w:rFonts w:asciiTheme="majorHAnsi" w:hAnsiTheme="majorHAnsi"/>
          <w:spacing w:val="-14"/>
          <w:sz w:val="22"/>
          <w:szCs w:val="22"/>
        </w:rPr>
        <w:t xml:space="preserve"> </w:t>
      </w:r>
      <w:r w:rsidR="00C36AA6">
        <w:rPr>
          <w:rFonts w:asciiTheme="majorHAnsi" w:hAnsiTheme="majorHAnsi"/>
          <w:spacing w:val="-14"/>
          <w:sz w:val="22"/>
          <w:szCs w:val="22"/>
        </w:rPr>
        <w:t>i</w:t>
      </w:r>
      <w:r w:rsidRPr="00CD6DAC">
        <w:rPr>
          <w:rFonts w:asciiTheme="majorHAnsi" w:hAnsiTheme="majorHAnsi"/>
          <w:sz w:val="22"/>
          <w:szCs w:val="22"/>
        </w:rPr>
        <w:t>nženir</w:t>
      </w:r>
      <w:r w:rsidRPr="00CD6DAC">
        <w:rPr>
          <w:rFonts w:asciiTheme="majorHAnsi" w:hAnsiTheme="majorHAnsi"/>
          <w:spacing w:val="-7"/>
          <w:sz w:val="22"/>
          <w:szCs w:val="22"/>
        </w:rPr>
        <w:t xml:space="preserve"> </w:t>
      </w:r>
      <w:r w:rsidRPr="00CD6DAC">
        <w:rPr>
          <w:rFonts w:asciiTheme="majorHAnsi" w:hAnsiTheme="majorHAnsi"/>
          <w:sz w:val="22"/>
          <w:szCs w:val="22"/>
        </w:rPr>
        <w:t>posreduje</w:t>
      </w:r>
      <w:r w:rsidRPr="00CD6DAC">
        <w:rPr>
          <w:rFonts w:asciiTheme="majorHAnsi" w:hAnsiTheme="majorHAnsi"/>
          <w:spacing w:val="-11"/>
          <w:sz w:val="22"/>
          <w:szCs w:val="22"/>
        </w:rPr>
        <w:t xml:space="preserve"> </w:t>
      </w:r>
      <w:r w:rsidRPr="00CD6DAC">
        <w:rPr>
          <w:rFonts w:asciiTheme="majorHAnsi" w:hAnsiTheme="majorHAnsi"/>
          <w:sz w:val="22"/>
          <w:szCs w:val="22"/>
        </w:rPr>
        <w:t>pristojnemu</w:t>
      </w:r>
      <w:r w:rsidRPr="00CD6DAC">
        <w:rPr>
          <w:rFonts w:asciiTheme="majorHAnsi" w:hAnsiTheme="majorHAnsi"/>
          <w:spacing w:val="-11"/>
          <w:sz w:val="22"/>
          <w:szCs w:val="22"/>
        </w:rPr>
        <w:t xml:space="preserve"> </w:t>
      </w:r>
      <w:r w:rsidRPr="00CD6DAC">
        <w:rPr>
          <w:rFonts w:asciiTheme="majorHAnsi" w:hAnsiTheme="majorHAnsi"/>
          <w:sz w:val="22"/>
          <w:szCs w:val="22"/>
        </w:rPr>
        <w:t>upravnemu</w:t>
      </w:r>
      <w:r w:rsidRPr="00CD6DAC">
        <w:rPr>
          <w:rFonts w:asciiTheme="majorHAnsi" w:hAnsiTheme="majorHAnsi"/>
          <w:spacing w:val="-11"/>
          <w:sz w:val="22"/>
          <w:szCs w:val="22"/>
        </w:rPr>
        <w:t xml:space="preserve"> </w:t>
      </w:r>
      <w:r w:rsidRPr="00CD6DAC">
        <w:rPr>
          <w:rFonts w:asciiTheme="majorHAnsi" w:hAnsiTheme="majorHAnsi"/>
          <w:sz w:val="22"/>
          <w:szCs w:val="22"/>
        </w:rPr>
        <w:t>organu</w:t>
      </w:r>
      <w:r w:rsidRPr="00CD6DAC">
        <w:rPr>
          <w:rFonts w:asciiTheme="majorHAnsi" w:hAnsiTheme="majorHAnsi"/>
          <w:spacing w:val="-11"/>
          <w:sz w:val="22"/>
          <w:szCs w:val="22"/>
        </w:rPr>
        <w:t xml:space="preserve"> </w:t>
      </w:r>
      <w:r w:rsidRPr="00CD6DAC">
        <w:rPr>
          <w:rFonts w:asciiTheme="majorHAnsi" w:hAnsiTheme="majorHAnsi"/>
          <w:sz w:val="22"/>
          <w:szCs w:val="22"/>
        </w:rPr>
        <w:t>za</w:t>
      </w:r>
      <w:r w:rsidRPr="00CD6DAC">
        <w:rPr>
          <w:rFonts w:asciiTheme="majorHAnsi" w:hAnsiTheme="majorHAnsi"/>
          <w:spacing w:val="-11"/>
          <w:sz w:val="22"/>
          <w:szCs w:val="22"/>
        </w:rPr>
        <w:t xml:space="preserve"> </w:t>
      </w:r>
      <w:r w:rsidRPr="00CD6DAC">
        <w:rPr>
          <w:rFonts w:asciiTheme="majorHAnsi" w:hAnsiTheme="majorHAnsi"/>
          <w:sz w:val="22"/>
          <w:szCs w:val="22"/>
        </w:rPr>
        <w:t>gradbene</w:t>
      </w:r>
      <w:r w:rsidRPr="00CD6DAC">
        <w:rPr>
          <w:rFonts w:asciiTheme="majorHAnsi" w:hAnsiTheme="majorHAnsi"/>
          <w:spacing w:val="-1"/>
          <w:sz w:val="22"/>
          <w:szCs w:val="22"/>
        </w:rPr>
        <w:t xml:space="preserve"> </w:t>
      </w:r>
      <w:r w:rsidRPr="00CD6DAC">
        <w:rPr>
          <w:rFonts w:asciiTheme="majorHAnsi" w:hAnsiTheme="majorHAnsi"/>
          <w:sz w:val="22"/>
          <w:szCs w:val="22"/>
        </w:rPr>
        <w:t>zadeve;</w:t>
      </w:r>
    </w:p>
    <w:p w14:paraId="19D59214" w14:textId="5D8A7305" w:rsidR="00CC11E0" w:rsidRPr="00FD5D60" w:rsidRDefault="00CC11E0" w:rsidP="00330CF7">
      <w:pPr>
        <w:pStyle w:val="ListParagraph"/>
        <w:widowControl w:val="0"/>
        <w:numPr>
          <w:ilvl w:val="0"/>
          <w:numId w:val="10"/>
        </w:numPr>
        <w:tabs>
          <w:tab w:val="left" w:pos="1520"/>
        </w:tabs>
        <w:autoSpaceDE w:val="0"/>
        <w:autoSpaceDN w:val="0"/>
        <w:spacing w:line="276" w:lineRule="auto"/>
        <w:ind w:right="223" w:hanging="419"/>
        <w:contextualSpacing w:val="0"/>
        <w:jc w:val="both"/>
        <w:rPr>
          <w:rFonts w:asciiTheme="majorHAnsi" w:hAnsiTheme="majorHAnsi"/>
          <w:sz w:val="22"/>
          <w:szCs w:val="22"/>
        </w:rPr>
      </w:pPr>
      <w:r w:rsidRPr="00CD6DAC">
        <w:rPr>
          <w:rFonts w:asciiTheme="majorHAnsi" w:hAnsiTheme="majorHAnsi"/>
          <w:sz w:val="22"/>
          <w:szCs w:val="22"/>
        </w:rPr>
        <w:t>da</w:t>
      </w:r>
      <w:r w:rsidRPr="00CD6DAC">
        <w:rPr>
          <w:rFonts w:asciiTheme="majorHAnsi" w:hAnsiTheme="majorHAnsi"/>
          <w:spacing w:val="5"/>
          <w:sz w:val="22"/>
          <w:szCs w:val="22"/>
        </w:rPr>
        <w:t xml:space="preserve"> </w:t>
      </w:r>
      <w:r w:rsidRPr="00CD6DAC">
        <w:rPr>
          <w:rFonts w:asciiTheme="majorHAnsi" w:hAnsiTheme="majorHAnsi"/>
          <w:sz w:val="22"/>
          <w:szCs w:val="22"/>
        </w:rPr>
        <w:t>bo</w:t>
      </w:r>
      <w:r w:rsidRPr="00CD6DAC">
        <w:rPr>
          <w:rFonts w:asciiTheme="majorHAnsi" w:hAnsiTheme="majorHAnsi"/>
          <w:spacing w:val="7"/>
          <w:sz w:val="22"/>
          <w:szCs w:val="22"/>
        </w:rPr>
        <w:t xml:space="preserve"> </w:t>
      </w:r>
      <w:r w:rsidRPr="00CD6DAC">
        <w:rPr>
          <w:rFonts w:asciiTheme="majorHAnsi" w:hAnsiTheme="majorHAnsi"/>
          <w:sz w:val="22"/>
          <w:szCs w:val="22"/>
        </w:rPr>
        <w:t>vsaj</w:t>
      </w:r>
      <w:r w:rsidRPr="00CD6DAC">
        <w:rPr>
          <w:rFonts w:asciiTheme="majorHAnsi" w:hAnsiTheme="majorHAnsi"/>
          <w:spacing w:val="3"/>
          <w:sz w:val="22"/>
          <w:szCs w:val="22"/>
        </w:rPr>
        <w:t xml:space="preserve"> </w:t>
      </w:r>
      <w:r w:rsidRPr="00CD6DAC">
        <w:rPr>
          <w:rFonts w:asciiTheme="majorHAnsi" w:hAnsiTheme="majorHAnsi"/>
          <w:sz w:val="22"/>
          <w:szCs w:val="22"/>
        </w:rPr>
        <w:t>1</w:t>
      </w:r>
      <w:r w:rsidR="00F75AB6" w:rsidRPr="00CD6DAC">
        <w:rPr>
          <w:rFonts w:asciiTheme="majorHAnsi" w:hAnsiTheme="majorHAnsi"/>
          <w:sz w:val="22"/>
          <w:szCs w:val="22"/>
        </w:rPr>
        <w:t>5</w:t>
      </w:r>
      <w:r w:rsidRPr="00CD6DAC">
        <w:rPr>
          <w:rFonts w:asciiTheme="majorHAnsi" w:hAnsiTheme="majorHAnsi"/>
          <w:spacing w:val="8"/>
          <w:sz w:val="22"/>
          <w:szCs w:val="22"/>
        </w:rPr>
        <w:t xml:space="preserve"> </w:t>
      </w:r>
      <w:r w:rsidRPr="00CD6DAC">
        <w:rPr>
          <w:rFonts w:asciiTheme="majorHAnsi" w:hAnsiTheme="majorHAnsi"/>
          <w:sz w:val="22"/>
          <w:szCs w:val="22"/>
        </w:rPr>
        <w:t>dni</w:t>
      </w:r>
      <w:r w:rsidRPr="00CD6DAC">
        <w:rPr>
          <w:rFonts w:asciiTheme="majorHAnsi" w:hAnsiTheme="majorHAnsi"/>
          <w:spacing w:val="3"/>
          <w:sz w:val="22"/>
          <w:szCs w:val="22"/>
        </w:rPr>
        <w:t xml:space="preserve"> </w:t>
      </w:r>
      <w:r w:rsidRPr="00CD6DAC">
        <w:rPr>
          <w:rFonts w:asciiTheme="majorHAnsi" w:hAnsiTheme="majorHAnsi"/>
          <w:sz w:val="22"/>
          <w:szCs w:val="22"/>
        </w:rPr>
        <w:t>pred</w:t>
      </w:r>
      <w:r w:rsidRPr="00CD6DAC">
        <w:rPr>
          <w:rFonts w:asciiTheme="majorHAnsi" w:hAnsiTheme="majorHAnsi"/>
          <w:spacing w:val="7"/>
          <w:sz w:val="22"/>
          <w:szCs w:val="22"/>
        </w:rPr>
        <w:t xml:space="preserve"> </w:t>
      </w:r>
      <w:r w:rsidRPr="00CD6DAC">
        <w:rPr>
          <w:rFonts w:asciiTheme="majorHAnsi" w:hAnsiTheme="majorHAnsi"/>
          <w:sz w:val="22"/>
          <w:szCs w:val="22"/>
        </w:rPr>
        <w:t>začetkom</w:t>
      </w:r>
      <w:r w:rsidRPr="00CD6DAC">
        <w:rPr>
          <w:rFonts w:asciiTheme="majorHAnsi" w:hAnsiTheme="majorHAnsi"/>
          <w:spacing w:val="2"/>
          <w:sz w:val="22"/>
          <w:szCs w:val="22"/>
        </w:rPr>
        <w:t xml:space="preserve"> </w:t>
      </w:r>
      <w:r w:rsidRPr="00CD6DAC">
        <w:rPr>
          <w:rFonts w:asciiTheme="majorHAnsi" w:hAnsiTheme="majorHAnsi"/>
          <w:sz w:val="22"/>
          <w:szCs w:val="22"/>
        </w:rPr>
        <w:t>del</w:t>
      </w:r>
      <w:r w:rsidRPr="00CD6DAC">
        <w:rPr>
          <w:rFonts w:asciiTheme="majorHAnsi" w:hAnsiTheme="majorHAnsi"/>
          <w:spacing w:val="8"/>
          <w:sz w:val="22"/>
          <w:szCs w:val="22"/>
        </w:rPr>
        <w:t xml:space="preserve"> </w:t>
      </w:r>
      <w:r w:rsidRPr="00CD6DAC">
        <w:rPr>
          <w:rFonts w:asciiTheme="majorHAnsi" w:hAnsiTheme="majorHAnsi"/>
          <w:sz w:val="22"/>
          <w:szCs w:val="22"/>
        </w:rPr>
        <w:t>posredoval</w:t>
      </w:r>
      <w:r w:rsidRPr="00CD6DAC">
        <w:rPr>
          <w:rFonts w:asciiTheme="majorHAnsi" w:hAnsiTheme="majorHAnsi"/>
          <w:spacing w:val="4"/>
          <w:sz w:val="22"/>
          <w:szCs w:val="22"/>
        </w:rPr>
        <w:t xml:space="preserve"> </w:t>
      </w:r>
      <w:r w:rsidRPr="00CD6DAC">
        <w:rPr>
          <w:rFonts w:asciiTheme="majorHAnsi" w:hAnsiTheme="majorHAnsi"/>
          <w:sz w:val="22"/>
          <w:szCs w:val="22"/>
        </w:rPr>
        <w:t>izpolnjen</w:t>
      </w:r>
      <w:r w:rsidRPr="00CD6DAC">
        <w:rPr>
          <w:rFonts w:asciiTheme="majorHAnsi" w:hAnsiTheme="majorHAnsi"/>
          <w:spacing w:val="-1"/>
          <w:sz w:val="22"/>
          <w:szCs w:val="22"/>
        </w:rPr>
        <w:t xml:space="preserve"> </w:t>
      </w:r>
      <w:r w:rsidRPr="00CD6DAC">
        <w:rPr>
          <w:rFonts w:asciiTheme="majorHAnsi" w:hAnsiTheme="majorHAnsi"/>
          <w:sz w:val="22"/>
          <w:szCs w:val="22"/>
        </w:rPr>
        <w:t>obrazec</w:t>
      </w:r>
      <w:r w:rsidRPr="00CD6DAC">
        <w:rPr>
          <w:rFonts w:asciiTheme="majorHAnsi" w:hAnsiTheme="majorHAnsi"/>
          <w:spacing w:val="8"/>
          <w:sz w:val="22"/>
          <w:szCs w:val="22"/>
        </w:rPr>
        <w:t xml:space="preserve"> </w:t>
      </w:r>
      <w:r w:rsidRPr="00CD6DAC">
        <w:rPr>
          <w:rFonts w:asciiTheme="majorHAnsi" w:hAnsiTheme="majorHAnsi"/>
          <w:sz w:val="22"/>
          <w:szCs w:val="22"/>
        </w:rPr>
        <w:t>Prijave</w:t>
      </w:r>
      <w:r w:rsidRPr="00CD6DAC">
        <w:rPr>
          <w:rFonts w:asciiTheme="majorHAnsi" w:hAnsiTheme="majorHAnsi"/>
          <w:spacing w:val="7"/>
          <w:sz w:val="22"/>
          <w:szCs w:val="22"/>
        </w:rPr>
        <w:t xml:space="preserve"> </w:t>
      </w:r>
      <w:r w:rsidRPr="00CD6DAC">
        <w:rPr>
          <w:rFonts w:asciiTheme="majorHAnsi" w:hAnsiTheme="majorHAnsi"/>
          <w:sz w:val="22"/>
          <w:szCs w:val="22"/>
        </w:rPr>
        <w:t>gradbišča</w:t>
      </w:r>
      <w:r w:rsidRPr="00CD6DAC">
        <w:rPr>
          <w:rFonts w:asciiTheme="majorHAnsi" w:hAnsiTheme="majorHAnsi"/>
          <w:spacing w:val="16"/>
          <w:sz w:val="22"/>
          <w:szCs w:val="22"/>
        </w:rPr>
        <w:t xml:space="preserve"> </w:t>
      </w:r>
      <w:r w:rsidRPr="00CD6DAC">
        <w:rPr>
          <w:rFonts w:asciiTheme="majorHAnsi" w:hAnsiTheme="majorHAnsi"/>
          <w:sz w:val="22"/>
          <w:szCs w:val="22"/>
        </w:rPr>
        <w:t>v</w:t>
      </w:r>
      <w:r w:rsidRPr="00CD6DAC">
        <w:rPr>
          <w:rFonts w:asciiTheme="majorHAnsi" w:hAnsiTheme="majorHAnsi"/>
          <w:spacing w:val="-1"/>
          <w:sz w:val="22"/>
          <w:szCs w:val="22"/>
        </w:rPr>
        <w:t xml:space="preserve"> </w:t>
      </w:r>
      <w:r w:rsidRPr="00CD6DAC">
        <w:rPr>
          <w:rFonts w:asciiTheme="majorHAnsi" w:hAnsiTheme="majorHAnsi"/>
          <w:sz w:val="22"/>
          <w:szCs w:val="22"/>
        </w:rPr>
        <w:t>skladu</w:t>
      </w:r>
      <w:r w:rsidRPr="00CD6DAC">
        <w:rPr>
          <w:rFonts w:asciiTheme="majorHAnsi" w:hAnsiTheme="majorHAnsi"/>
          <w:spacing w:val="-1"/>
          <w:sz w:val="22"/>
          <w:szCs w:val="22"/>
        </w:rPr>
        <w:t xml:space="preserve"> </w:t>
      </w:r>
      <w:r w:rsidRPr="00CD6DAC">
        <w:rPr>
          <w:rFonts w:asciiTheme="majorHAnsi" w:hAnsiTheme="majorHAnsi"/>
          <w:spacing w:val="-10"/>
          <w:sz w:val="22"/>
          <w:szCs w:val="22"/>
        </w:rPr>
        <w:t>s</w:t>
      </w:r>
      <w:r w:rsidR="00FD5D60" w:rsidRPr="00CD6DAC">
        <w:rPr>
          <w:rFonts w:asciiTheme="majorHAnsi" w:hAnsiTheme="majorHAnsi"/>
          <w:spacing w:val="-10"/>
          <w:sz w:val="22"/>
          <w:szCs w:val="22"/>
        </w:rPr>
        <w:t xml:space="preserve"> </w:t>
      </w:r>
      <w:r w:rsidRPr="00CD6DAC">
        <w:rPr>
          <w:rFonts w:asciiTheme="majorHAnsi" w:hAnsiTheme="majorHAnsi"/>
          <w:sz w:val="22"/>
          <w:szCs w:val="22"/>
        </w:rPr>
        <w:t>5.</w:t>
      </w:r>
      <w:r w:rsidRPr="00CD6DAC">
        <w:rPr>
          <w:rFonts w:asciiTheme="majorHAnsi" w:hAnsiTheme="majorHAnsi"/>
          <w:spacing w:val="-14"/>
          <w:sz w:val="22"/>
          <w:szCs w:val="22"/>
        </w:rPr>
        <w:t xml:space="preserve"> </w:t>
      </w:r>
      <w:r w:rsidRPr="00CD6DAC">
        <w:rPr>
          <w:rFonts w:asciiTheme="majorHAnsi" w:hAnsiTheme="majorHAnsi"/>
          <w:sz w:val="22"/>
          <w:szCs w:val="22"/>
        </w:rPr>
        <w:t>členom</w:t>
      </w:r>
      <w:r w:rsidRPr="00CD6DAC">
        <w:rPr>
          <w:rFonts w:asciiTheme="majorHAnsi" w:hAnsiTheme="majorHAnsi"/>
          <w:spacing w:val="-10"/>
          <w:sz w:val="22"/>
          <w:szCs w:val="22"/>
        </w:rPr>
        <w:t xml:space="preserve"> </w:t>
      </w:r>
      <w:r w:rsidRPr="00CD6DAC">
        <w:rPr>
          <w:rFonts w:asciiTheme="majorHAnsi" w:hAnsiTheme="majorHAnsi"/>
          <w:sz w:val="22"/>
          <w:szCs w:val="22"/>
        </w:rPr>
        <w:t>Uredbe</w:t>
      </w:r>
      <w:r w:rsidRPr="00CD6DAC">
        <w:rPr>
          <w:rFonts w:asciiTheme="majorHAnsi" w:hAnsiTheme="majorHAnsi"/>
          <w:spacing w:val="-12"/>
          <w:sz w:val="22"/>
          <w:szCs w:val="22"/>
        </w:rPr>
        <w:t xml:space="preserve"> </w:t>
      </w:r>
      <w:r w:rsidRPr="00CD6DAC">
        <w:rPr>
          <w:rFonts w:asciiTheme="majorHAnsi" w:hAnsiTheme="majorHAnsi"/>
          <w:sz w:val="22"/>
          <w:szCs w:val="22"/>
        </w:rPr>
        <w:t>o</w:t>
      </w:r>
      <w:r w:rsidRPr="00CD6DAC">
        <w:rPr>
          <w:rFonts w:asciiTheme="majorHAnsi" w:hAnsiTheme="majorHAnsi"/>
          <w:spacing w:val="-3"/>
          <w:sz w:val="22"/>
          <w:szCs w:val="22"/>
        </w:rPr>
        <w:t xml:space="preserve"> </w:t>
      </w:r>
      <w:r w:rsidRPr="00CD6DAC">
        <w:rPr>
          <w:rFonts w:asciiTheme="majorHAnsi" w:hAnsiTheme="majorHAnsi"/>
          <w:sz w:val="22"/>
          <w:szCs w:val="22"/>
        </w:rPr>
        <w:t>zagotavljanju</w:t>
      </w:r>
      <w:r w:rsidRPr="00CD6DAC">
        <w:rPr>
          <w:rFonts w:asciiTheme="majorHAnsi" w:hAnsiTheme="majorHAnsi"/>
          <w:spacing w:val="-12"/>
          <w:sz w:val="22"/>
          <w:szCs w:val="22"/>
        </w:rPr>
        <w:t xml:space="preserve"> </w:t>
      </w:r>
      <w:r w:rsidRPr="00CD6DAC">
        <w:rPr>
          <w:rFonts w:asciiTheme="majorHAnsi" w:hAnsiTheme="majorHAnsi"/>
          <w:sz w:val="22"/>
          <w:szCs w:val="22"/>
        </w:rPr>
        <w:t>varnosti</w:t>
      </w:r>
      <w:r w:rsidRPr="00CD6DAC">
        <w:rPr>
          <w:rFonts w:asciiTheme="majorHAnsi" w:hAnsiTheme="majorHAnsi"/>
          <w:spacing w:val="-14"/>
          <w:sz w:val="22"/>
          <w:szCs w:val="22"/>
        </w:rPr>
        <w:t xml:space="preserve"> </w:t>
      </w:r>
      <w:r w:rsidRPr="00CD6DAC">
        <w:rPr>
          <w:rFonts w:asciiTheme="majorHAnsi" w:hAnsiTheme="majorHAnsi"/>
          <w:sz w:val="22"/>
          <w:szCs w:val="22"/>
        </w:rPr>
        <w:t>in</w:t>
      </w:r>
      <w:r w:rsidRPr="00CD6DAC">
        <w:rPr>
          <w:rFonts w:asciiTheme="majorHAnsi" w:hAnsiTheme="majorHAnsi"/>
          <w:spacing w:val="-12"/>
          <w:sz w:val="22"/>
          <w:szCs w:val="22"/>
        </w:rPr>
        <w:t xml:space="preserve"> </w:t>
      </w:r>
      <w:r w:rsidRPr="00CD6DAC">
        <w:rPr>
          <w:rFonts w:asciiTheme="majorHAnsi" w:hAnsiTheme="majorHAnsi"/>
          <w:sz w:val="22"/>
          <w:szCs w:val="22"/>
        </w:rPr>
        <w:t>zdravja</w:t>
      </w:r>
      <w:r w:rsidRPr="00CD6DAC">
        <w:rPr>
          <w:rFonts w:asciiTheme="majorHAnsi" w:hAnsiTheme="majorHAnsi"/>
          <w:spacing w:val="-12"/>
          <w:sz w:val="22"/>
          <w:szCs w:val="22"/>
        </w:rPr>
        <w:t xml:space="preserve"> </w:t>
      </w:r>
      <w:r w:rsidRPr="00CD6DAC">
        <w:rPr>
          <w:rFonts w:asciiTheme="majorHAnsi" w:hAnsiTheme="majorHAnsi"/>
          <w:sz w:val="22"/>
          <w:szCs w:val="22"/>
        </w:rPr>
        <w:t>pri</w:t>
      </w:r>
      <w:r w:rsidRPr="00CD6DAC">
        <w:rPr>
          <w:rFonts w:asciiTheme="majorHAnsi" w:hAnsiTheme="majorHAnsi"/>
          <w:spacing w:val="-14"/>
          <w:sz w:val="22"/>
          <w:szCs w:val="22"/>
        </w:rPr>
        <w:t xml:space="preserve"> </w:t>
      </w:r>
      <w:r w:rsidRPr="00CD6DAC">
        <w:rPr>
          <w:rFonts w:asciiTheme="majorHAnsi" w:hAnsiTheme="majorHAnsi"/>
          <w:sz w:val="22"/>
          <w:szCs w:val="22"/>
        </w:rPr>
        <w:t>delu</w:t>
      </w:r>
      <w:r w:rsidRPr="00CD6DAC">
        <w:rPr>
          <w:rFonts w:asciiTheme="majorHAnsi" w:hAnsiTheme="majorHAnsi"/>
          <w:spacing w:val="-12"/>
          <w:sz w:val="22"/>
          <w:szCs w:val="22"/>
        </w:rPr>
        <w:t xml:space="preserve"> </w:t>
      </w:r>
      <w:r w:rsidRPr="00CD6DAC">
        <w:rPr>
          <w:rFonts w:asciiTheme="majorHAnsi" w:hAnsiTheme="majorHAnsi"/>
          <w:sz w:val="22"/>
          <w:szCs w:val="22"/>
        </w:rPr>
        <w:t>na</w:t>
      </w:r>
      <w:r w:rsidRPr="00CD6DAC">
        <w:rPr>
          <w:rFonts w:asciiTheme="majorHAnsi" w:hAnsiTheme="majorHAnsi"/>
          <w:spacing w:val="-12"/>
          <w:sz w:val="22"/>
          <w:szCs w:val="22"/>
        </w:rPr>
        <w:t xml:space="preserve"> </w:t>
      </w:r>
      <w:r w:rsidRPr="00CD6DAC">
        <w:rPr>
          <w:rFonts w:asciiTheme="majorHAnsi" w:hAnsiTheme="majorHAnsi"/>
          <w:sz w:val="22"/>
          <w:szCs w:val="22"/>
        </w:rPr>
        <w:t>začasnih</w:t>
      </w:r>
      <w:r w:rsidRPr="00CD6DAC">
        <w:rPr>
          <w:rFonts w:asciiTheme="majorHAnsi" w:hAnsiTheme="majorHAnsi"/>
          <w:spacing w:val="-12"/>
          <w:sz w:val="22"/>
          <w:szCs w:val="22"/>
        </w:rPr>
        <w:t xml:space="preserve"> </w:t>
      </w:r>
      <w:r w:rsidRPr="00CD6DAC">
        <w:rPr>
          <w:rFonts w:asciiTheme="majorHAnsi" w:hAnsiTheme="majorHAnsi"/>
          <w:sz w:val="22"/>
          <w:szCs w:val="22"/>
        </w:rPr>
        <w:t>in</w:t>
      </w:r>
      <w:r w:rsidRPr="00CD6DAC">
        <w:rPr>
          <w:rFonts w:asciiTheme="majorHAnsi" w:hAnsiTheme="majorHAnsi"/>
          <w:spacing w:val="-14"/>
          <w:sz w:val="22"/>
          <w:szCs w:val="22"/>
        </w:rPr>
        <w:t xml:space="preserve"> </w:t>
      </w:r>
      <w:r w:rsidRPr="00CD6DAC">
        <w:rPr>
          <w:rFonts w:asciiTheme="majorHAnsi" w:hAnsiTheme="majorHAnsi"/>
          <w:sz w:val="22"/>
          <w:szCs w:val="22"/>
        </w:rPr>
        <w:t>premičnih</w:t>
      </w:r>
      <w:r w:rsidRPr="00CD6DAC">
        <w:rPr>
          <w:rFonts w:asciiTheme="majorHAnsi" w:hAnsiTheme="majorHAnsi"/>
          <w:spacing w:val="-11"/>
          <w:sz w:val="22"/>
          <w:szCs w:val="22"/>
        </w:rPr>
        <w:t xml:space="preserve"> </w:t>
      </w:r>
      <w:r w:rsidRPr="00CD6DAC">
        <w:rPr>
          <w:rFonts w:asciiTheme="majorHAnsi" w:hAnsiTheme="majorHAnsi"/>
          <w:sz w:val="22"/>
          <w:szCs w:val="22"/>
        </w:rPr>
        <w:t>gradbiščih</w:t>
      </w:r>
      <w:r w:rsidRPr="00FD5D60">
        <w:rPr>
          <w:rFonts w:asciiTheme="majorHAnsi" w:hAnsiTheme="majorHAnsi"/>
          <w:sz w:val="22"/>
          <w:szCs w:val="22"/>
        </w:rPr>
        <w:t xml:space="preserve">, ki ga v nadaljevanju </w:t>
      </w:r>
      <w:r w:rsidR="00C36AA6">
        <w:rPr>
          <w:rFonts w:asciiTheme="majorHAnsi" w:hAnsiTheme="majorHAnsi"/>
          <w:sz w:val="22"/>
          <w:szCs w:val="22"/>
        </w:rPr>
        <w:t>i</w:t>
      </w:r>
      <w:r w:rsidRPr="00FD5D60">
        <w:rPr>
          <w:rFonts w:asciiTheme="majorHAnsi" w:hAnsiTheme="majorHAnsi"/>
          <w:sz w:val="22"/>
          <w:szCs w:val="22"/>
        </w:rPr>
        <w:t>nženir posreduje inšpekciji za delo;</w:t>
      </w:r>
    </w:p>
    <w:p w14:paraId="3151BEC4" w14:textId="77777777" w:rsidR="00CC11E0" w:rsidRPr="00B50D9C" w:rsidRDefault="00CC11E0" w:rsidP="00330CF7">
      <w:pPr>
        <w:pStyle w:val="ListParagraph"/>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 bo naročnika</w:t>
      </w:r>
      <w:r w:rsidRPr="00B50D9C">
        <w:rPr>
          <w:rFonts w:asciiTheme="majorHAnsi" w:hAnsiTheme="majorHAnsi"/>
          <w:spacing w:val="10"/>
          <w:sz w:val="22"/>
          <w:szCs w:val="22"/>
        </w:rPr>
        <w:t xml:space="preserve"> </w:t>
      </w:r>
      <w:r w:rsidRPr="00B50D9C">
        <w:rPr>
          <w:rFonts w:asciiTheme="majorHAnsi" w:hAnsiTheme="majorHAnsi"/>
          <w:sz w:val="22"/>
          <w:szCs w:val="22"/>
        </w:rPr>
        <w:t>z</w:t>
      </w:r>
      <w:r w:rsidRPr="00B50D9C">
        <w:rPr>
          <w:rFonts w:asciiTheme="majorHAnsi" w:hAnsiTheme="majorHAnsi"/>
          <w:spacing w:val="-8"/>
          <w:sz w:val="22"/>
          <w:szCs w:val="22"/>
        </w:rPr>
        <w:t xml:space="preserve"> </w:t>
      </w:r>
      <w:r w:rsidRPr="00B50D9C">
        <w:rPr>
          <w:rFonts w:asciiTheme="majorHAnsi" w:hAnsiTheme="majorHAnsi"/>
          <w:sz w:val="22"/>
          <w:szCs w:val="22"/>
        </w:rPr>
        <w:t>dopisom</w:t>
      </w:r>
      <w:r w:rsidRPr="00B50D9C">
        <w:rPr>
          <w:rFonts w:asciiTheme="majorHAnsi" w:hAnsiTheme="majorHAnsi"/>
          <w:spacing w:val="-6"/>
          <w:sz w:val="22"/>
          <w:szCs w:val="22"/>
        </w:rPr>
        <w:t xml:space="preserve"> </w:t>
      </w:r>
      <w:r w:rsidRPr="00B50D9C">
        <w:rPr>
          <w:rFonts w:asciiTheme="majorHAnsi" w:hAnsiTheme="majorHAnsi"/>
          <w:sz w:val="22"/>
          <w:szCs w:val="22"/>
        </w:rPr>
        <w:t>obvestil</w:t>
      </w:r>
      <w:r w:rsidRPr="00B50D9C">
        <w:rPr>
          <w:rFonts w:asciiTheme="majorHAnsi" w:hAnsiTheme="majorHAnsi"/>
          <w:spacing w:val="2"/>
          <w:sz w:val="22"/>
          <w:szCs w:val="22"/>
        </w:rPr>
        <w:t xml:space="preserve"> </w:t>
      </w:r>
      <w:r w:rsidRPr="00B50D9C">
        <w:rPr>
          <w:rFonts w:asciiTheme="majorHAnsi" w:hAnsiTheme="majorHAnsi"/>
          <w:sz w:val="22"/>
          <w:szCs w:val="22"/>
        </w:rPr>
        <w:t>o pričetku</w:t>
      </w:r>
      <w:r w:rsidRPr="00B50D9C">
        <w:rPr>
          <w:rFonts w:asciiTheme="majorHAnsi" w:hAnsiTheme="majorHAnsi"/>
          <w:spacing w:val="-9"/>
          <w:sz w:val="22"/>
          <w:szCs w:val="22"/>
        </w:rPr>
        <w:t xml:space="preserve"> </w:t>
      </w:r>
      <w:r w:rsidRPr="00B50D9C">
        <w:rPr>
          <w:rFonts w:asciiTheme="majorHAnsi" w:hAnsiTheme="majorHAnsi"/>
          <w:sz w:val="22"/>
          <w:szCs w:val="22"/>
        </w:rPr>
        <w:t>in</w:t>
      </w:r>
      <w:r w:rsidRPr="00B50D9C">
        <w:rPr>
          <w:rFonts w:asciiTheme="majorHAnsi" w:hAnsiTheme="majorHAnsi"/>
          <w:spacing w:val="-9"/>
          <w:sz w:val="22"/>
          <w:szCs w:val="22"/>
        </w:rPr>
        <w:t xml:space="preserve"> </w:t>
      </w:r>
      <w:r w:rsidRPr="00B50D9C">
        <w:rPr>
          <w:rFonts w:asciiTheme="majorHAnsi" w:hAnsiTheme="majorHAnsi"/>
          <w:sz w:val="22"/>
          <w:szCs w:val="22"/>
        </w:rPr>
        <w:t>dokončanju</w:t>
      </w:r>
      <w:r w:rsidRPr="00B50D9C">
        <w:rPr>
          <w:rFonts w:asciiTheme="majorHAnsi" w:hAnsiTheme="majorHAnsi"/>
          <w:spacing w:val="-9"/>
          <w:sz w:val="22"/>
          <w:szCs w:val="22"/>
        </w:rPr>
        <w:t xml:space="preserve"> </w:t>
      </w:r>
      <w:r w:rsidRPr="00B50D9C">
        <w:rPr>
          <w:rFonts w:asciiTheme="majorHAnsi" w:hAnsiTheme="majorHAnsi"/>
          <w:spacing w:val="-4"/>
          <w:sz w:val="22"/>
          <w:szCs w:val="22"/>
        </w:rPr>
        <w:t>del;</w:t>
      </w:r>
    </w:p>
    <w:p w14:paraId="28103335" w14:textId="77777777" w:rsidR="00CC11E0" w:rsidRPr="00B50D9C" w:rsidRDefault="00CC11E0" w:rsidP="00330CF7">
      <w:pPr>
        <w:pStyle w:val="ListParagraph"/>
        <w:widowControl w:val="0"/>
        <w:numPr>
          <w:ilvl w:val="0"/>
          <w:numId w:val="10"/>
        </w:numPr>
        <w:tabs>
          <w:tab w:val="left" w:pos="1520"/>
        </w:tabs>
        <w:autoSpaceDE w:val="0"/>
        <w:autoSpaceDN w:val="0"/>
        <w:spacing w:line="276" w:lineRule="auto"/>
        <w:ind w:left="1520" w:hanging="419"/>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3"/>
          <w:sz w:val="22"/>
          <w:szCs w:val="22"/>
        </w:rPr>
        <w:t xml:space="preserve"> </w:t>
      </w:r>
      <w:r w:rsidRPr="00B50D9C">
        <w:rPr>
          <w:rFonts w:asciiTheme="majorHAnsi" w:hAnsiTheme="majorHAnsi"/>
          <w:sz w:val="22"/>
          <w:szCs w:val="22"/>
        </w:rPr>
        <w:t>bo</w:t>
      </w:r>
      <w:r w:rsidRPr="00B50D9C">
        <w:rPr>
          <w:rFonts w:asciiTheme="majorHAnsi" w:hAnsiTheme="majorHAnsi"/>
          <w:spacing w:val="-1"/>
          <w:sz w:val="22"/>
          <w:szCs w:val="22"/>
        </w:rPr>
        <w:t xml:space="preserve"> </w:t>
      </w:r>
      <w:r w:rsidRPr="00B50D9C">
        <w:rPr>
          <w:rFonts w:asciiTheme="majorHAnsi" w:hAnsiTheme="majorHAnsi"/>
          <w:sz w:val="22"/>
          <w:szCs w:val="22"/>
        </w:rPr>
        <w:t>izvedel</w:t>
      </w:r>
      <w:r w:rsidRPr="00B50D9C">
        <w:rPr>
          <w:rFonts w:asciiTheme="majorHAnsi" w:hAnsiTheme="majorHAnsi"/>
          <w:spacing w:val="-4"/>
          <w:sz w:val="22"/>
          <w:szCs w:val="22"/>
        </w:rPr>
        <w:t xml:space="preserve"> </w:t>
      </w:r>
      <w:proofErr w:type="spellStart"/>
      <w:r w:rsidRPr="00B50D9C">
        <w:rPr>
          <w:rFonts w:asciiTheme="majorHAnsi" w:hAnsiTheme="majorHAnsi"/>
          <w:spacing w:val="-2"/>
          <w:sz w:val="22"/>
          <w:szCs w:val="22"/>
        </w:rPr>
        <w:t>zakoličbo</w:t>
      </w:r>
      <w:proofErr w:type="spellEnd"/>
      <w:r w:rsidRPr="00B50D9C">
        <w:rPr>
          <w:rFonts w:asciiTheme="majorHAnsi" w:hAnsiTheme="majorHAnsi"/>
          <w:spacing w:val="-2"/>
          <w:sz w:val="22"/>
          <w:szCs w:val="22"/>
        </w:rPr>
        <w:t>;</w:t>
      </w:r>
    </w:p>
    <w:p w14:paraId="10892F1B" w14:textId="2E27C3E0" w:rsidR="00CC11E0" w:rsidRPr="00845FAE" w:rsidRDefault="00CC11E0" w:rsidP="00330CF7">
      <w:pPr>
        <w:pStyle w:val="ListParagraph"/>
        <w:widowControl w:val="0"/>
        <w:numPr>
          <w:ilvl w:val="0"/>
          <w:numId w:val="10"/>
        </w:numPr>
        <w:tabs>
          <w:tab w:val="left" w:pos="1520"/>
          <w:tab w:val="left" w:pos="1522"/>
        </w:tabs>
        <w:autoSpaceDE w:val="0"/>
        <w:autoSpaceDN w:val="0"/>
        <w:spacing w:line="276" w:lineRule="auto"/>
        <w:ind w:right="228"/>
        <w:contextualSpacing w:val="0"/>
        <w:jc w:val="both"/>
        <w:rPr>
          <w:rFonts w:asciiTheme="majorHAnsi" w:hAnsiTheme="majorHAnsi"/>
          <w:sz w:val="22"/>
          <w:szCs w:val="22"/>
        </w:rPr>
      </w:pPr>
      <w:r w:rsidRPr="00845FAE">
        <w:rPr>
          <w:rFonts w:asciiTheme="majorHAnsi" w:hAnsiTheme="majorHAnsi"/>
          <w:sz w:val="22"/>
          <w:szCs w:val="22"/>
        </w:rPr>
        <w:t xml:space="preserve">da bo </w:t>
      </w:r>
      <w:r w:rsidR="003E0A11" w:rsidRPr="00845FAE">
        <w:rPr>
          <w:rFonts w:asciiTheme="majorHAnsi" w:hAnsiTheme="majorHAnsi"/>
          <w:sz w:val="22"/>
          <w:szCs w:val="22"/>
        </w:rPr>
        <w:t>najkasneje do datuma začetka</w:t>
      </w:r>
      <w:r w:rsidR="00BB36EB" w:rsidRPr="00845FAE">
        <w:rPr>
          <w:rFonts w:asciiTheme="majorHAnsi" w:hAnsiTheme="majorHAnsi"/>
          <w:sz w:val="22"/>
          <w:szCs w:val="22"/>
        </w:rPr>
        <w:t xml:space="preserve"> del</w:t>
      </w:r>
      <w:r w:rsidR="003E0A11" w:rsidRPr="00845FAE">
        <w:rPr>
          <w:rFonts w:asciiTheme="majorHAnsi" w:hAnsiTheme="majorHAnsi"/>
          <w:sz w:val="22"/>
          <w:szCs w:val="22"/>
        </w:rPr>
        <w:t xml:space="preserve"> </w:t>
      </w:r>
      <w:r w:rsidRPr="00845FAE">
        <w:rPr>
          <w:rFonts w:asciiTheme="majorHAnsi" w:hAnsiTheme="majorHAnsi"/>
          <w:sz w:val="22"/>
          <w:szCs w:val="22"/>
        </w:rPr>
        <w:t xml:space="preserve">naročniku posredoval plan dela (strategijo gradnje), podroben terminski in finančni plan, predhodno potrjen s strani </w:t>
      </w:r>
      <w:r w:rsidR="00012848" w:rsidRPr="00845FAE">
        <w:rPr>
          <w:rFonts w:asciiTheme="majorHAnsi" w:hAnsiTheme="majorHAnsi"/>
          <w:sz w:val="22"/>
          <w:szCs w:val="22"/>
        </w:rPr>
        <w:t>i</w:t>
      </w:r>
      <w:r w:rsidRPr="00845FAE">
        <w:rPr>
          <w:rFonts w:asciiTheme="majorHAnsi" w:hAnsiTheme="majorHAnsi"/>
          <w:sz w:val="22"/>
          <w:szCs w:val="22"/>
        </w:rPr>
        <w:t>nženirja;</w:t>
      </w:r>
    </w:p>
    <w:p w14:paraId="79E0D0C8" w14:textId="77777777" w:rsidR="00CC11E0" w:rsidRPr="00B50D9C" w:rsidRDefault="00CC11E0" w:rsidP="00330CF7">
      <w:pPr>
        <w:pStyle w:val="ListParagraph"/>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lastRenderedPageBreak/>
        <w:t>da</w:t>
      </w:r>
      <w:r w:rsidRPr="00B50D9C">
        <w:rPr>
          <w:rFonts w:asciiTheme="majorHAnsi" w:hAnsiTheme="majorHAnsi"/>
          <w:spacing w:val="-1"/>
          <w:sz w:val="22"/>
          <w:szCs w:val="22"/>
        </w:rPr>
        <w:t xml:space="preserve"> </w:t>
      </w:r>
      <w:r w:rsidRPr="00B50D9C">
        <w:rPr>
          <w:rFonts w:asciiTheme="majorHAnsi" w:hAnsiTheme="majorHAnsi"/>
          <w:sz w:val="22"/>
          <w:szCs w:val="22"/>
        </w:rPr>
        <w:t>bo dela opravljal</w:t>
      </w:r>
      <w:r w:rsidRPr="00B50D9C">
        <w:rPr>
          <w:rFonts w:asciiTheme="majorHAnsi" w:hAnsiTheme="majorHAnsi"/>
          <w:spacing w:val="6"/>
          <w:sz w:val="22"/>
          <w:szCs w:val="22"/>
        </w:rPr>
        <w:t xml:space="preserve"> </w:t>
      </w:r>
      <w:r w:rsidRPr="00B50D9C">
        <w:rPr>
          <w:rFonts w:asciiTheme="majorHAnsi" w:hAnsiTheme="majorHAnsi"/>
          <w:sz w:val="22"/>
          <w:szCs w:val="22"/>
        </w:rPr>
        <w:t>v</w:t>
      </w:r>
      <w:r w:rsidRPr="00B50D9C">
        <w:rPr>
          <w:rFonts w:asciiTheme="majorHAnsi" w:hAnsiTheme="majorHAnsi"/>
          <w:spacing w:val="-9"/>
          <w:sz w:val="22"/>
          <w:szCs w:val="22"/>
        </w:rPr>
        <w:t xml:space="preserve"> </w:t>
      </w:r>
      <w:r w:rsidRPr="00B50D9C">
        <w:rPr>
          <w:rFonts w:asciiTheme="majorHAnsi" w:hAnsiTheme="majorHAnsi"/>
          <w:sz w:val="22"/>
          <w:szCs w:val="22"/>
        </w:rPr>
        <w:t>skladu</w:t>
      </w:r>
      <w:r w:rsidRPr="00B50D9C">
        <w:rPr>
          <w:rFonts w:asciiTheme="majorHAnsi" w:hAnsiTheme="majorHAnsi"/>
          <w:spacing w:val="-10"/>
          <w:sz w:val="22"/>
          <w:szCs w:val="22"/>
        </w:rPr>
        <w:t xml:space="preserve"> </w:t>
      </w:r>
      <w:r w:rsidRPr="00B50D9C">
        <w:rPr>
          <w:rFonts w:asciiTheme="majorHAnsi" w:hAnsiTheme="majorHAnsi"/>
          <w:sz w:val="22"/>
          <w:szCs w:val="22"/>
        </w:rPr>
        <w:t>s potrjenim</w:t>
      </w:r>
      <w:r w:rsidRPr="00B50D9C">
        <w:rPr>
          <w:rFonts w:asciiTheme="majorHAnsi" w:hAnsiTheme="majorHAnsi"/>
          <w:spacing w:val="-6"/>
          <w:sz w:val="22"/>
          <w:szCs w:val="22"/>
        </w:rPr>
        <w:t xml:space="preserve"> </w:t>
      </w:r>
      <w:r w:rsidRPr="00B50D9C">
        <w:rPr>
          <w:rFonts w:asciiTheme="majorHAnsi" w:hAnsiTheme="majorHAnsi"/>
          <w:sz w:val="22"/>
          <w:szCs w:val="22"/>
        </w:rPr>
        <w:t>terminskim</w:t>
      </w:r>
      <w:r w:rsidRPr="00B50D9C">
        <w:rPr>
          <w:rFonts w:asciiTheme="majorHAnsi" w:hAnsiTheme="majorHAnsi"/>
          <w:spacing w:val="-7"/>
          <w:sz w:val="22"/>
          <w:szCs w:val="22"/>
        </w:rPr>
        <w:t xml:space="preserve"> </w:t>
      </w:r>
      <w:r w:rsidRPr="00B50D9C">
        <w:rPr>
          <w:rFonts w:asciiTheme="majorHAnsi" w:hAnsiTheme="majorHAnsi"/>
          <w:sz w:val="22"/>
          <w:szCs w:val="22"/>
        </w:rPr>
        <w:t>planom</w:t>
      </w:r>
      <w:r w:rsidRPr="00B50D9C">
        <w:rPr>
          <w:rFonts w:asciiTheme="majorHAnsi" w:hAnsiTheme="majorHAnsi"/>
          <w:spacing w:val="-6"/>
          <w:sz w:val="22"/>
          <w:szCs w:val="22"/>
        </w:rPr>
        <w:t xml:space="preserve"> </w:t>
      </w:r>
      <w:r w:rsidRPr="00B50D9C">
        <w:rPr>
          <w:rFonts w:asciiTheme="majorHAnsi" w:hAnsiTheme="majorHAnsi"/>
          <w:sz w:val="22"/>
          <w:szCs w:val="22"/>
        </w:rPr>
        <w:t xml:space="preserve">izvajanja </w:t>
      </w:r>
      <w:r w:rsidRPr="00B50D9C">
        <w:rPr>
          <w:rFonts w:asciiTheme="majorHAnsi" w:hAnsiTheme="majorHAnsi"/>
          <w:spacing w:val="-4"/>
          <w:sz w:val="22"/>
          <w:szCs w:val="22"/>
        </w:rPr>
        <w:t>del;</w:t>
      </w:r>
    </w:p>
    <w:p w14:paraId="36904787" w14:textId="77777777"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26"/>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3"/>
          <w:sz w:val="22"/>
          <w:szCs w:val="22"/>
        </w:rPr>
        <w:t xml:space="preserve"> </w:t>
      </w:r>
      <w:r w:rsidRPr="00B50D9C">
        <w:rPr>
          <w:rFonts w:asciiTheme="majorHAnsi" w:hAnsiTheme="majorHAnsi"/>
          <w:sz w:val="22"/>
          <w:szCs w:val="22"/>
        </w:rPr>
        <w:t>zavaroval</w:t>
      </w:r>
      <w:r w:rsidRPr="00B50D9C">
        <w:rPr>
          <w:rFonts w:asciiTheme="majorHAnsi" w:hAnsiTheme="majorHAnsi"/>
          <w:spacing w:val="-7"/>
          <w:sz w:val="22"/>
          <w:szCs w:val="22"/>
        </w:rPr>
        <w:t xml:space="preserve"> </w:t>
      </w:r>
      <w:r w:rsidRPr="00B50D9C">
        <w:rPr>
          <w:rFonts w:asciiTheme="majorHAnsi" w:hAnsiTheme="majorHAnsi"/>
          <w:sz w:val="22"/>
          <w:szCs w:val="22"/>
        </w:rPr>
        <w:t>predana</w:t>
      </w:r>
      <w:r w:rsidRPr="00B50D9C">
        <w:rPr>
          <w:rFonts w:asciiTheme="majorHAnsi" w:hAnsiTheme="majorHAnsi"/>
          <w:spacing w:val="-4"/>
          <w:sz w:val="22"/>
          <w:szCs w:val="22"/>
        </w:rPr>
        <w:t xml:space="preserve"> </w:t>
      </w:r>
      <w:r w:rsidRPr="00B50D9C">
        <w:rPr>
          <w:rFonts w:asciiTheme="majorHAnsi" w:hAnsiTheme="majorHAnsi"/>
          <w:sz w:val="22"/>
          <w:szCs w:val="22"/>
        </w:rPr>
        <w:t>zemljišča, potrebna</w:t>
      </w:r>
      <w:r w:rsidRPr="00B50D9C">
        <w:rPr>
          <w:rFonts w:asciiTheme="majorHAnsi" w:hAnsiTheme="majorHAnsi"/>
          <w:spacing w:val="-4"/>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4"/>
          <w:sz w:val="22"/>
          <w:szCs w:val="22"/>
        </w:rPr>
        <w:t xml:space="preserve"> </w:t>
      </w:r>
      <w:r w:rsidRPr="00B50D9C">
        <w:rPr>
          <w:rFonts w:asciiTheme="majorHAnsi" w:hAnsiTheme="majorHAnsi"/>
          <w:sz w:val="22"/>
          <w:szCs w:val="22"/>
        </w:rPr>
        <w:t>del</w:t>
      </w:r>
      <w:r w:rsidRPr="00B50D9C">
        <w:rPr>
          <w:rFonts w:asciiTheme="majorHAnsi" w:hAnsiTheme="majorHAnsi"/>
          <w:spacing w:val="-8"/>
          <w:sz w:val="22"/>
          <w:szCs w:val="22"/>
        </w:rPr>
        <w:t xml:space="preserve"> </w:t>
      </w:r>
      <w:r w:rsidRPr="00B50D9C">
        <w:rPr>
          <w:rFonts w:asciiTheme="majorHAnsi" w:hAnsiTheme="majorHAnsi"/>
          <w:sz w:val="22"/>
          <w:szCs w:val="22"/>
        </w:rPr>
        <w:t>tako, da</w:t>
      </w:r>
      <w:r w:rsidRPr="00B50D9C">
        <w:rPr>
          <w:rFonts w:asciiTheme="majorHAnsi" w:hAnsiTheme="majorHAnsi"/>
          <w:spacing w:val="-4"/>
          <w:sz w:val="22"/>
          <w:szCs w:val="22"/>
        </w:rPr>
        <w:t xml:space="preserve"> </w:t>
      </w:r>
      <w:r w:rsidRPr="00B50D9C">
        <w:rPr>
          <w:rFonts w:asciiTheme="majorHAnsi" w:hAnsiTheme="majorHAnsi"/>
          <w:sz w:val="22"/>
          <w:szCs w:val="22"/>
        </w:rPr>
        <w:t>ne</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moteno</w:t>
      </w:r>
      <w:r w:rsidRPr="00B50D9C">
        <w:rPr>
          <w:rFonts w:asciiTheme="majorHAnsi" w:hAnsiTheme="majorHAnsi"/>
          <w:spacing w:val="-4"/>
          <w:sz w:val="22"/>
          <w:szCs w:val="22"/>
        </w:rPr>
        <w:t xml:space="preserve"> </w:t>
      </w:r>
      <w:r w:rsidRPr="00B50D9C">
        <w:rPr>
          <w:rFonts w:asciiTheme="majorHAnsi" w:hAnsiTheme="majorHAnsi"/>
          <w:sz w:val="22"/>
          <w:szCs w:val="22"/>
        </w:rPr>
        <w:t>izvajanje</w:t>
      </w:r>
      <w:r w:rsidRPr="00B50D9C">
        <w:rPr>
          <w:rFonts w:asciiTheme="majorHAnsi" w:hAnsiTheme="majorHAnsi"/>
          <w:spacing w:val="-4"/>
          <w:sz w:val="22"/>
          <w:szCs w:val="22"/>
        </w:rPr>
        <w:t xml:space="preserve"> </w:t>
      </w:r>
      <w:r w:rsidRPr="00B50D9C">
        <w:rPr>
          <w:rFonts w:asciiTheme="majorHAnsi" w:hAnsiTheme="majorHAnsi"/>
          <w:sz w:val="22"/>
          <w:szCs w:val="22"/>
        </w:rPr>
        <w:t>del s strani tretjih oseb in da ne bo moten pretok prometa;</w:t>
      </w:r>
    </w:p>
    <w:p w14:paraId="33175BB3" w14:textId="46ACBE9E" w:rsidR="00CC11E0" w:rsidRPr="00B50D9C" w:rsidRDefault="00CC11E0" w:rsidP="00330CF7">
      <w:pPr>
        <w:pStyle w:val="ListParagraph"/>
        <w:widowControl w:val="0"/>
        <w:numPr>
          <w:ilvl w:val="0"/>
          <w:numId w:val="10"/>
        </w:numPr>
        <w:tabs>
          <w:tab w:val="left" w:pos="1519"/>
        </w:tabs>
        <w:autoSpaceDE w:val="0"/>
        <w:autoSpaceDN w:val="0"/>
        <w:spacing w:line="276" w:lineRule="auto"/>
        <w:ind w:left="1519" w:hanging="4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2"/>
          <w:sz w:val="22"/>
          <w:szCs w:val="22"/>
        </w:rPr>
        <w:t xml:space="preserve"> </w:t>
      </w:r>
      <w:r w:rsidR="00EB269B">
        <w:rPr>
          <w:rFonts w:asciiTheme="majorHAnsi" w:hAnsiTheme="majorHAnsi"/>
          <w:sz w:val="22"/>
          <w:szCs w:val="22"/>
        </w:rPr>
        <w:t>d</w:t>
      </w:r>
      <w:r w:rsidRPr="00B50D9C">
        <w:rPr>
          <w:rFonts w:asciiTheme="majorHAnsi" w:hAnsiTheme="majorHAnsi"/>
          <w:sz w:val="22"/>
          <w:szCs w:val="22"/>
        </w:rPr>
        <w:t>ela</w:t>
      </w:r>
      <w:r w:rsidRPr="00B50D9C">
        <w:rPr>
          <w:rFonts w:asciiTheme="majorHAnsi" w:hAnsiTheme="majorHAnsi"/>
          <w:spacing w:val="-3"/>
          <w:sz w:val="22"/>
          <w:szCs w:val="22"/>
        </w:rPr>
        <w:t xml:space="preserve"> </w:t>
      </w:r>
      <w:r w:rsidRPr="00B50D9C">
        <w:rPr>
          <w:rFonts w:asciiTheme="majorHAnsi" w:hAnsiTheme="majorHAnsi"/>
          <w:sz w:val="22"/>
          <w:szCs w:val="22"/>
        </w:rPr>
        <w:t>izvršil</w:t>
      </w:r>
      <w:r w:rsidRPr="00B50D9C">
        <w:rPr>
          <w:rFonts w:asciiTheme="majorHAnsi" w:hAnsiTheme="majorHAnsi"/>
          <w:spacing w:val="-6"/>
          <w:sz w:val="22"/>
          <w:szCs w:val="22"/>
        </w:rPr>
        <w:t xml:space="preserve"> </w:t>
      </w:r>
      <w:r w:rsidRPr="00B50D9C">
        <w:rPr>
          <w:rFonts w:asciiTheme="majorHAnsi" w:hAnsiTheme="majorHAnsi"/>
          <w:sz w:val="22"/>
          <w:szCs w:val="22"/>
        </w:rPr>
        <w:t>po</w:t>
      </w:r>
      <w:r w:rsidRPr="00B50D9C">
        <w:rPr>
          <w:rFonts w:asciiTheme="majorHAnsi" w:hAnsiTheme="majorHAnsi"/>
          <w:spacing w:val="-4"/>
          <w:sz w:val="22"/>
          <w:szCs w:val="22"/>
        </w:rPr>
        <w:t xml:space="preserve"> </w:t>
      </w:r>
      <w:r w:rsidR="00115A8D">
        <w:rPr>
          <w:rFonts w:asciiTheme="majorHAnsi" w:hAnsiTheme="majorHAnsi"/>
          <w:spacing w:val="-4"/>
          <w:sz w:val="22"/>
          <w:szCs w:val="22"/>
        </w:rPr>
        <w:t xml:space="preserve">dogovorjenih </w:t>
      </w:r>
      <w:r w:rsidRPr="00B50D9C">
        <w:rPr>
          <w:rFonts w:asciiTheme="majorHAnsi" w:hAnsiTheme="majorHAnsi"/>
          <w:sz w:val="22"/>
          <w:szCs w:val="22"/>
        </w:rPr>
        <w:t>Projektih</w:t>
      </w:r>
      <w:r w:rsidRPr="00B50D9C">
        <w:rPr>
          <w:rFonts w:asciiTheme="majorHAnsi" w:hAnsiTheme="majorHAnsi"/>
          <w:spacing w:val="-2"/>
          <w:sz w:val="22"/>
          <w:szCs w:val="22"/>
        </w:rPr>
        <w:t>;</w:t>
      </w:r>
    </w:p>
    <w:p w14:paraId="2225A4DE" w14:textId="0DE0152F" w:rsidR="00CC11E0" w:rsidRPr="00DB769F" w:rsidRDefault="00CC11E0" w:rsidP="00330CF7">
      <w:pPr>
        <w:pStyle w:val="ListParagraph"/>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b/>
          <w:bCs/>
        </w:rPr>
      </w:pPr>
      <w:r w:rsidRPr="00C472A4">
        <w:rPr>
          <w:rFonts w:asciiTheme="majorHAnsi" w:hAnsiTheme="majorHAnsi"/>
          <w:b/>
          <w:bCs/>
          <w:sz w:val="22"/>
          <w:szCs w:val="22"/>
        </w:rPr>
        <w:t xml:space="preserve">da bo vodil Gradbeni dnevnik in Knjigo obračunskih izmer ažurno za ves čas izvajanja </w:t>
      </w:r>
      <w:r w:rsidR="00EB269B">
        <w:rPr>
          <w:rFonts w:asciiTheme="majorHAnsi" w:hAnsiTheme="majorHAnsi"/>
          <w:b/>
          <w:bCs/>
          <w:sz w:val="22"/>
          <w:szCs w:val="22"/>
        </w:rPr>
        <w:t>d</w:t>
      </w:r>
      <w:r w:rsidRPr="00C472A4">
        <w:rPr>
          <w:rFonts w:asciiTheme="majorHAnsi" w:hAnsiTheme="majorHAnsi"/>
          <w:b/>
          <w:bCs/>
          <w:sz w:val="22"/>
          <w:szCs w:val="22"/>
        </w:rPr>
        <w:t xml:space="preserve">el v </w:t>
      </w:r>
      <w:r w:rsidRPr="00DB769F">
        <w:rPr>
          <w:rFonts w:asciiTheme="majorHAnsi" w:hAnsiTheme="majorHAnsi"/>
          <w:b/>
          <w:bCs/>
          <w:sz w:val="22"/>
          <w:szCs w:val="22"/>
        </w:rPr>
        <w:t xml:space="preserve">skladu s </w:t>
      </w:r>
      <w:r w:rsidR="00C472A4" w:rsidRPr="00DB769F">
        <w:rPr>
          <w:rFonts w:asciiTheme="majorHAnsi" w:hAnsiTheme="majorHAnsi"/>
          <w:b/>
          <w:bCs/>
          <w:sz w:val="22"/>
          <w:szCs w:val="22"/>
        </w:rPr>
        <w:t>Pogodbo,</w:t>
      </w:r>
      <w:r w:rsidRPr="00DB769F">
        <w:rPr>
          <w:rFonts w:asciiTheme="majorHAnsi" w:hAnsiTheme="majorHAnsi"/>
          <w:b/>
          <w:bCs/>
          <w:sz w:val="22"/>
          <w:szCs w:val="22"/>
        </w:rPr>
        <w:t xml:space="preserve"> navodili</w:t>
      </w:r>
      <w:r w:rsidR="00C472A4" w:rsidRPr="00DB769F">
        <w:rPr>
          <w:rFonts w:asciiTheme="majorHAnsi" w:hAnsiTheme="majorHAnsi"/>
          <w:b/>
          <w:bCs/>
          <w:sz w:val="22"/>
          <w:szCs w:val="22"/>
        </w:rPr>
        <w:t xml:space="preserve"> naročnika in</w:t>
      </w:r>
      <w:r w:rsidRPr="00DB769F">
        <w:rPr>
          <w:rFonts w:asciiTheme="majorHAnsi" w:hAnsiTheme="majorHAnsi"/>
          <w:b/>
          <w:bCs/>
          <w:sz w:val="22"/>
          <w:szCs w:val="22"/>
        </w:rPr>
        <w:t xml:space="preserve"> </w:t>
      </w:r>
      <w:r w:rsidR="00EB269B">
        <w:rPr>
          <w:rFonts w:asciiTheme="majorHAnsi" w:hAnsiTheme="majorHAnsi"/>
          <w:b/>
          <w:bCs/>
          <w:sz w:val="22"/>
          <w:szCs w:val="22"/>
        </w:rPr>
        <w:t>i</w:t>
      </w:r>
      <w:r w:rsidRPr="00DB769F">
        <w:rPr>
          <w:rFonts w:asciiTheme="majorHAnsi" w:hAnsiTheme="majorHAnsi"/>
          <w:b/>
          <w:bCs/>
          <w:sz w:val="22"/>
          <w:szCs w:val="22"/>
        </w:rPr>
        <w:t>nženirja;</w:t>
      </w:r>
    </w:p>
    <w:p w14:paraId="19328D07" w14:textId="63D1FF2E" w:rsidR="00CC11E0" w:rsidRPr="00C33C2F" w:rsidRDefault="00CC11E0" w:rsidP="00330CF7">
      <w:pPr>
        <w:pStyle w:val="ListParagraph"/>
        <w:widowControl w:val="0"/>
        <w:numPr>
          <w:ilvl w:val="0"/>
          <w:numId w:val="10"/>
        </w:numPr>
        <w:tabs>
          <w:tab w:val="left" w:pos="1519"/>
          <w:tab w:val="left" w:pos="1522"/>
        </w:tabs>
        <w:autoSpaceDE w:val="0"/>
        <w:autoSpaceDN w:val="0"/>
        <w:spacing w:line="276" w:lineRule="auto"/>
        <w:ind w:right="211"/>
        <w:contextualSpacing w:val="0"/>
        <w:jc w:val="both"/>
        <w:rPr>
          <w:rFonts w:asciiTheme="majorHAnsi" w:hAnsiTheme="majorHAnsi"/>
        </w:rPr>
      </w:pPr>
      <w:r w:rsidRPr="00DB769F">
        <w:rPr>
          <w:rFonts w:asciiTheme="majorHAnsi" w:hAnsiTheme="majorHAnsi"/>
        </w:rPr>
        <w:t>da</w:t>
      </w:r>
      <w:r w:rsidRPr="00DB769F">
        <w:rPr>
          <w:rFonts w:asciiTheme="majorHAnsi" w:hAnsiTheme="majorHAnsi"/>
          <w:spacing w:val="-5"/>
        </w:rPr>
        <w:t xml:space="preserve"> </w:t>
      </w:r>
      <w:r w:rsidRPr="00DB769F">
        <w:rPr>
          <w:rFonts w:asciiTheme="majorHAnsi" w:hAnsiTheme="majorHAnsi"/>
        </w:rPr>
        <w:t>bo</w:t>
      </w:r>
      <w:r w:rsidRPr="00DB769F">
        <w:rPr>
          <w:rFonts w:asciiTheme="majorHAnsi" w:hAnsiTheme="majorHAnsi"/>
          <w:spacing w:val="-3"/>
        </w:rPr>
        <w:t xml:space="preserve"> </w:t>
      </w:r>
      <w:r w:rsidRPr="00DB769F">
        <w:rPr>
          <w:rFonts w:asciiTheme="majorHAnsi" w:hAnsiTheme="majorHAnsi"/>
        </w:rPr>
        <w:t>v</w:t>
      </w:r>
      <w:r w:rsidRPr="00DB769F">
        <w:rPr>
          <w:rFonts w:asciiTheme="majorHAnsi" w:hAnsiTheme="majorHAnsi"/>
          <w:spacing w:val="-11"/>
        </w:rPr>
        <w:t xml:space="preserve"> </w:t>
      </w:r>
      <w:r w:rsidRPr="00DB769F">
        <w:rPr>
          <w:rFonts w:asciiTheme="majorHAnsi" w:hAnsiTheme="majorHAnsi"/>
        </w:rPr>
        <w:t>času</w:t>
      </w:r>
      <w:r w:rsidRPr="00DB769F">
        <w:rPr>
          <w:rFonts w:asciiTheme="majorHAnsi" w:hAnsiTheme="majorHAnsi"/>
          <w:spacing w:val="-11"/>
        </w:rPr>
        <w:t xml:space="preserve"> </w:t>
      </w:r>
      <w:r w:rsidRPr="00DB769F">
        <w:rPr>
          <w:rFonts w:asciiTheme="majorHAnsi" w:hAnsiTheme="majorHAnsi"/>
        </w:rPr>
        <w:t>izvajanja</w:t>
      </w:r>
      <w:r w:rsidRPr="00DB769F">
        <w:rPr>
          <w:rFonts w:asciiTheme="majorHAnsi" w:hAnsiTheme="majorHAnsi"/>
          <w:spacing w:val="-3"/>
        </w:rPr>
        <w:t xml:space="preserve"> </w:t>
      </w:r>
      <w:r w:rsidRPr="00DB769F">
        <w:rPr>
          <w:rFonts w:asciiTheme="majorHAnsi" w:hAnsiTheme="majorHAnsi"/>
        </w:rPr>
        <w:t>del</w:t>
      </w:r>
      <w:r w:rsidRPr="00DB769F">
        <w:rPr>
          <w:rFonts w:asciiTheme="majorHAnsi" w:hAnsiTheme="majorHAnsi"/>
          <w:spacing w:val="3"/>
        </w:rPr>
        <w:t xml:space="preserve"> </w:t>
      </w:r>
      <w:r w:rsidRPr="00DB769F">
        <w:rPr>
          <w:rFonts w:asciiTheme="majorHAnsi" w:hAnsiTheme="majorHAnsi"/>
        </w:rPr>
        <w:t>na</w:t>
      </w:r>
      <w:r w:rsidRPr="00DB769F">
        <w:rPr>
          <w:rFonts w:asciiTheme="majorHAnsi" w:hAnsiTheme="majorHAnsi"/>
          <w:spacing w:val="-3"/>
        </w:rPr>
        <w:t xml:space="preserve"> </w:t>
      </w:r>
      <w:r w:rsidRPr="00DB769F">
        <w:rPr>
          <w:rFonts w:asciiTheme="majorHAnsi" w:hAnsiTheme="majorHAnsi"/>
        </w:rPr>
        <w:t>gradbišču</w:t>
      </w:r>
      <w:r w:rsidRPr="00DB769F">
        <w:rPr>
          <w:rFonts w:asciiTheme="majorHAnsi" w:hAnsiTheme="majorHAnsi"/>
          <w:spacing w:val="-3"/>
        </w:rPr>
        <w:t xml:space="preserve"> </w:t>
      </w:r>
      <w:r w:rsidRPr="00DB769F">
        <w:rPr>
          <w:rFonts w:asciiTheme="majorHAnsi" w:hAnsiTheme="majorHAnsi"/>
        </w:rPr>
        <w:t>zagotovil</w:t>
      </w:r>
      <w:r w:rsidRPr="00DB769F">
        <w:rPr>
          <w:rFonts w:asciiTheme="majorHAnsi" w:hAnsiTheme="majorHAnsi"/>
          <w:spacing w:val="-6"/>
        </w:rPr>
        <w:t xml:space="preserve"> </w:t>
      </w:r>
      <w:r w:rsidRPr="00DB769F">
        <w:rPr>
          <w:rFonts w:asciiTheme="majorHAnsi" w:hAnsiTheme="majorHAnsi"/>
        </w:rPr>
        <w:t>vsakodnevno</w:t>
      </w:r>
      <w:r w:rsidRPr="00DB769F">
        <w:rPr>
          <w:rFonts w:asciiTheme="majorHAnsi" w:hAnsiTheme="majorHAnsi"/>
          <w:spacing w:val="-3"/>
        </w:rPr>
        <w:t xml:space="preserve"> </w:t>
      </w:r>
      <w:r w:rsidRPr="00DB769F">
        <w:rPr>
          <w:rFonts w:asciiTheme="majorHAnsi" w:hAnsiTheme="majorHAnsi"/>
        </w:rPr>
        <w:t>prisotnost</w:t>
      </w:r>
      <w:r w:rsidRPr="00DB769F">
        <w:rPr>
          <w:rFonts w:asciiTheme="majorHAnsi" w:hAnsiTheme="majorHAnsi"/>
          <w:spacing w:val="12"/>
        </w:rPr>
        <w:t xml:space="preserve"> </w:t>
      </w:r>
      <w:r w:rsidRPr="00DB769F">
        <w:rPr>
          <w:rFonts w:asciiTheme="majorHAnsi" w:hAnsiTheme="majorHAnsi"/>
        </w:rPr>
        <w:t>vodje</w:t>
      </w:r>
      <w:r w:rsidRPr="00DB769F">
        <w:rPr>
          <w:rFonts w:asciiTheme="majorHAnsi" w:hAnsiTheme="majorHAnsi"/>
          <w:spacing w:val="-2"/>
        </w:rPr>
        <w:t xml:space="preserve"> </w:t>
      </w:r>
      <w:r w:rsidR="00FD5D60" w:rsidRPr="00C33C2F">
        <w:rPr>
          <w:rFonts w:asciiTheme="majorHAnsi" w:hAnsiTheme="majorHAnsi"/>
          <w:spacing w:val="-4"/>
        </w:rPr>
        <w:t xml:space="preserve">gradnje </w:t>
      </w:r>
      <w:r w:rsidR="00906AFC" w:rsidRPr="00C33C2F">
        <w:rPr>
          <w:rFonts w:asciiTheme="majorHAnsi" w:hAnsiTheme="majorHAnsi"/>
          <w:spacing w:val="-4"/>
        </w:rPr>
        <w:t>ali</w:t>
      </w:r>
      <w:r w:rsidR="00FD5D60" w:rsidRPr="00C33C2F">
        <w:rPr>
          <w:rFonts w:asciiTheme="majorHAnsi" w:hAnsiTheme="majorHAnsi"/>
          <w:spacing w:val="-4"/>
        </w:rPr>
        <w:t xml:space="preserve"> vodje del</w:t>
      </w:r>
      <w:r w:rsidRPr="00C33C2F">
        <w:rPr>
          <w:rFonts w:asciiTheme="majorHAnsi" w:hAnsiTheme="majorHAnsi"/>
          <w:spacing w:val="-4"/>
        </w:rPr>
        <w:t>;</w:t>
      </w:r>
    </w:p>
    <w:p w14:paraId="472528B0" w14:textId="46BF13AF" w:rsidR="00CC11E0" w:rsidRPr="00D45F8E" w:rsidRDefault="00CC11E0" w:rsidP="00330CF7">
      <w:pPr>
        <w:pStyle w:val="ListParagraph"/>
        <w:widowControl w:val="0"/>
        <w:numPr>
          <w:ilvl w:val="0"/>
          <w:numId w:val="10"/>
        </w:numPr>
        <w:tabs>
          <w:tab w:val="left" w:pos="1519"/>
          <w:tab w:val="left" w:pos="1522"/>
        </w:tabs>
        <w:autoSpaceDE w:val="0"/>
        <w:autoSpaceDN w:val="0"/>
        <w:spacing w:line="276" w:lineRule="auto"/>
        <w:ind w:right="221"/>
        <w:contextualSpacing w:val="0"/>
        <w:jc w:val="both"/>
        <w:rPr>
          <w:rFonts w:asciiTheme="majorHAnsi" w:hAnsiTheme="majorHAnsi"/>
          <w:sz w:val="22"/>
          <w:szCs w:val="22"/>
        </w:rPr>
      </w:pPr>
      <w:bookmarkStart w:id="4" w:name="_Hlk172636262"/>
      <w:r w:rsidRPr="00C33C2F">
        <w:rPr>
          <w:rFonts w:asciiTheme="majorHAnsi" w:hAnsiTheme="majorHAnsi"/>
          <w:sz w:val="22"/>
          <w:szCs w:val="22"/>
        </w:rPr>
        <w:t>da bo, v primeru, da bo na gradbišču več izvajalcev, sklenil s temi izvajalci pisni dogovor o iz</w:t>
      </w:r>
      <w:r w:rsidRPr="00B50D9C">
        <w:rPr>
          <w:rFonts w:asciiTheme="majorHAnsi" w:hAnsiTheme="majorHAnsi"/>
          <w:sz w:val="22"/>
          <w:szCs w:val="22"/>
        </w:rPr>
        <w:t>vajanju</w:t>
      </w:r>
      <w:r w:rsidRPr="00B50D9C">
        <w:rPr>
          <w:rFonts w:asciiTheme="majorHAnsi" w:hAnsiTheme="majorHAnsi"/>
          <w:spacing w:val="-11"/>
          <w:sz w:val="22"/>
          <w:szCs w:val="22"/>
        </w:rPr>
        <w:t xml:space="preserve"> </w:t>
      </w:r>
      <w:r w:rsidR="00EB269B">
        <w:rPr>
          <w:rFonts w:asciiTheme="majorHAnsi" w:hAnsiTheme="majorHAnsi"/>
          <w:spacing w:val="-11"/>
          <w:sz w:val="22"/>
          <w:szCs w:val="22"/>
        </w:rPr>
        <w:t>d</w:t>
      </w:r>
      <w:r w:rsidRPr="00B50D9C">
        <w:rPr>
          <w:rFonts w:asciiTheme="majorHAnsi" w:hAnsiTheme="majorHAnsi"/>
          <w:sz w:val="22"/>
          <w:szCs w:val="22"/>
        </w:rPr>
        <w:t>el, terminskem usklajevanju</w:t>
      </w:r>
      <w:r w:rsidRPr="00B50D9C">
        <w:rPr>
          <w:rFonts w:asciiTheme="majorHAnsi" w:hAnsiTheme="majorHAnsi"/>
          <w:spacing w:val="-11"/>
          <w:sz w:val="22"/>
          <w:szCs w:val="22"/>
        </w:rPr>
        <w:t xml:space="preserve"> </w:t>
      </w:r>
      <w:r w:rsidRPr="00B50D9C">
        <w:rPr>
          <w:rFonts w:asciiTheme="majorHAnsi" w:hAnsiTheme="majorHAnsi"/>
          <w:sz w:val="22"/>
          <w:szCs w:val="22"/>
        </w:rPr>
        <w:t>del, izvajanju</w:t>
      </w:r>
      <w:r w:rsidRPr="00B50D9C">
        <w:rPr>
          <w:rFonts w:asciiTheme="majorHAnsi" w:hAnsiTheme="majorHAnsi"/>
          <w:spacing w:val="-2"/>
          <w:sz w:val="22"/>
          <w:szCs w:val="22"/>
        </w:rPr>
        <w:t xml:space="preserve"> </w:t>
      </w:r>
      <w:r w:rsidRPr="00B50D9C">
        <w:rPr>
          <w:rFonts w:asciiTheme="majorHAnsi" w:hAnsiTheme="majorHAnsi"/>
          <w:sz w:val="22"/>
          <w:szCs w:val="22"/>
        </w:rPr>
        <w:t>varnostnih</w:t>
      </w:r>
      <w:r w:rsidRPr="00B50D9C">
        <w:rPr>
          <w:rFonts w:asciiTheme="majorHAnsi" w:hAnsiTheme="majorHAnsi"/>
          <w:spacing w:val="-2"/>
          <w:sz w:val="22"/>
          <w:szCs w:val="22"/>
        </w:rPr>
        <w:t xml:space="preserve"> </w:t>
      </w:r>
      <w:r w:rsidRPr="00B50D9C">
        <w:rPr>
          <w:rFonts w:asciiTheme="majorHAnsi" w:hAnsiTheme="majorHAnsi"/>
          <w:sz w:val="22"/>
          <w:szCs w:val="22"/>
        </w:rPr>
        <w:t>ukrepov</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 xml:space="preserve">gradbišču, izvajanju ukrepov za varovanje lastnine </w:t>
      </w:r>
      <w:r w:rsidR="00EB269B">
        <w:rPr>
          <w:rFonts w:asciiTheme="majorHAnsi" w:hAnsiTheme="majorHAnsi"/>
          <w:sz w:val="22"/>
          <w:szCs w:val="22"/>
        </w:rPr>
        <w:t>n</w:t>
      </w:r>
      <w:r w:rsidRPr="00B50D9C">
        <w:rPr>
          <w:rFonts w:asciiTheme="majorHAnsi" w:hAnsiTheme="majorHAnsi"/>
          <w:sz w:val="22"/>
          <w:szCs w:val="22"/>
        </w:rPr>
        <w:t>aročnika in drugih izvajalcev ter vzdrževanja prehodnih poti v območju</w:t>
      </w:r>
      <w:r w:rsidRPr="00B50D9C">
        <w:rPr>
          <w:rFonts w:asciiTheme="majorHAnsi" w:hAnsiTheme="majorHAnsi"/>
          <w:spacing w:val="-14"/>
          <w:sz w:val="22"/>
          <w:szCs w:val="22"/>
        </w:rPr>
        <w:t xml:space="preserve"> </w:t>
      </w:r>
      <w:r w:rsidRPr="00B50D9C">
        <w:rPr>
          <w:rFonts w:asciiTheme="majorHAnsi" w:hAnsiTheme="majorHAnsi"/>
          <w:sz w:val="22"/>
          <w:szCs w:val="22"/>
        </w:rPr>
        <w:t>gradbišča</w:t>
      </w:r>
      <w:r w:rsidRPr="00B50D9C">
        <w:rPr>
          <w:rFonts w:asciiTheme="majorHAnsi" w:hAnsiTheme="majorHAnsi"/>
          <w:spacing w:val="-14"/>
          <w:sz w:val="22"/>
          <w:szCs w:val="22"/>
        </w:rPr>
        <w:t xml:space="preserve"> </w:t>
      </w:r>
      <w:r w:rsidRPr="00B50D9C">
        <w:rPr>
          <w:rFonts w:asciiTheme="majorHAnsi" w:hAnsiTheme="majorHAnsi"/>
          <w:sz w:val="22"/>
          <w:szCs w:val="22"/>
        </w:rPr>
        <w:t>in</w:t>
      </w:r>
      <w:r w:rsidRPr="00B50D9C">
        <w:rPr>
          <w:rFonts w:asciiTheme="majorHAnsi" w:hAnsiTheme="majorHAnsi"/>
          <w:spacing w:val="-14"/>
          <w:sz w:val="22"/>
          <w:szCs w:val="22"/>
        </w:rPr>
        <w:t xml:space="preserve"> </w:t>
      </w:r>
      <w:r w:rsidRPr="00B50D9C">
        <w:rPr>
          <w:rFonts w:asciiTheme="majorHAnsi" w:hAnsiTheme="majorHAnsi"/>
          <w:sz w:val="22"/>
          <w:szCs w:val="22"/>
        </w:rPr>
        <w:t>dostopov</w:t>
      </w:r>
      <w:r w:rsidRPr="00B50D9C">
        <w:rPr>
          <w:rFonts w:asciiTheme="majorHAnsi" w:hAnsiTheme="majorHAnsi"/>
          <w:spacing w:val="-14"/>
          <w:sz w:val="22"/>
          <w:szCs w:val="22"/>
        </w:rPr>
        <w:t xml:space="preserve"> </w:t>
      </w:r>
      <w:r w:rsidRPr="00B50D9C">
        <w:rPr>
          <w:rFonts w:asciiTheme="majorHAnsi" w:hAnsiTheme="majorHAnsi"/>
          <w:sz w:val="22"/>
          <w:szCs w:val="22"/>
        </w:rPr>
        <w:t>do</w:t>
      </w:r>
      <w:r w:rsidRPr="00B50D9C">
        <w:rPr>
          <w:rFonts w:asciiTheme="majorHAnsi" w:hAnsiTheme="majorHAnsi"/>
          <w:spacing w:val="-14"/>
          <w:sz w:val="22"/>
          <w:szCs w:val="22"/>
        </w:rPr>
        <w:t xml:space="preserve"> </w:t>
      </w:r>
      <w:r w:rsidRPr="00D45F8E">
        <w:rPr>
          <w:rFonts w:asciiTheme="majorHAnsi" w:hAnsiTheme="majorHAnsi"/>
          <w:sz w:val="22"/>
          <w:szCs w:val="22"/>
        </w:rPr>
        <w:t>gradbišča;</w:t>
      </w:r>
      <w:r w:rsidRPr="00D45F8E">
        <w:rPr>
          <w:rFonts w:asciiTheme="majorHAnsi" w:hAnsiTheme="majorHAnsi"/>
          <w:spacing w:val="-14"/>
          <w:sz w:val="22"/>
          <w:szCs w:val="22"/>
        </w:rPr>
        <w:t xml:space="preserve"> </w:t>
      </w:r>
      <w:r w:rsidRPr="00D45F8E">
        <w:rPr>
          <w:rFonts w:asciiTheme="majorHAnsi" w:hAnsiTheme="majorHAnsi"/>
          <w:sz w:val="22"/>
          <w:szCs w:val="22"/>
        </w:rPr>
        <w:t xml:space="preserve">zagotovil, da bo gradbišče urejeno v skladu </w:t>
      </w:r>
      <w:r w:rsidR="00D45F8E" w:rsidRPr="00D45F8E">
        <w:rPr>
          <w:rFonts w:asciiTheme="majorHAnsi" w:hAnsiTheme="majorHAnsi"/>
          <w:sz w:val="22"/>
          <w:szCs w:val="22"/>
        </w:rPr>
        <w:t xml:space="preserve">z </w:t>
      </w:r>
      <w:r w:rsidR="00D45F8E">
        <w:rPr>
          <w:rFonts w:asciiTheme="majorHAnsi" w:hAnsiTheme="majorHAnsi"/>
          <w:sz w:val="22"/>
          <w:szCs w:val="22"/>
        </w:rPr>
        <w:t xml:space="preserve">izdelanim </w:t>
      </w:r>
      <w:r w:rsidRPr="00D45F8E">
        <w:rPr>
          <w:rFonts w:asciiTheme="majorHAnsi" w:hAnsiTheme="majorHAnsi"/>
          <w:sz w:val="22"/>
          <w:szCs w:val="22"/>
        </w:rPr>
        <w:t>varnostnim načrtom</w:t>
      </w:r>
      <w:bookmarkEnd w:id="4"/>
      <w:r w:rsidRPr="00D45F8E">
        <w:rPr>
          <w:rFonts w:asciiTheme="majorHAnsi" w:hAnsiTheme="majorHAnsi"/>
          <w:sz w:val="22"/>
          <w:szCs w:val="22"/>
        </w:rPr>
        <w:t>;</w:t>
      </w:r>
    </w:p>
    <w:p w14:paraId="7796BAA8" w14:textId="339B820A"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9"/>
        <w:contextualSpacing w:val="0"/>
        <w:jc w:val="both"/>
        <w:rPr>
          <w:rFonts w:asciiTheme="majorHAnsi" w:hAnsiTheme="majorHAnsi"/>
          <w:sz w:val="22"/>
          <w:szCs w:val="22"/>
        </w:rPr>
      </w:pPr>
      <w:r w:rsidRPr="00D45F8E">
        <w:rPr>
          <w:rFonts w:asciiTheme="majorHAnsi" w:hAnsiTheme="majorHAnsi"/>
          <w:spacing w:val="-2"/>
          <w:sz w:val="22"/>
          <w:szCs w:val="22"/>
        </w:rPr>
        <w:t>da</w:t>
      </w:r>
      <w:r w:rsidRPr="00D45F8E">
        <w:rPr>
          <w:rFonts w:asciiTheme="majorHAnsi" w:hAnsiTheme="majorHAnsi"/>
          <w:spacing w:val="-12"/>
          <w:sz w:val="22"/>
          <w:szCs w:val="22"/>
        </w:rPr>
        <w:t xml:space="preserve"> </w:t>
      </w:r>
      <w:r w:rsidRPr="00D45F8E">
        <w:rPr>
          <w:rFonts w:asciiTheme="majorHAnsi" w:hAnsiTheme="majorHAnsi"/>
          <w:spacing w:val="-2"/>
          <w:sz w:val="22"/>
          <w:szCs w:val="22"/>
        </w:rPr>
        <w:t>bo</w:t>
      </w:r>
      <w:r w:rsidRPr="00D45F8E">
        <w:rPr>
          <w:rFonts w:asciiTheme="majorHAnsi" w:hAnsiTheme="majorHAnsi"/>
          <w:spacing w:val="-12"/>
          <w:sz w:val="22"/>
          <w:szCs w:val="22"/>
        </w:rPr>
        <w:t xml:space="preserve"> </w:t>
      </w:r>
      <w:r w:rsidR="00716FEF">
        <w:rPr>
          <w:rFonts w:asciiTheme="majorHAnsi" w:hAnsiTheme="majorHAnsi"/>
          <w:spacing w:val="-2"/>
          <w:sz w:val="22"/>
          <w:szCs w:val="22"/>
        </w:rPr>
        <w:t xml:space="preserve">pred začetkom izvajanja del </w:t>
      </w:r>
      <w:r w:rsidRPr="00B50D9C">
        <w:rPr>
          <w:rFonts w:asciiTheme="majorHAnsi" w:hAnsiTheme="majorHAnsi"/>
          <w:spacing w:val="-2"/>
          <w:sz w:val="22"/>
          <w:szCs w:val="22"/>
        </w:rPr>
        <w:t>sklenil</w:t>
      </w:r>
      <w:r w:rsidRPr="00B50D9C">
        <w:rPr>
          <w:rFonts w:asciiTheme="majorHAnsi" w:hAnsiTheme="majorHAnsi"/>
          <w:spacing w:val="-7"/>
          <w:sz w:val="22"/>
          <w:szCs w:val="22"/>
        </w:rPr>
        <w:t xml:space="preserve"> </w:t>
      </w:r>
      <w:r w:rsidRPr="00B50D9C">
        <w:rPr>
          <w:rFonts w:asciiTheme="majorHAnsi" w:hAnsiTheme="majorHAnsi"/>
          <w:spacing w:val="-2"/>
          <w:sz w:val="22"/>
          <w:szCs w:val="22"/>
        </w:rPr>
        <w:t>skupni</w:t>
      </w:r>
      <w:r w:rsidRPr="00B50D9C">
        <w:rPr>
          <w:rFonts w:asciiTheme="majorHAnsi" w:hAnsiTheme="majorHAnsi"/>
          <w:spacing w:val="-7"/>
          <w:sz w:val="22"/>
          <w:szCs w:val="22"/>
        </w:rPr>
        <w:t xml:space="preserve"> </w:t>
      </w:r>
      <w:r w:rsidRPr="00B50D9C">
        <w:rPr>
          <w:rFonts w:asciiTheme="majorHAnsi" w:hAnsiTheme="majorHAnsi"/>
          <w:spacing w:val="-2"/>
          <w:sz w:val="22"/>
          <w:szCs w:val="22"/>
        </w:rPr>
        <w:t>dogovor o</w:t>
      </w:r>
      <w:r w:rsidRPr="00B50D9C">
        <w:rPr>
          <w:rFonts w:asciiTheme="majorHAnsi" w:hAnsiTheme="majorHAnsi"/>
          <w:spacing w:val="-3"/>
          <w:sz w:val="22"/>
          <w:szCs w:val="22"/>
        </w:rPr>
        <w:t xml:space="preserve"> </w:t>
      </w:r>
      <w:r w:rsidRPr="00B50D9C">
        <w:rPr>
          <w:rFonts w:asciiTheme="majorHAnsi" w:hAnsiTheme="majorHAnsi"/>
          <w:spacing w:val="-2"/>
          <w:sz w:val="22"/>
          <w:szCs w:val="22"/>
        </w:rPr>
        <w:t>izvajanju</w:t>
      </w:r>
      <w:r w:rsidRPr="00B50D9C">
        <w:rPr>
          <w:rFonts w:asciiTheme="majorHAnsi" w:hAnsiTheme="majorHAnsi"/>
          <w:spacing w:val="-3"/>
          <w:sz w:val="22"/>
          <w:szCs w:val="22"/>
        </w:rPr>
        <w:t xml:space="preserve"> </w:t>
      </w:r>
      <w:r w:rsidRPr="00B50D9C">
        <w:rPr>
          <w:rFonts w:asciiTheme="majorHAnsi" w:hAnsiTheme="majorHAnsi"/>
          <w:spacing w:val="-2"/>
          <w:sz w:val="22"/>
          <w:szCs w:val="22"/>
        </w:rPr>
        <w:t>varnostnih</w:t>
      </w:r>
      <w:r w:rsidRPr="00B50D9C">
        <w:rPr>
          <w:rFonts w:asciiTheme="majorHAnsi" w:hAnsiTheme="majorHAnsi"/>
          <w:spacing w:val="-12"/>
          <w:sz w:val="22"/>
          <w:szCs w:val="22"/>
        </w:rPr>
        <w:t xml:space="preserve"> </w:t>
      </w:r>
      <w:r w:rsidRPr="00B50D9C">
        <w:rPr>
          <w:rFonts w:asciiTheme="majorHAnsi" w:hAnsiTheme="majorHAnsi"/>
          <w:spacing w:val="-2"/>
          <w:sz w:val="22"/>
          <w:szCs w:val="22"/>
        </w:rPr>
        <w:t xml:space="preserve">ukrepov </w:t>
      </w:r>
      <w:r w:rsidRPr="00B50D9C">
        <w:rPr>
          <w:rFonts w:asciiTheme="majorHAnsi" w:hAnsiTheme="majorHAnsi"/>
          <w:sz w:val="22"/>
          <w:szCs w:val="22"/>
        </w:rPr>
        <w:t>na</w:t>
      </w:r>
      <w:r w:rsidRPr="00B50D9C">
        <w:rPr>
          <w:rFonts w:asciiTheme="majorHAnsi" w:hAnsiTheme="majorHAnsi"/>
          <w:spacing w:val="-2"/>
          <w:sz w:val="22"/>
          <w:szCs w:val="22"/>
        </w:rPr>
        <w:t xml:space="preserve"> </w:t>
      </w:r>
      <w:r w:rsidRPr="00B50D9C">
        <w:rPr>
          <w:rFonts w:asciiTheme="majorHAnsi" w:hAnsiTheme="majorHAnsi"/>
          <w:sz w:val="22"/>
          <w:szCs w:val="22"/>
        </w:rPr>
        <w:t>gradbišču</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1"/>
          <w:sz w:val="22"/>
          <w:szCs w:val="22"/>
        </w:rPr>
        <w:t xml:space="preserve"> </w:t>
      </w:r>
      <w:r w:rsidRPr="00B50D9C">
        <w:rPr>
          <w:rFonts w:asciiTheme="majorHAnsi" w:hAnsiTheme="majorHAnsi"/>
          <w:sz w:val="22"/>
          <w:szCs w:val="22"/>
        </w:rPr>
        <w:t>smislu</w:t>
      </w:r>
      <w:r w:rsidRPr="00B50D9C">
        <w:rPr>
          <w:rFonts w:asciiTheme="majorHAnsi" w:hAnsiTheme="majorHAnsi"/>
          <w:spacing w:val="-11"/>
          <w:sz w:val="22"/>
          <w:szCs w:val="22"/>
        </w:rPr>
        <w:t xml:space="preserve"> </w:t>
      </w:r>
      <w:r w:rsidRPr="00B50D9C">
        <w:rPr>
          <w:rFonts w:asciiTheme="majorHAnsi" w:hAnsiTheme="majorHAnsi"/>
          <w:sz w:val="22"/>
          <w:szCs w:val="22"/>
        </w:rPr>
        <w:t>predpisov</w:t>
      </w:r>
      <w:r w:rsidRPr="00B50D9C">
        <w:rPr>
          <w:rFonts w:asciiTheme="majorHAnsi" w:hAnsiTheme="majorHAnsi"/>
          <w:spacing w:val="-11"/>
          <w:sz w:val="22"/>
          <w:szCs w:val="22"/>
        </w:rPr>
        <w:t xml:space="preserve"> </w:t>
      </w:r>
      <w:r w:rsidRPr="00B50D9C">
        <w:rPr>
          <w:rFonts w:asciiTheme="majorHAnsi" w:hAnsiTheme="majorHAnsi"/>
          <w:sz w:val="22"/>
          <w:szCs w:val="22"/>
        </w:rPr>
        <w:t>o</w:t>
      </w:r>
      <w:r w:rsidRPr="00B50D9C">
        <w:rPr>
          <w:rFonts w:asciiTheme="majorHAnsi" w:hAnsiTheme="majorHAnsi"/>
          <w:spacing w:val="-2"/>
          <w:sz w:val="22"/>
          <w:szCs w:val="22"/>
        </w:rPr>
        <w:t xml:space="preserve"> </w:t>
      </w:r>
      <w:r w:rsidRPr="00B50D9C">
        <w:rPr>
          <w:rFonts w:asciiTheme="majorHAnsi" w:hAnsiTheme="majorHAnsi"/>
          <w:sz w:val="22"/>
          <w:szCs w:val="22"/>
        </w:rPr>
        <w:t>varstvu</w:t>
      </w:r>
      <w:r w:rsidRPr="00B50D9C">
        <w:rPr>
          <w:rFonts w:asciiTheme="majorHAnsi" w:hAnsiTheme="majorHAnsi"/>
          <w:spacing w:val="-11"/>
          <w:sz w:val="22"/>
          <w:szCs w:val="22"/>
        </w:rPr>
        <w:t xml:space="preserve"> </w:t>
      </w:r>
      <w:r w:rsidRPr="00B50D9C">
        <w:rPr>
          <w:rFonts w:asciiTheme="majorHAnsi" w:hAnsiTheme="majorHAnsi"/>
          <w:sz w:val="22"/>
          <w:szCs w:val="22"/>
        </w:rPr>
        <w:t>pri</w:t>
      </w:r>
      <w:r w:rsidRPr="00B50D9C">
        <w:rPr>
          <w:rFonts w:asciiTheme="majorHAnsi" w:hAnsiTheme="majorHAnsi"/>
          <w:spacing w:val="-6"/>
          <w:sz w:val="22"/>
          <w:szCs w:val="22"/>
        </w:rPr>
        <w:t xml:space="preserve"> </w:t>
      </w:r>
      <w:r w:rsidRPr="00B50D9C">
        <w:rPr>
          <w:rFonts w:asciiTheme="majorHAnsi" w:hAnsiTheme="majorHAnsi"/>
          <w:sz w:val="22"/>
          <w:szCs w:val="22"/>
        </w:rPr>
        <w:t>delu, protipožarnem</w:t>
      </w:r>
      <w:r w:rsidRPr="00B50D9C">
        <w:rPr>
          <w:rFonts w:asciiTheme="majorHAnsi" w:hAnsiTheme="majorHAnsi"/>
          <w:spacing w:val="-8"/>
          <w:sz w:val="22"/>
          <w:szCs w:val="22"/>
        </w:rPr>
        <w:t xml:space="preserve"> </w:t>
      </w:r>
      <w:r w:rsidRPr="00B50D9C">
        <w:rPr>
          <w:rFonts w:asciiTheme="majorHAnsi" w:hAnsiTheme="majorHAnsi"/>
          <w:sz w:val="22"/>
          <w:szCs w:val="22"/>
        </w:rPr>
        <w:t>varstvu, ukrepov</w:t>
      </w:r>
      <w:r w:rsidRPr="00B50D9C">
        <w:rPr>
          <w:rFonts w:asciiTheme="majorHAnsi" w:hAnsiTheme="majorHAnsi"/>
          <w:spacing w:val="-11"/>
          <w:sz w:val="22"/>
          <w:szCs w:val="22"/>
        </w:rPr>
        <w:t xml:space="preserve"> </w:t>
      </w:r>
      <w:r w:rsidRPr="00B50D9C">
        <w:rPr>
          <w:rFonts w:asciiTheme="majorHAnsi" w:hAnsiTheme="majorHAnsi"/>
          <w:sz w:val="22"/>
          <w:szCs w:val="22"/>
        </w:rPr>
        <w:t>za varovanje premoženja in zavarovanje gradbišča ter dostopov na gradbišče;</w:t>
      </w:r>
    </w:p>
    <w:p w14:paraId="6C83AD40" w14:textId="77777777"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8"/>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zagotovil,</w:t>
      </w:r>
      <w:r w:rsidRPr="00B50D9C">
        <w:rPr>
          <w:rFonts w:asciiTheme="majorHAnsi" w:hAnsiTheme="majorHAnsi"/>
          <w:spacing w:val="-6"/>
          <w:sz w:val="22"/>
          <w:szCs w:val="22"/>
        </w:rPr>
        <w:t xml:space="preserve"> </w:t>
      </w:r>
      <w:r w:rsidRPr="00B50D9C">
        <w:rPr>
          <w:rFonts w:asciiTheme="majorHAnsi" w:hAnsiTheme="majorHAnsi"/>
          <w:sz w:val="22"/>
          <w:szCs w:val="22"/>
        </w:rPr>
        <w:t>da</w:t>
      </w:r>
      <w:r w:rsidRPr="00B50D9C">
        <w:rPr>
          <w:rFonts w:asciiTheme="majorHAnsi" w:hAnsiTheme="majorHAnsi"/>
          <w:spacing w:val="-9"/>
          <w:sz w:val="22"/>
          <w:szCs w:val="22"/>
        </w:rPr>
        <w:t xml:space="preserve"> </w:t>
      </w:r>
      <w:r w:rsidRPr="00B50D9C">
        <w:rPr>
          <w:rFonts w:asciiTheme="majorHAnsi" w:hAnsiTheme="majorHAnsi"/>
          <w:sz w:val="22"/>
          <w:szCs w:val="22"/>
        </w:rPr>
        <w:t>bo</w:t>
      </w:r>
      <w:r w:rsidRPr="00B50D9C">
        <w:rPr>
          <w:rFonts w:asciiTheme="majorHAnsi" w:hAnsiTheme="majorHAnsi"/>
          <w:spacing w:val="-11"/>
          <w:sz w:val="22"/>
          <w:szCs w:val="22"/>
        </w:rPr>
        <w:t xml:space="preserve"> </w:t>
      </w:r>
      <w:r w:rsidRPr="00B50D9C">
        <w:rPr>
          <w:rFonts w:asciiTheme="majorHAnsi" w:hAnsiTheme="majorHAnsi"/>
          <w:sz w:val="22"/>
          <w:szCs w:val="22"/>
        </w:rPr>
        <w:t>prisotno</w:t>
      </w:r>
      <w:r w:rsidRPr="00B50D9C">
        <w:rPr>
          <w:rFonts w:asciiTheme="majorHAnsi" w:hAnsiTheme="majorHAnsi"/>
          <w:spacing w:val="-11"/>
          <w:sz w:val="22"/>
          <w:szCs w:val="22"/>
        </w:rPr>
        <w:t xml:space="preserve"> </w:t>
      </w:r>
      <w:r w:rsidRPr="00B50D9C">
        <w:rPr>
          <w:rFonts w:asciiTheme="majorHAnsi" w:hAnsiTheme="majorHAnsi"/>
          <w:sz w:val="22"/>
          <w:szCs w:val="22"/>
        </w:rPr>
        <w:t>osebje</w:t>
      </w:r>
      <w:r w:rsidRPr="00B50D9C">
        <w:rPr>
          <w:rFonts w:asciiTheme="majorHAnsi" w:hAnsiTheme="majorHAnsi"/>
          <w:spacing w:val="-1"/>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gradbišču</w:t>
      </w:r>
      <w:r w:rsidRPr="00B50D9C">
        <w:rPr>
          <w:rFonts w:asciiTheme="majorHAnsi" w:hAnsiTheme="majorHAnsi"/>
          <w:spacing w:val="-14"/>
          <w:sz w:val="22"/>
          <w:szCs w:val="22"/>
        </w:rPr>
        <w:t xml:space="preserve"> </w:t>
      </w:r>
      <w:r w:rsidRPr="00B50D9C">
        <w:rPr>
          <w:rFonts w:asciiTheme="majorHAnsi" w:hAnsiTheme="majorHAnsi"/>
          <w:sz w:val="22"/>
          <w:szCs w:val="22"/>
        </w:rPr>
        <w:t>imelo</w:t>
      </w:r>
      <w:r w:rsidRPr="00B50D9C">
        <w:rPr>
          <w:rFonts w:asciiTheme="majorHAnsi" w:hAnsiTheme="majorHAnsi"/>
          <w:spacing w:val="-11"/>
          <w:sz w:val="22"/>
          <w:szCs w:val="22"/>
        </w:rPr>
        <w:t xml:space="preserve"> </w:t>
      </w:r>
      <w:r w:rsidRPr="00B50D9C">
        <w:rPr>
          <w:rFonts w:asciiTheme="majorHAnsi" w:hAnsiTheme="majorHAnsi"/>
          <w:sz w:val="22"/>
          <w:szCs w:val="22"/>
        </w:rPr>
        <w:t>varnostno</w:t>
      </w:r>
      <w:r w:rsidRPr="00B50D9C">
        <w:rPr>
          <w:rFonts w:asciiTheme="majorHAnsi" w:hAnsiTheme="majorHAnsi"/>
          <w:spacing w:val="-11"/>
          <w:sz w:val="22"/>
          <w:szCs w:val="22"/>
        </w:rPr>
        <w:t xml:space="preserve"> </w:t>
      </w:r>
      <w:r w:rsidRPr="00B50D9C">
        <w:rPr>
          <w:rFonts w:asciiTheme="majorHAnsi" w:hAnsiTheme="majorHAnsi"/>
          <w:sz w:val="22"/>
          <w:szCs w:val="22"/>
        </w:rPr>
        <w:t>opremo,</w:t>
      </w:r>
      <w:r w:rsidRPr="00B50D9C">
        <w:rPr>
          <w:rFonts w:asciiTheme="majorHAnsi" w:hAnsiTheme="majorHAnsi"/>
          <w:spacing w:val="-7"/>
          <w:sz w:val="22"/>
          <w:szCs w:val="22"/>
        </w:rPr>
        <w:t xml:space="preserve"> </w:t>
      </w:r>
      <w:r w:rsidRPr="00B50D9C">
        <w:rPr>
          <w:rFonts w:asciiTheme="majorHAnsi" w:hAnsiTheme="majorHAnsi"/>
          <w:sz w:val="22"/>
          <w:szCs w:val="22"/>
        </w:rPr>
        <w:t>na</w:t>
      </w:r>
      <w:r w:rsidRPr="00B50D9C">
        <w:rPr>
          <w:rFonts w:asciiTheme="majorHAnsi" w:hAnsiTheme="majorHAnsi"/>
          <w:spacing w:val="-11"/>
          <w:sz w:val="22"/>
          <w:szCs w:val="22"/>
        </w:rPr>
        <w:t xml:space="preserve"> </w:t>
      </w:r>
      <w:r w:rsidRPr="00B50D9C">
        <w:rPr>
          <w:rFonts w:asciiTheme="majorHAnsi" w:hAnsiTheme="majorHAnsi"/>
          <w:sz w:val="22"/>
          <w:szCs w:val="22"/>
        </w:rPr>
        <w:t>kateri</w:t>
      </w:r>
      <w:r w:rsidRPr="00B50D9C">
        <w:rPr>
          <w:rFonts w:asciiTheme="majorHAnsi" w:hAnsiTheme="majorHAnsi"/>
          <w:spacing w:val="-14"/>
          <w:sz w:val="22"/>
          <w:szCs w:val="22"/>
        </w:rPr>
        <w:t xml:space="preserve"> </w:t>
      </w:r>
      <w:r w:rsidRPr="00B50D9C">
        <w:rPr>
          <w:rFonts w:asciiTheme="majorHAnsi" w:hAnsiTheme="majorHAnsi"/>
          <w:sz w:val="22"/>
          <w:szCs w:val="22"/>
        </w:rPr>
        <w:t>bodo</w:t>
      </w:r>
      <w:r w:rsidRPr="00B50D9C">
        <w:rPr>
          <w:rFonts w:asciiTheme="majorHAnsi" w:hAnsiTheme="majorHAnsi"/>
          <w:spacing w:val="-2"/>
          <w:sz w:val="22"/>
          <w:szCs w:val="22"/>
        </w:rPr>
        <w:t xml:space="preserve"> </w:t>
      </w:r>
      <w:r w:rsidRPr="00B50D9C">
        <w:rPr>
          <w:rFonts w:asciiTheme="majorHAnsi" w:hAnsiTheme="majorHAnsi"/>
          <w:sz w:val="22"/>
          <w:szCs w:val="22"/>
        </w:rPr>
        <w:t>imeli na vidnem mestu</w:t>
      </w:r>
      <w:r w:rsidRPr="00B50D9C">
        <w:rPr>
          <w:rFonts w:asciiTheme="majorHAnsi" w:hAnsiTheme="majorHAnsi"/>
          <w:spacing w:val="-1"/>
          <w:sz w:val="22"/>
          <w:szCs w:val="22"/>
        </w:rPr>
        <w:t xml:space="preserve"> </w:t>
      </w:r>
      <w:r w:rsidRPr="00B50D9C">
        <w:rPr>
          <w:rFonts w:asciiTheme="majorHAnsi" w:hAnsiTheme="majorHAnsi"/>
          <w:sz w:val="22"/>
          <w:szCs w:val="22"/>
        </w:rPr>
        <w:t>označeno ime podjetja oz. logotip ter ime in</w:t>
      </w:r>
      <w:r w:rsidRPr="00B50D9C">
        <w:rPr>
          <w:rFonts w:asciiTheme="majorHAnsi" w:hAnsiTheme="majorHAnsi"/>
          <w:spacing w:val="-1"/>
          <w:sz w:val="22"/>
          <w:szCs w:val="22"/>
        </w:rPr>
        <w:t xml:space="preserve"> </w:t>
      </w:r>
      <w:r w:rsidRPr="00B50D9C">
        <w:rPr>
          <w:rFonts w:asciiTheme="majorHAnsi" w:hAnsiTheme="majorHAnsi"/>
          <w:sz w:val="22"/>
          <w:szCs w:val="22"/>
        </w:rPr>
        <w:t>priimek osebe,</w:t>
      </w:r>
    </w:p>
    <w:p w14:paraId="4538992B" w14:textId="11E35A28"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24"/>
        <w:contextualSpacing w:val="0"/>
        <w:jc w:val="both"/>
        <w:rPr>
          <w:rFonts w:asciiTheme="majorHAnsi" w:hAnsiTheme="majorHAnsi"/>
          <w:sz w:val="22"/>
          <w:szCs w:val="22"/>
        </w:rPr>
      </w:pPr>
      <w:r w:rsidRPr="00B50D9C">
        <w:rPr>
          <w:rFonts w:asciiTheme="majorHAnsi" w:hAnsiTheme="majorHAnsi"/>
          <w:sz w:val="22"/>
          <w:szCs w:val="22"/>
        </w:rPr>
        <w:t>da</w:t>
      </w:r>
      <w:r w:rsidRPr="00B50D9C">
        <w:rPr>
          <w:rFonts w:asciiTheme="majorHAnsi" w:hAnsiTheme="majorHAnsi"/>
          <w:spacing w:val="-4"/>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pravočasno</w:t>
      </w:r>
      <w:r w:rsidRPr="00B50D9C">
        <w:rPr>
          <w:rFonts w:asciiTheme="majorHAnsi" w:hAnsiTheme="majorHAnsi"/>
          <w:spacing w:val="-4"/>
          <w:sz w:val="22"/>
          <w:szCs w:val="22"/>
        </w:rPr>
        <w:t xml:space="preserve"> </w:t>
      </w:r>
      <w:r w:rsidRPr="00B50D9C">
        <w:rPr>
          <w:rFonts w:asciiTheme="majorHAnsi" w:hAnsiTheme="majorHAnsi"/>
          <w:sz w:val="22"/>
          <w:szCs w:val="22"/>
        </w:rPr>
        <w:t>obračunaval</w:t>
      </w:r>
      <w:r w:rsidRPr="00B50D9C">
        <w:rPr>
          <w:rFonts w:asciiTheme="majorHAnsi" w:hAnsiTheme="majorHAnsi"/>
          <w:spacing w:val="-7"/>
          <w:sz w:val="22"/>
          <w:szCs w:val="22"/>
        </w:rPr>
        <w:t xml:space="preserve"> </w:t>
      </w:r>
      <w:r w:rsidRPr="00B50D9C">
        <w:rPr>
          <w:rFonts w:asciiTheme="majorHAnsi" w:hAnsiTheme="majorHAnsi"/>
          <w:sz w:val="22"/>
          <w:szCs w:val="22"/>
        </w:rPr>
        <w:t>vsa</w:t>
      </w:r>
      <w:r w:rsidRPr="00B50D9C">
        <w:rPr>
          <w:rFonts w:asciiTheme="majorHAnsi" w:hAnsiTheme="majorHAnsi"/>
          <w:spacing w:val="-4"/>
          <w:sz w:val="22"/>
          <w:szCs w:val="22"/>
        </w:rPr>
        <w:t xml:space="preserve"> </w:t>
      </w:r>
      <w:r w:rsidRPr="00B50D9C">
        <w:rPr>
          <w:rFonts w:asciiTheme="majorHAnsi" w:hAnsiTheme="majorHAnsi"/>
          <w:sz w:val="22"/>
          <w:szCs w:val="22"/>
        </w:rPr>
        <w:t>v</w:t>
      </w:r>
      <w:r w:rsidRPr="00B50D9C">
        <w:rPr>
          <w:rFonts w:asciiTheme="majorHAnsi" w:hAnsiTheme="majorHAnsi"/>
          <w:spacing w:val="-12"/>
          <w:sz w:val="22"/>
          <w:szCs w:val="22"/>
        </w:rPr>
        <w:t xml:space="preserve"> </w:t>
      </w:r>
      <w:r w:rsidRPr="00B50D9C">
        <w:rPr>
          <w:rFonts w:asciiTheme="majorHAnsi" w:hAnsiTheme="majorHAnsi"/>
          <w:sz w:val="22"/>
          <w:szCs w:val="22"/>
        </w:rPr>
        <w:t>preteklem</w:t>
      </w:r>
      <w:r w:rsidRPr="00B50D9C">
        <w:rPr>
          <w:rFonts w:asciiTheme="majorHAnsi" w:hAnsiTheme="majorHAnsi"/>
          <w:spacing w:val="-9"/>
          <w:sz w:val="22"/>
          <w:szCs w:val="22"/>
        </w:rPr>
        <w:t xml:space="preserve"> </w:t>
      </w:r>
      <w:r w:rsidRPr="00B50D9C">
        <w:rPr>
          <w:rFonts w:asciiTheme="majorHAnsi" w:hAnsiTheme="majorHAnsi"/>
          <w:sz w:val="22"/>
          <w:szCs w:val="22"/>
        </w:rPr>
        <w:t>mesecu</w:t>
      </w:r>
      <w:r w:rsidRPr="00B50D9C">
        <w:rPr>
          <w:rFonts w:asciiTheme="majorHAnsi" w:hAnsiTheme="majorHAnsi"/>
          <w:spacing w:val="-13"/>
          <w:sz w:val="22"/>
          <w:szCs w:val="22"/>
        </w:rPr>
        <w:t xml:space="preserve"> </w:t>
      </w:r>
      <w:r w:rsidRPr="00B50D9C">
        <w:rPr>
          <w:rFonts w:asciiTheme="majorHAnsi" w:hAnsiTheme="majorHAnsi"/>
          <w:sz w:val="22"/>
          <w:szCs w:val="22"/>
        </w:rPr>
        <w:t>opravljena</w:t>
      </w:r>
      <w:r w:rsidRPr="00B50D9C">
        <w:rPr>
          <w:rFonts w:asciiTheme="majorHAnsi" w:hAnsiTheme="majorHAnsi"/>
          <w:spacing w:val="-4"/>
          <w:sz w:val="22"/>
          <w:szCs w:val="22"/>
        </w:rPr>
        <w:t xml:space="preserve"> </w:t>
      </w:r>
      <w:r w:rsidRPr="00B50D9C">
        <w:rPr>
          <w:rFonts w:asciiTheme="majorHAnsi" w:hAnsiTheme="majorHAnsi"/>
          <w:sz w:val="22"/>
          <w:szCs w:val="22"/>
        </w:rPr>
        <w:t>dela</w:t>
      </w:r>
      <w:r w:rsidRPr="00B50D9C">
        <w:rPr>
          <w:rFonts w:asciiTheme="majorHAnsi" w:hAnsiTheme="majorHAnsi"/>
          <w:spacing w:val="-4"/>
          <w:sz w:val="22"/>
          <w:szCs w:val="22"/>
        </w:rPr>
        <w:t xml:space="preserve"> </w:t>
      </w:r>
      <w:r w:rsidRPr="00B50D9C">
        <w:rPr>
          <w:rFonts w:asciiTheme="majorHAnsi" w:hAnsiTheme="majorHAnsi"/>
          <w:sz w:val="22"/>
          <w:szCs w:val="22"/>
        </w:rPr>
        <w:t>in</w:t>
      </w:r>
      <w:r w:rsidRPr="00B50D9C">
        <w:rPr>
          <w:rFonts w:asciiTheme="majorHAnsi" w:hAnsiTheme="majorHAnsi"/>
          <w:spacing w:val="-4"/>
          <w:sz w:val="22"/>
          <w:szCs w:val="22"/>
        </w:rPr>
        <w:t xml:space="preserve"> </w:t>
      </w:r>
      <w:r w:rsidRPr="00B50D9C">
        <w:rPr>
          <w:rFonts w:asciiTheme="majorHAnsi" w:hAnsiTheme="majorHAnsi"/>
          <w:sz w:val="22"/>
          <w:szCs w:val="22"/>
        </w:rPr>
        <w:t>zanje</w:t>
      </w:r>
      <w:r w:rsidRPr="00B50D9C">
        <w:rPr>
          <w:rFonts w:asciiTheme="majorHAnsi" w:hAnsiTheme="majorHAnsi"/>
          <w:spacing w:val="-4"/>
          <w:sz w:val="22"/>
          <w:szCs w:val="22"/>
        </w:rPr>
        <w:t xml:space="preserve"> </w:t>
      </w:r>
      <w:r w:rsidRPr="00B50D9C">
        <w:rPr>
          <w:rFonts w:asciiTheme="majorHAnsi" w:hAnsiTheme="majorHAnsi"/>
          <w:sz w:val="22"/>
          <w:szCs w:val="22"/>
        </w:rPr>
        <w:t>izstavil</w:t>
      </w:r>
      <w:r w:rsidRPr="00B50D9C">
        <w:rPr>
          <w:rFonts w:asciiTheme="majorHAnsi" w:hAnsiTheme="majorHAnsi"/>
          <w:spacing w:val="-7"/>
          <w:sz w:val="22"/>
          <w:szCs w:val="22"/>
        </w:rPr>
        <w:t xml:space="preserve"> </w:t>
      </w:r>
      <w:r w:rsidRPr="00B50D9C">
        <w:rPr>
          <w:rFonts w:asciiTheme="majorHAnsi" w:hAnsiTheme="majorHAnsi"/>
          <w:sz w:val="22"/>
          <w:szCs w:val="22"/>
        </w:rPr>
        <w:t xml:space="preserve">situacijo do </w:t>
      </w:r>
      <w:r w:rsidR="00C472A4">
        <w:rPr>
          <w:rFonts w:asciiTheme="majorHAnsi" w:hAnsiTheme="majorHAnsi"/>
          <w:sz w:val="22"/>
          <w:szCs w:val="22"/>
        </w:rPr>
        <w:t xml:space="preserve">dogovorjenega datuma v mesecu </w:t>
      </w:r>
      <w:r w:rsidRPr="00B50D9C">
        <w:rPr>
          <w:rFonts w:asciiTheme="majorHAnsi" w:hAnsiTheme="majorHAnsi"/>
          <w:sz w:val="22"/>
          <w:szCs w:val="22"/>
        </w:rPr>
        <w:t>za pretekli mesec,</w:t>
      </w:r>
      <w:r w:rsidR="00C472A4">
        <w:rPr>
          <w:rFonts w:asciiTheme="majorHAnsi" w:hAnsiTheme="majorHAnsi"/>
          <w:sz w:val="22"/>
          <w:szCs w:val="22"/>
        </w:rPr>
        <w:t xml:space="preserve"> </w:t>
      </w:r>
    </w:p>
    <w:p w14:paraId="2758F0DF" w14:textId="7922B514"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3"/>
        <w:contextualSpacing w:val="0"/>
        <w:jc w:val="both"/>
        <w:rPr>
          <w:rFonts w:asciiTheme="majorHAnsi" w:hAnsiTheme="majorHAnsi"/>
          <w:sz w:val="22"/>
          <w:szCs w:val="22"/>
        </w:rPr>
      </w:pPr>
      <w:r w:rsidRPr="00B50D9C">
        <w:rPr>
          <w:rFonts w:asciiTheme="majorHAnsi" w:hAnsiTheme="majorHAnsi"/>
          <w:sz w:val="22"/>
          <w:szCs w:val="22"/>
        </w:rPr>
        <w:t>da bo ob vsaki izstavitvi situacije pripravil poročilo o izvedenih delih, v vsebini, ki jo določi naročnik; sestavni</w:t>
      </w:r>
      <w:r w:rsidRPr="00B50D9C">
        <w:rPr>
          <w:rFonts w:asciiTheme="majorHAnsi" w:hAnsiTheme="majorHAnsi"/>
          <w:spacing w:val="-7"/>
          <w:sz w:val="22"/>
          <w:szCs w:val="22"/>
        </w:rPr>
        <w:t xml:space="preserve"> </w:t>
      </w:r>
      <w:r w:rsidRPr="00B50D9C">
        <w:rPr>
          <w:rFonts w:asciiTheme="majorHAnsi" w:hAnsiTheme="majorHAnsi"/>
          <w:sz w:val="22"/>
          <w:szCs w:val="22"/>
        </w:rPr>
        <w:t>del</w:t>
      </w:r>
      <w:r w:rsidRPr="00B50D9C">
        <w:rPr>
          <w:rFonts w:asciiTheme="majorHAnsi" w:hAnsiTheme="majorHAnsi"/>
          <w:spacing w:val="-7"/>
          <w:sz w:val="22"/>
          <w:szCs w:val="22"/>
        </w:rPr>
        <w:t xml:space="preserve"> </w:t>
      </w:r>
      <w:r w:rsidRPr="00B50D9C">
        <w:rPr>
          <w:rFonts w:asciiTheme="majorHAnsi" w:hAnsiTheme="majorHAnsi"/>
          <w:sz w:val="22"/>
          <w:szCs w:val="22"/>
        </w:rPr>
        <w:t>poročila</w:t>
      </w:r>
      <w:r w:rsidRPr="00B50D9C">
        <w:rPr>
          <w:rFonts w:asciiTheme="majorHAnsi" w:hAnsiTheme="majorHAnsi"/>
          <w:spacing w:val="-3"/>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tudi vsakokratno</w:t>
      </w:r>
      <w:r w:rsidRPr="00B50D9C">
        <w:rPr>
          <w:rFonts w:asciiTheme="majorHAnsi" w:hAnsiTheme="majorHAnsi"/>
          <w:spacing w:val="-3"/>
          <w:sz w:val="22"/>
          <w:szCs w:val="22"/>
        </w:rPr>
        <w:t xml:space="preserve"> </w:t>
      </w:r>
      <w:r w:rsidRPr="00B50D9C">
        <w:rPr>
          <w:rFonts w:asciiTheme="majorHAnsi" w:hAnsiTheme="majorHAnsi"/>
          <w:sz w:val="22"/>
          <w:szCs w:val="22"/>
        </w:rPr>
        <w:t>ažuriran</w:t>
      </w:r>
      <w:r w:rsidRPr="00B50D9C">
        <w:rPr>
          <w:rFonts w:asciiTheme="majorHAnsi" w:hAnsiTheme="majorHAnsi"/>
          <w:spacing w:val="-12"/>
          <w:sz w:val="22"/>
          <w:szCs w:val="22"/>
        </w:rPr>
        <w:t xml:space="preserve"> </w:t>
      </w:r>
      <w:r w:rsidRPr="00B50D9C">
        <w:rPr>
          <w:rFonts w:asciiTheme="majorHAnsi" w:hAnsiTheme="majorHAnsi"/>
          <w:sz w:val="22"/>
          <w:szCs w:val="22"/>
        </w:rPr>
        <w:t>terminski načrt izstavljanja</w:t>
      </w:r>
      <w:r w:rsidRPr="00B50D9C">
        <w:rPr>
          <w:rFonts w:asciiTheme="majorHAnsi" w:hAnsiTheme="majorHAnsi"/>
          <w:spacing w:val="-3"/>
          <w:sz w:val="22"/>
          <w:szCs w:val="22"/>
        </w:rPr>
        <w:t xml:space="preserve"> </w:t>
      </w:r>
      <w:r w:rsidRPr="00B50D9C">
        <w:rPr>
          <w:rFonts w:asciiTheme="majorHAnsi" w:hAnsiTheme="majorHAnsi"/>
          <w:sz w:val="22"/>
          <w:szCs w:val="22"/>
        </w:rPr>
        <w:t>računov</w:t>
      </w:r>
      <w:r w:rsidRPr="00B50D9C">
        <w:rPr>
          <w:rFonts w:asciiTheme="majorHAnsi" w:hAnsiTheme="majorHAnsi"/>
          <w:spacing w:val="-2"/>
          <w:sz w:val="22"/>
          <w:szCs w:val="22"/>
        </w:rPr>
        <w:t xml:space="preserve"> </w:t>
      </w:r>
      <w:r w:rsidRPr="00B50D9C">
        <w:rPr>
          <w:rFonts w:asciiTheme="majorHAnsi" w:hAnsiTheme="majorHAnsi"/>
          <w:sz w:val="22"/>
          <w:szCs w:val="22"/>
        </w:rPr>
        <w:t>z opredelitvijo</w:t>
      </w:r>
      <w:r w:rsidRPr="00B50D9C">
        <w:rPr>
          <w:rFonts w:asciiTheme="majorHAnsi" w:hAnsiTheme="majorHAnsi"/>
          <w:spacing w:val="-14"/>
          <w:sz w:val="22"/>
          <w:szCs w:val="22"/>
        </w:rPr>
        <w:t xml:space="preserve"> </w:t>
      </w:r>
      <w:r w:rsidRPr="00B50D9C">
        <w:rPr>
          <w:rFonts w:asciiTheme="majorHAnsi" w:hAnsiTheme="majorHAnsi"/>
          <w:sz w:val="22"/>
          <w:szCs w:val="22"/>
        </w:rPr>
        <w:t>okvirnih</w:t>
      </w:r>
      <w:r w:rsidRPr="00B50D9C">
        <w:rPr>
          <w:rFonts w:asciiTheme="majorHAnsi" w:hAnsiTheme="majorHAnsi"/>
          <w:spacing w:val="-14"/>
          <w:sz w:val="22"/>
          <w:szCs w:val="22"/>
        </w:rPr>
        <w:t xml:space="preserve"> </w:t>
      </w:r>
      <w:r w:rsidRPr="00B50D9C">
        <w:rPr>
          <w:rFonts w:asciiTheme="majorHAnsi" w:hAnsiTheme="majorHAnsi"/>
          <w:sz w:val="22"/>
          <w:szCs w:val="22"/>
        </w:rPr>
        <w:t>zneskov</w:t>
      </w:r>
      <w:r w:rsidRPr="00B50D9C">
        <w:rPr>
          <w:rFonts w:asciiTheme="majorHAnsi" w:hAnsiTheme="majorHAnsi"/>
          <w:spacing w:val="-16"/>
          <w:sz w:val="22"/>
          <w:szCs w:val="22"/>
        </w:rPr>
        <w:t xml:space="preserve"> </w:t>
      </w:r>
      <w:r w:rsidRPr="00B50D9C">
        <w:rPr>
          <w:rFonts w:asciiTheme="majorHAnsi" w:hAnsiTheme="majorHAnsi"/>
          <w:sz w:val="22"/>
          <w:szCs w:val="22"/>
        </w:rPr>
        <w:t>teh</w:t>
      </w:r>
      <w:r w:rsidRPr="00B50D9C">
        <w:rPr>
          <w:rFonts w:asciiTheme="majorHAnsi" w:hAnsiTheme="majorHAnsi"/>
          <w:spacing w:val="-17"/>
          <w:sz w:val="22"/>
          <w:szCs w:val="22"/>
        </w:rPr>
        <w:t xml:space="preserve"> </w:t>
      </w:r>
      <w:r w:rsidRPr="00B50D9C">
        <w:rPr>
          <w:rFonts w:asciiTheme="majorHAnsi" w:hAnsiTheme="majorHAnsi"/>
          <w:sz w:val="22"/>
          <w:szCs w:val="22"/>
        </w:rPr>
        <w:t>računov,</w:t>
      </w:r>
      <w:r w:rsidRPr="00B50D9C">
        <w:rPr>
          <w:rFonts w:asciiTheme="majorHAnsi" w:hAnsiTheme="majorHAnsi"/>
          <w:spacing w:val="-13"/>
          <w:sz w:val="22"/>
          <w:szCs w:val="22"/>
        </w:rPr>
        <w:t xml:space="preserve"> </w:t>
      </w:r>
      <w:r w:rsidRPr="00B50D9C">
        <w:rPr>
          <w:rFonts w:asciiTheme="majorHAnsi" w:hAnsiTheme="majorHAnsi"/>
          <w:sz w:val="22"/>
          <w:szCs w:val="22"/>
        </w:rPr>
        <w:t>podatki</w:t>
      </w:r>
      <w:r w:rsidRPr="00B50D9C">
        <w:rPr>
          <w:rFonts w:asciiTheme="majorHAnsi" w:hAnsiTheme="majorHAnsi"/>
          <w:spacing w:val="-14"/>
          <w:sz w:val="22"/>
          <w:szCs w:val="22"/>
        </w:rPr>
        <w:t xml:space="preserve"> </w:t>
      </w:r>
      <w:r w:rsidRPr="00B50D9C">
        <w:rPr>
          <w:rFonts w:asciiTheme="majorHAnsi" w:hAnsiTheme="majorHAnsi"/>
          <w:sz w:val="22"/>
          <w:szCs w:val="22"/>
        </w:rPr>
        <w:t>o</w:t>
      </w:r>
      <w:r w:rsidRPr="00B50D9C">
        <w:rPr>
          <w:rFonts w:asciiTheme="majorHAnsi" w:hAnsiTheme="majorHAnsi"/>
          <w:spacing w:val="-11"/>
          <w:sz w:val="22"/>
          <w:szCs w:val="22"/>
        </w:rPr>
        <w:t xml:space="preserve"> </w:t>
      </w:r>
      <w:r w:rsidRPr="00B50D9C">
        <w:rPr>
          <w:rFonts w:asciiTheme="majorHAnsi" w:hAnsiTheme="majorHAnsi"/>
          <w:sz w:val="22"/>
          <w:szCs w:val="22"/>
        </w:rPr>
        <w:t>nepravilnostih</w:t>
      </w:r>
      <w:r w:rsidRPr="00B50D9C">
        <w:rPr>
          <w:rFonts w:asciiTheme="majorHAnsi" w:hAnsiTheme="majorHAnsi"/>
          <w:spacing w:val="-17"/>
          <w:sz w:val="22"/>
          <w:szCs w:val="22"/>
        </w:rPr>
        <w:t xml:space="preserve"> </w:t>
      </w:r>
      <w:r w:rsidRPr="00B50D9C">
        <w:rPr>
          <w:rFonts w:asciiTheme="majorHAnsi" w:hAnsiTheme="majorHAnsi"/>
          <w:sz w:val="22"/>
          <w:szCs w:val="22"/>
        </w:rPr>
        <w:t>in</w:t>
      </w:r>
      <w:r w:rsidRPr="00B50D9C">
        <w:rPr>
          <w:rFonts w:asciiTheme="majorHAnsi" w:hAnsiTheme="majorHAnsi"/>
          <w:spacing w:val="-12"/>
          <w:sz w:val="22"/>
          <w:szCs w:val="22"/>
        </w:rPr>
        <w:t xml:space="preserve"> </w:t>
      </w:r>
      <w:r w:rsidRPr="00B50D9C">
        <w:rPr>
          <w:rFonts w:asciiTheme="majorHAnsi" w:hAnsiTheme="majorHAnsi"/>
          <w:sz w:val="22"/>
          <w:szCs w:val="22"/>
        </w:rPr>
        <w:t>ukrepih</w:t>
      </w:r>
      <w:r w:rsidRPr="00B50D9C">
        <w:rPr>
          <w:rFonts w:asciiTheme="majorHAnsi" w:hAnsiTheme="majorHAnsi"/>
          <w:spacing w:val="-12"/>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njihovo</w:t>
      </w:r>
      <w:r w:rsidRPr="00B50D9C">
        <w:rPr>
          <w:rFonts w:asciiTheme="majorHAnsi" w:hAnsiTheme="majorHAnsi"/>
          <w:spacing w:val="-12"/>
          <w:sz w:val="22"/>
          <w:szCs w:val="22"/>
        </w:rPr>
        <w:t xml:space="preserve"> </w:t>
      </w:r>
      <w:r w:rsidRPr="00B50D9C">
        <w:rPr>
          <w:rFonts w:asciiTheme="majorHAnsi" w:hAnsiTheme="majorHAnsi"/>
          <w:sz w:val="22"/>
          <w:szCs w:val="22"/>
        </w:rPr>
        <w:t>odpravo;</w:t>
      </w:r>
      <w:r w:rsidR="001E4017">
        <w:rPr>
          <w:rFonts w:asciiTheme="majorHAnsi" w:hAnsiTheme="majorHAnsi"/>
          <w:sz w:val="22"/>
          <w:szCs w:val="22"/>
        </w:rPr>
        <w:t xml:space="preserve"> sestavni del vsake situacije je tudi razdelilni</w:t>
      </w:r>
      <w:r w:rsidR="0082514C">
        <w:rPr>
          <w:rFonts w:asciiTheme="majorHAnsi" w:hAnsiTheme="majorHAnsi"/>
          <w:sz w:val="22"/>
          <w:szCs w:val="22"/>
        </w:rPr>
        <w:t xml:space="preserve">k vrednosti in vrste opravljenih del s strani vsakega gospodarskega </w:t>
      </w:r>
      <w:r w:rsidR="00053982">
        <w:rPr>
          <w:rFonts w:asciiTheme="majorHAnsi" w:hAnsiTheme="majorHAnsi"/>
          <w:sz w:val="22"/>
          <w:szCs w:val="22"/>
        </w:rPr>
        <w:t>subjekta, ki je v preteklem mesecu izvajal dela,</w:t>
      </w:r>
    </w:p>
    <w:p w14:paraId="1DB300DA" w14:textId="090EB833" w:rsidR="00FD5D60" w:rsidRDefault="00CC11E0" w:rsidP="00330CF7">
      <w:pPr>
        <w:pStyle w:val="ListParagraph"/>
        <w:widowControl w:val="0"/>
        <w:numPr>
          <w:ilvl w:val="0"/>
          <w:numId w:val="10"/>
        </w:numPr>
        <w:tabs>
          <w:tab w:val="left" w:pos="1519"/>
          <w:tab w:val="left" w:pos="1522"/>
        </w:tabs>
        <w:autoSpaceDE w:val="0"/>
        <w:autoSpaceDN w:val="0"/>
        <w:spacing w:line="276" w:lineRule="auto"/>
        <w:ind w:right="238"/>
        <w:contextualSpacing w:val="0"/>
        <w:jc w:val="both"/>
        <w:rPr>
          <w:rFonts w:asciiTheme="majorHAnsi" w:hAnsiTheme="majorHAnsi"/>
          <w:sz w:val="22"/>
          <w:szCs w:val="22"/>
        </w:rPr>
      </w:pPr>
      <w:r w:rsidRPr="00B50D9C">
        <w:rPr>
          <w:rFonts w:asciiTheme="majorHAnsi" w:hAnsiTheme="majorHAnsi"/>
          <w:sz w:val="22"/>
          <w:szCs w:val="22"/>
        </w:rPr>
        <w:t xml:space="preserve">da bo </w:t>
      </w:r>
      <w:r w:rsidR="00BC3239">
        <w:rPr>
          <w:rFonts w:asciiTheme="majorHAnsi" w:hAnsiTheme="majorHAnsi"/>
          <w:sz w:val="22"/>
          <w:szCs w:val="22"/>
        </w:rPr>
        <w:t>n</w:t>
      </w:r>
      <w:r w:rsidRPr="00B50D9C">
        <w:rPr>
          <w:rFonts w:asciiTheme="majorHAnsi" w:hAnsiTheme="majorHAnsi"/>
          <w:sz w:val="22"/>
          <w:szCs w:val="22"/>
        </w:rPr>
        <w:t>aročniku izročil vsa dokazila o vgrajenih materialih in konstrukcijah in evidenčne liste, določene s predpisom, ki ureja ravnanje z odpadki,</w:t>
      </w:r>
    </w:p>
    <w:p w14:paraId="078B46EC" w14:textId="689970C8"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B50D9C">
        <w:rPr>
          <w:rFonts w:asciiTheme="majorHAnsi" w:hAnsiTheme="majorHAnsi"/>
          <w:sz w:val="22"/>
          <w:szCs w:val="22"/>
        </w:rPr>
        <w:t xml:space="preserve">da bo dosledno upošteval navodila naročnika v zvezi z izpolnjevanjem zahtev s področja obveščanja in informiranja javnosti (izvajalec ni pooblaščen, da komunicira z javnostjo v imenu </w:t>
      </w:r>
      <w:r w:rsidRPr="00B50D9C">
        <w:rPr>
          <w:rFonts w:asciiTheme="majorHAnsi" w:hAnsiTheme="majorHAnsi"/>
          <w:spacing w:val="-2"/>
          <w:sz w:val="22"/>
          <w:szCs w:val="22"/>
        </w:rPr>
        <w:t>naročnika)</w:t>
      </w:r>
      <w:r w:rsidR="00EB269B">
        <w:rPr>
          <w:rFonts w:asciiTheme="majorHAnsi" w:hAnsiTheme="majorHAnsi"/>
          <w:spacing w:val="-2"/>
          <w:sz w:val="22"/>
          <w:szCs w:val="22"/>
        </w:rPr>
        <w:t>,</w:t>
      </w:r>
    </w:p>
    <w:p w14:paraId="052C86A2" w14:textId="6BEDE726"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da bo gradbišče in vso izdelano projektno dokumentacijo označeval v skladu z GZ</w:t>
      </w:r>
      <w:r w:rsidR="00D46295">
        <w:rPr>
          <w:rFonts w:asciiTheme="majorHAnsi" w:hAnsiTheme="majorHAnsi"/>
          <w:sz w:val="22"/>
          <w:szCs w:val="22"/>
        </w:rPr>
        <w:t>-1</w:t>
      </w:r>
      <w:r w:rsidRPr="00B50D9C">
        <w:rPr>
          <w:rFonts w:asciiTheme="majorHAnsi" w:hAnsiTheme="majorHAnsi"/>
          <w:sz w:val="22"/>
          <w:szCs w:val="22"/>
        </w:rPr>
        <w:t>,</w:t>
      </w:r>
    </w:p>
    <w:p w14:paraId="5C343F72" w14:textId="77E008EE"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14"/>
        <w:contextualSpacing w:val="0"/>
        <w:jc w:val="both"/>
        <w:rPr>
          <w:rFonts w:asciiTheme="majorHAnsi" w:hAnsiTheme="majorHAnsi"/>
          <w:sz w:val="22"/>
          <w:szCs w:val="22"/>
        </w:rPr>
      </w:pPr>
      <w:r w:rsidRPr="00B50D9C">
        <w:rPr>
          <w:rFonts w:asciiTheme="majorHAnsi" w:hAnsiTheme="majorHAnsi"/>
          <w:sz w:val="22"/>
          <w:szCs w:val="22"/>
        </w:rPr>
        <w:t>da bo za uporabo objekta zagotovil prometno opremo – opozorilne table z navedbo pogojev uporabe (npr. hoja na lastno odgovornost ipd.)</w:t>
      </w:r>
      <w:r w:rsidR="00605DDA">
        <w:rPr>
          <w:rFonts w:asciiTheme="majorHAnsi" w:hAnsiTheme="majorHAnsi"/>
          <w:sz w:val="22"/>
          <w:szCs w:val="22"/>
        </w:rPr>
        <w:t xml:space="preserve"> in sicer vse v dvojezični izvedbi</w:t>
      </w:r>
      <w:r w:rsidR="00055B83">
        <w:rPr>
          <w:rFonts w:asciiTheme="majorHAnsi" w:hAnsiTheme="majorHAnsi"/>
          <w:sz w:val="22"/>
          <w:szCs w:val="22"/>
        </w:rPr>
        <w:t>, če tako zahteva veljavna zakonodaja</w:t>
      </w:r>
      <w:r w:rsidRPr="00B50D9C">
        <w:rPr>
          <w:rFonts w:asciiTheme="majorHAnsi" w:hAnsiTheme="majorHAnsi"/>
          <w:sz w:val="22"/>
          <w:szCs w:val="22"/>
        </w:rPr>
        <w:t>;</w:t>
      </w:r>
    </w:p>
    <w:p w14:paraId="5B72EBBA" w14:textId="77777777" w:rsidR="00CC11E0" w:rsidRPr="00B50D9C" w:rsidRDefault="00CC11E0" w:rsidP="00330CF7">
      <w:pPr>
        <w:pStyle w:val="ListParagraph"/>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da bo z</w:t>
      </w:r>
      <w:r w:rsidRPr="00B50D9C">
        <w:rPr>
          <w:rFonts w:asciiTheme="majorHAnsi" w:hAnsiTheme="majorHAnsi"/>
          <w:spacing w:val="-7"/>
          <w:sz w:val="22"/>
          <w:szCs w:val="22"/>
        </w:rPr>
        <w:t xml:space="preserve"> </w:t>
      </w:r>
      <w:r w:rsidRPr="00B50D9C">
        <w:rPr>
          <w:rFonts w:asciiTheme="majorHAnsi" w:hAnsiTheme="majorHAnsi"/>
          <w:sz w:val="22"/>
          <w:szCs w:val="22"/>
        </w:rPr>
        <w:t>gradbenimi</w:t>
      </w:r>
      <w:r w:rsidRPr="00B50D9C">
        <w:rPr>
          <w:rFonts w:asciiTheme="majorHAnsi" w:hAnsiTheme="majorHAnsi"/>
          <w:spacing w:val="-2"/>
          <w:sz w:val="22"/>
          <w:szCs w:val="22"/>
        </w:rPr>
        <w:t xml:space="preserve"> </w:t>
      </w:r>
      <w:r w:rsidRPr="00B50D9C">
        <w:rPr>
          <w:rFonts w:asciiTheme="majorHAnsi" w:hAnsiTheme="majorHAnsi"/>
          <w:sz w:val="22"/>
          <w:szCs w:val="22"/>
        </w:rPr>
        <w:t>odpadki</w:t>
      </w:r>
      <w:r w:rsidRPr="00B50D9C">
        <w:rPr>
          <w:rFonts w:asciiTheme="majorHAnsi" w:hAnsiTheme="majorHAnsi"/>
          <w:spacing w:val="-2"/>
          <w:sz w:val="22"/>
          <w:szCs w:val="22"/>
        </w:rPr>
        <w:t xml:space="preserve"> </w:t>
      </w:r>
      <w:r w:rsidRPr="00B50D9C">
        <w:rPr>
          <w:rFonts w:asciiTheme="majorHAnsi" w:hAnsiTheme="majorHAnsi"/>
          <w:sz w:val="22"/>
          <w:szCs w:val="22"/>
        </w:rPr>
        <w:t>na gradbišču</w:t>
      </w:r>
      <w:r w:rsidRPr="00B50D9C">
        <w:rPr>
          <w:rFonts w:asciiTheme="majorHAnsi" w:hAnsiTheme="majorHAnsi"/>
          <w:spacing w:val="-8"/>
          <w:sz w:val="22"/>
          <w:szCs w:val="22"/>
        </w:rPr>
        <w:t xml:space="preserve"> </w:t>
      </w:r>
      <w:r w:rsidRPr="00B50D9C">
        <w:rPr>
          <w:rFonts w:asciiTheme="majorHAnsi" w:hAnsiTheme="majorHAnsi"/>
          <w:sz w:val="22"/>
          <w:szCs w:val="22"/>
        </w:rPr>
        <w:t>ravnal v</w:t>
      </w:r>
      <w:r w:rsidRPr="00B50D9C">
        <w:rPr>
          <w:rFonts w:asciiTheme="majorHAnsi" w:hAnsiTheme="majorHAnsi"/>
          <w:spacing w:val="-7"/>
          <w:sz w:val="22"/>
          <w:szCs w:val="22"/>
        </w:rPr>
        <w:t xml:space="preserve"> </w:t>
      </w:r>
      <w:r w:rsidRPr="00B50D9C">
        <w:rPr>
          <w:rFonts w:asciiTheme="majorHAnsi" w:hAnsiTheme="majorHAnsi"/>
          <w:sz w:val="22"/>
          <w:szCs w:val="22"/>
        </w:rPr>
        <w:t>skladu</w:t>
      </w:r>
      <w:r w:rsidRPr="00B50D9C">
        <w:rPr>
          <w:rFonts w:asciiTheme="majorHAnsi" w:hAnsiTheme="majorHAnsi"/>
          <w:spacing w:val="-8"/>
          <w:sz w:val="22"/>
          <w:szCs w:val="22"/>
        </w:rPr>
        <w:t xml:space="preserve"> </w:t>
      </w:r>
      <w:r w:rsidRPr="00B50D9C">
        <w:rPr>
          <w:rFonts w:asciiTheme="majorHAnsi" w:hAnsiTheme="majorHAnsi"/>
          <w:sz w:val="22"/>
          <w:szCs w:val="22"/>
        </w:rPr>
        <w:t>s predpisi</w:t>
      </w:r>
      <w:r w:rsidRPr="00B50D9C">
        <w:rPr>
          <w:rFonts w:asciiTheme="majorHAnsi" w:hAnsiTheme="majorHAnsi"/>
          <w:spacing w:val="-2"/>
          <w:sz w:val="22"/>
          <w:szCs w:val="22"/>
        </w:rPr>
        <w:t xml:space="preserve"> </w:t>
      </w:r>
      <w:r w:rsidRPr="00B50D9C">
        <w:rPr>
          <w:rFonts w:asciiTheme="majorHAnsi" w:hAnsiTheme="majorHAnsi"/>
          <w:sz w:val="22"/>
          <w:szCs w:val="22"/>
        </w:rPr>
        <w:t>ter prevzel</w:t>
      </w:r>
      <w:r w:rsidRPr="00B50D9C">
        <w:rPr>
          <w:rFonts w:asciiTheme="majorHAnsi" w:hAnsiTheme="majorHAnsi"/>
          <w:spacing w:val="-2"/>
          <w:sz w:val="22"/>
          <w:szCs w:val="22"/>
        </w:rPr>
        <w:t xml:space="preserve"> </w:t>
      </w:r>
      <w:r w:rsidRPr="00B50D9C">
        <w:rPr>
          <w:rFonts w:asciiTheme="majorHAnsi" w:hAnsiTheme="majorHAnsi"/>
          <w:sz w:val="22"/>
          <w:szCs w:val="22"/>
        </w:rPr>
        <w:t>vso odgovornost za morebitne posledice zaradi neupoštevanja teh predpisov; da bo po pooblastilu naročnika gradbene odpadke oddal zbiralcu ali obdelovalcu gradbenih odpadkov ter ob oddaji vsake pošiljke</w:t>
      </w:r>
      <w:r w:rsidRPr="00B50D9C">
        <w:rPr>
          <w:rFonts w:asciiTheme="majorHAnsi" w:hAnsiTheme="majorHAnsi"/>
          <w:spacing w:val="40"/>
          <w:sz w:val="22"/>
          <w:szCs w:val="22"/>
        </w:rPr>
        <w:t xml:space="preserve"> </w:t>
      </w:r>
      <w:r w:rsidRPr="00B50D9C">
        <w:rPr>
          <w:rFonts w:asciiTheme="majorHAnsi" w:hAnsiTheme="majorHAnsi"/>
          <w:sz w:val="22"/>
          <w:szCs w:val="22"/>
        </w:rPr>
        <w:t>odpadkov</w:t>
      </w:r>
      <w:r w:rsidRPr="00B50D9C">
        <w:rPr>
          <w:rFonts w:asciiTheme="majorHAnsi" w:hAnsiTheme="majorHAnsi"/>
          <w:spacing w:val="-9"/>
          <w:sz w:val="22"/>
          <w:szCs w:val="22"/>
        </w:rPr>
        <w:t xml:space="preserve"> </w:t>
      </w:r>
      <w:r w:rsidRPr="00B50D9C">
        <w:rPr>
          <w:rFonts w:asciiTheme="majorHAnsi" w:hAnsiTheme="majorHAnsi"/>
          <w:sz w:val="22"/>
          <w:szCs w:val="22"/>
        </w:rPr>
        <w:t>izpolnil</w:t>
      </w:r>
      <w:r w:rsidRPr="00B50D9C">
        <w:rPr>
          <w:rFonts w:asciiTheme="majorHAnsi" w:hAnsiTheme="majorHAnsi"/>
          <w:spacing w:val="-4"/>
          <w:sz w:val="22"/>
          <w:szCs w:val="22"/>
        </w:rPr>
        <w:t xml:space="preserve"> </w:t>
      </w:r>
      <w:r w:rsidRPr="00B50D9C">
        <w:rPr>
          <w:rFonts w:asciiTheme="majorHAnsi" w:hAnsiTheme="majorHAnsi"/>
          <w:sz w:val="22"/>
          <w:szCs w:val="22"/>
        </w:rPr>
        <w:t>evidenčni list ter da</w:t>
      </w:r>
      <w:r w:rsidRPr="00B50D9C">
        <w:rPr>
          <w:rFonts w:asciiTheme="majorHAnsi" w:hAnsiTheme="majorHAnsi"/>
          <w:spacing w:val="-1"/>
          <w:sz w:val="22"/>
          <w:szCs w:val="22"/>
        </w:rPr>
        <w:t xml:space="preserve"> </w:t>
      </w:r>
      <w:r w:rsidRPr="00B50D9C">
        <w:rPr>
          <w:rFonts w:asciiTheme="majorHAnsi" w:hAnsiTheme="majorHAnsi"/>
          <w:sz w:val="22"/>
          <w:szCs w:val="22"/>
        </w:rPr>
        <w:t>bo naročniku</w:t>
      </w:r>
      <w:r w:rsidRPr="00B50D9C">
        <w:rPr>
          <w:rFonts w:asciiTheme="majorHAnsi" w:hAnsiTheme="majorHAnsi"/>
          <w:spacing w:val="-1"/>
          <w:sz w:val="22"/>
          <w:szCs w:val="22"/>
        </w:rPr>
        <w:t xml:space="preserve"> </w:t>
      </w:r>
      <w:r w:rsidRPr="00B50D9C">
        <w:rPr>
          <w:rFonts w:asciiTheme="majorHAnsi" w:hAnsiTheme="majorHAnsi"/>
          <w:sz w:val="22"/>
          <w:szCs w:val="22"/>
        </w:rPr>
        <w:t>izročil</w:t>
      </w:r>
      <w:r w:rsidRPr="00B50D9C">
        <w:rPr>
          <w:rFonts w:asciiTheme="majorHAnsi" w:hAnsiTheme="majorHAnsi"/>
          <w:spacing w:val="-4"/>
          <w:sz w:val="22"/>
          <w:szCs w:val="22"/>
        </w:rPr>
        <w:t xml:space="preserve"> </w:t>
      </w:r>
      <w:r w:rsidRPr="00B50D9C">
        <w:rPr>
          <w:rFonts w:asciiTheme="majorHAnsi" w:hAnsiTheme="majorHAnsi"/>
          <w:sz w:val="22"/>
          <w:szCs w:val="22"/>
        </w:rPr>
        <w:t>končno</w:t>
      </w:r>
      <w:r w:rsidRPr="00B50D9C">
        <w:rPr>
          <w:rFonts w:asciiTheme="majorHAnsi" w:hAnsiTheme="majorHAnsi"/>
          <w:spacing w:val="-1"/>
          <w:sz w:val="22"/>
          <w:szCs w:val="22"/>
        </w:rPr>
        <w:t xml:space="preserve"> </w:t>
      </w:r>
      <w:r w:rsidRPr="00B50D9C">
        <w:rPr>
          <w:rFonts w:asciiTheme="majorHAnsi" w:hAnsiTheme="majorHAnsi"/>
          <w:sz w:val="22"/>
          <w:szCs w:val="22"/>
        </w:rPr>
        <w:t>poročilo</w:t>
      </w:r>
      <w:r w:rsidRPr="00B50D9C">
        <w:rPr>
          <w:rFonts w:asciiTheme="majorHAnsi" w:hAnsiTheme="majorHAnsi"/>
          <w:spacing w:val="-1"/>
          <w:sz w:val="22"/>
          <w:szCs w:val="22"/>
        </w:rPr>
        <w:t xml:space="preserve"> </w:t>
      </w:r>
      <w:r w:rsidRPr="00B50D9C">
        <w:rPr>
          <w:rFonts w:asciiTheme="majorHAnsi" w:hAnsiTheme="majorHAnsi"/>
          <w:sz w:val="22"/>
          <w:szCs w:val="22"/>
        </w:rPr>
        <w:t>o</w:t>
      </w:r>
      <w:r w:rsidRPr="00B50D9C">
        <w:rPr>
          <w:rFonts w:asciiTheme="majorHAnsi" w:hAnsiTheme="majorHAnsi"/>
          <w:spacing w:val="-1"/>
          <w:sz w:val="22"/>
          <w:szCs w:val="22"/>
        </w:rPr>
        <w:t xml:space="preserve"> </w:t>
      </w:r>
      <w:r w:rsidRPr="00B50D9C">
        <w:rPr>
          <w:rFonts w:asciiTheme="majorHAnsi" w:hAnsiTheme="majorHAnsi"/>
          <w:sz w:val="22"/>
          <w:szCs w:val="22"/>
        </w:rPr>
        <w:t>ravnanju z gradbenimi odpadki s priloženimi evidenčnimi listi;</w:t>
      </w:r>
    </w:p>
    <w:p w14:paraId="013941BD" w14:textId="77777777" w:rsidR="00CC11E0" w:rsidRPr="00C23046" w:rsidRDefault="00CC11E0" w:rsidP="00330CF7">
      <w:pPr>
        <w:pStyle w:val="ListParagraph"/>
        <w:widowControl w:val="0"/>
        <w:numPr>
          <w:ilvl w:val="0"/>
          <w:numId w:val="10"/>
        </w:numPr>
        <w:tabs>
          <w:tab w:val="left" w:pos="1519"/>
          <w:tab w:val="left" w:pos="1522"/>
        </w:tabs>
        <w:autoSpaceDE w:val="0"/>
        <w:autoSpaceDN w:val="0"/>
        <w:spacing w:line="276" w:lineRule="auto"/>
        <w:ind w:right="210"/>
        <w:contextualSpacing w:val="0"/>
        <w:jc w:val="both"/>
        <w:rPr>
          <w:rFonts w:asciiTheme="majorHAnsi" w:hAnsiTheme="majorHAnsi"/>
          <w:sz w:val="22"/>
          <w:szCs w:val="22"/>
        </w:rPr>
      </w:pPr>
      <w:r w:rsidRPr="00B50D9C">
        <w:rPr>
          <w:rFonts w:asciiTheme="majorHAnsi" w:hAnsiTheme="majorHAnsi"/>
          <w:sz w:val="22"/>
          <w:szCs w:val="22"/>
        </w:rPr>
        <w:t xml:space="preserve">da bo naročniku izročil vsa dokazila, ki obsegajo potrdila, poročila, ocene, </w:t>
      </w:r>
      <w:r w:rsidRPr="00B50D9C">
        <w:rPr>
          <w:rFonts w:asciiTheme="majorHAnsi" w:hAnsiTheme="majorHAnsi"/>
          <w:sz w:val="22"/>
          <w:szCs w:val="22"/>
        </w:rPr>
        <w:lastRenderedPageBreak/>
        <w:t>ateste, certifikate, izjave o lastnostih, meritve, komisijske zapisnike in druga dokazila o upoštevanju predpisov, ki urejajo bistvene zahteve in</w:t>
      </w:r>
      <w:r w:rsidRPr="00B50D9C">
        <w:rPr>
          <w:rFonts w:asciiTheme="majorHAnsi" w:hAnsiTheme="majorHAnsi"/>
          <w:spacing w:val="-1"/>
          <w:sz w:val="22"/>
          <w:szCs w:val="22"/>
        </w:rPr>
        <w:t xml:space="preserve"> </w:t>
      </w:r>
      <w:r w:rsidRPr="00B50D9C">
        <w:rPr>
          <w:rFonts w:asciiTheme="majorHAnsi" w:hAnsiTheme="majorHAnsi"/>
          <w:sz w:val="22"/>
          <w:szCs w:val="22"/>
        </w:rPr>
        <w:t>druge zahteve, kvaliteti vgrajenih</w:t>
      </w:r>
      <w:r w:rsidRPr="00B50D9C">
        <w:rPr>
          <w:rFonts w:asciiTheme="majorHAnsi" w:hAnsiTheme="majorHAnsi"/>
          <w:spacing w:val="-1"/>
          <w:sz w:val="22"/>
          <w:szCs w:val="22"/>
        </w:rPr>
        <w:t xml:space="preserve"> </w:t>
      </w:r>
      <w:r w:rsidRPr="00B50D9C">
        <w:rPr>
          <w:rFonts w:asciiTheme="majorHAnsi" w:hAnsiTheme="majorHAnsi"/>
          <w:sz w:val="22"/>
          <w:szCs w:val="22"/>
        </w:rPr>
        <w:t>gradbenih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proizvodov, inštalacij in opreme, opravljenih preiskavah konstrukcijskih elementov, preiskav vodotesnosti, </w:t>
      </w:r>
      <w:r w:rsidRPr="00C23046">
        <w:rPr>
          <w:rFonts w:asciiTheme="majorHAnsi" w:hAnsiTheme="majorHAnsi"/>
          <w:sz w:val="22"/>
          <w:szCs w:val="22"/>
        </w:rPr>
        <w:t>pregledu in merjenju naprav ter preizkusu njihovega pravilnega delovanja;</w:t>
      </w:r>
    </w:p>
    <w:p w14:paraId="0C9BA3D0" w14:textId="77777777" w:rsidR="00CC11E0" w:rsidRPr="00C23046" w:rsidRDefault="00CC11E0" w:rsidP="00330CF7">
      <w:pPr>
        <w:pStyle w:val="ListParagraph"/>
        <w:widowControl w:val="0"/>
        <w:numPr>
          <w:ilvl w:val="0"/>
          <w:numId w:val="10"/>
        </w:numPr>
        <w:tabs>
          <w:tab w:val="left" w:pos="1519"/>
          <w:tab w:val="left" w:pos="1522"/>
        </w:tabs>
        <w:autoSpaceDE w:val="0"/>
        <w:autoSpaceDN w:val="0"/>
        <w:spacing w:line="276" w:lineRule="auto"/>
        <w:ind w:right="216"/>
        <w:contextualSpacing w:val="0"/>
        <w:jc w:val="both"/>
        <w:rPr>
          <w:rFonts w:asciiTheme="majorHAnsi" w:hAnsiTheme="majorHAnsi"/>
          <w:sz w:val="22"/>
          <w:szCs w:val="22"/>
        </w:rPr>
      </w:pPr>
      <w:r w:rsidRPr="00C23046">
        <w:rPr>
          <w:rFonts w:asciiTheme="majorHAnsi" w:hAnsiTheme="majorHAnsi"/>
          <w:sz w:val="22"/>
          <w:szCs w:val="22"/>
        </w:rPr>
        <w:t>da</w:t>
      </w:r>
      <w:r w:rsidRPr="00C23046">
        <w:rPr>
          <w:rFonts w:asciiTheme="majorHAnsi" w:hAnsiTheme="majorHAnsi"/>
          <w:spacing w:val="-2"/>
          <w:sz w:val="22"/>
          <w:szCs w:val="22"/>
        </w:rPr>
        <w:t xml:space="preserve"> </w:t>
      </w:r>
      <w:r w:rsidRPr="00C23046">
        <w:rPr>
          <w:rFonts w:asciiTheme="majorHAnsi" w:hAnsiTheme="majorHAnsi"/>
          <w:sz w:val="22"/>
          <w:szCs w:val="22"/>
        </w:rPr>
        <w:t>bo</w:t>
      </w:r>
      <w:r w:rsidRPr="00C23046">
        <w:rPr>
          <w:rFonts w:asciiTheme="majorHAnsi" w:hAnsiTheme="majorHAnsi"/>
          <w:spacing w:val="-2"/>
          <w:sz w:val="22"/>
          <w:szCs w:val="22"/>
        </w:rPr>
        <w:t xml:space="preserve"> </w:t>
      </w:r>
      <w:r w:rsidRPr="00C23046">
        <w:rPr>
          <w:rFonts w:asciiTheme="majorHAnsi" w:hAnsiTheme="majorHAnsi"/>
          <w:sz w:val="22"/>
          <w:szCs w:val="22"/>
        </w:rPr>
        <w:t>na</w:t>
      </w:r>
      <w:r w:rsidRPr="00C23046">
        <w:rPr>
          <w:rFonts w:asciiTheme="majorHAnsi" w:hAnsiTheme="majorHAnsi"/>
          <w:spacing w:val="-2"/>
          <w:sz w:val="22"/>
          <w:szCs w:val="22"/>
        </w:rPr>
        <w:t xml:space="preserve"> </w:t>
      </w:r>
      <w:r w:rsidRPr="00C23046">
        <w:rPr>
          <w:rFonts w:asciiTheme="majorHAnsi" w:hAnsiTheme="majorHAnsi"/>
          <w:sz w:val="22"/>
          <w:szCs w:val="22"/>
        </w:rPr>
        <w:t>lastne</w:t>
      </w:r>
      <w:r w:rsidRPr="00C23046">
        <w:rPr>
          <w:rFonts w:asciiTheme="majorHAnsi" w:hAnsiTheme="majorHAnsi"/>
          <w:spacing w:val="-2"/>
          <w:sz w:val="22"/>
          <w:szCs w:val="22"/>
        </w:rPr>
        <w:t xml:space="preserve"> </w:t>
      </w:r>
      <w:r w:rsidRPr="00C23046">
        <w:rPr>
          <w:rFonts w:asciiTheme="majorHAnsi" w:hAnsiTheme="majorHAnsi"/>
          <w:sz w:val="22"/>
          <w:szCs w:val="22"/>
        </w:rPr>
        <w:t>stroške</w:t>
      </w:r>
      <w:r w:rsidRPr="00C23046">
        <w:rPr>
          <w:rFonts w:asciiTheme="majorHAnsi" w:hAnsiTheme="majorHAnsi"/>
          <w:spacing w:val="-2"/>
          <w:sz w:val="22"/>
          <w:szCs w:val="22"/>
        </w:rPr>
        <w:t xml:space="preserve"> </w:t>
      </w:r>
      <w:r w:rsidRPr="00C23046">
        <w:rPr>
          <w:rFonts w:asciiTheme="majorHAnsi" w:hAnsiTheme="majorHAnsi"/>
          <w:sz w:val="22"/>
          <w:szCs w:val="22"/>
        </w:rPr>
        <w:t>zagotovil zemljišče za</w:t>
      </w:r>
      <w:r w:rsidRPr="00C23046">
        <w:rPr>
          <w:rFonts w:asciiTheme="majorHAnsi" w:hAnsiTheme="majorHAnsi"/>
          <w:spacing w:val="-2"/>
          <w:sz w:val="22"/>
          <w:szCs w:val="22"/>
        </w:rPr>
        <w:t xml:space="preserve"> </w:t>
      </w:r>
      <w:r w:rsidRPr="00C23046">
        <w:rPr>
          <w:rFonts w:asciiTheme="majorHAnsi" w:hAnsiTheme="majorHAnsi"/>
          <w:sz w:val="22"/>
          <w:szCs w:val="22"/>
        </w:rPr>
        <w:t>svojo</w:t>
      </w:r>
      <w:r w:rsidRPr="00C23046">
        <w:rPr>
          <w:rFonts w:asciiTheme="majorHAnsi" w:hAnsiTheme="majorHAnsi"/>
          <w:spacing w:val="-2"/>
          <w:sz w:val="22"/>
          <w:szCs w:val="22"/>
        </w:rPr>
        <w:t xml:space="preserve"> </w:t>
      </w:r>
      <w:r w:rsidRPr="00C23046">
        <w:rPr>
          <w:rFonts w:asciiTheme="majorHAnsi" w:hAnsiTheme="majorHAnsi"/>
          <w:sz w:val="22"/>
          <w:szCs w:val="22"/>
        </w:rPr>
        <w:t>organizacijo</w:t>
      </w:r>
      <w:r w:rsidRPr="00C23046">
        <w:rPr>
          <w:rFonts w:asciiTheme="majorHAnsi" w:hAnsiTheme="majorHAnsi"/>
          <w:spacing w:val="-2"/>
          <w:sz w:val="22"/>
          <w:szCs w:val="22"/>
        </w:rPr>
        <w:t xml:space="preserve"> </w:t>
      </w:r>
      <w:r w:rsidRPr="00C23046">
        <w:rPr>
          <w:rFonts w:asciiTheme="majorHAnsi" w:hAnsiTheme="majorHAnsi"/>
          <w:sz w:val="22"/>
          <w:szCs w:val="22"/>
        </w:rPr>
        <w:t>gradbišča</w:t>
      </w:r>
      <w:r w:rsidRPr="00C23046">
        <w:rPr>
          <w:rFonts w:asciiTheme="majorHAnsi" w:hAnsiTheme="majorHAnsi"/>
          <w:spacing w:val="-2"/>
          <w:sz w:val="22"/>
          <w:szCs w:val="22"/>
        </w:rPr>
        <w:t xml:space="preserve"> </w:t>
      </w:r>
      <w:r w:rsidRPr="00C23046">
        <w:rPr>
          <w:rFonts w:asciiTheme="majorHAnsi" w:hAnsiTheme="majorHAnsi"/>
          <w:sz w:val="22"/>
          <w:szCs w:val="22"/>
        </w:rPr>
        <w:t>(izgradnjo</w:t>
      </w:r>
      <w:r w:rsidRPr="00C23046">
        <w:rPr>
          <w:rFonts w:asciiTheme="majorHAnsi" w:hAnsiTheme="majorHAnsi"/>
          <w:spacing w:val="-2"/>
          <w:sz w:val="22"/>
          <w:szCs w:val="22"/>
        </w:rPr>
        <w:t xml:space="preserve"> </w:t>
      </w:r>
      <w:r w:rsidRPr="00C23046">
        <w:rPr>
          <w:rFonts w:asciiTheme="majorHAnsi" w:hAnsiTheme="majorHAnsi"/>
          <w:sz w:val="22"/>
          <w:szCs w:val="22"/>
        </w:rPr>
        <w:t>pomožnih in</w:t>
      </w:r>
      <w:r w:rsidRPr="00C23046">
        <w:rPr>
          <w:rFonts w:asciiTheme="majorHAnsi" w:hAnsiTheme="majorHAnsi"/>
          <w:spacing w:val="-14"/>
          <w:sz w:val="22"/>
          <w:szCs w:val="22"/>
        </w:rPr>
        <w:t xml:space="preserve"> </w:t>
      </w:r>
      <w:r w:rsidRPr="00C23046">
        <w:rPr>
          <w:rFonts w:asciiTheme="majorHAnsi" w:hAnsiTheme="majorHAnsi"/>
          <w:sz w:val="22"/>
          <w:szCs w:val="22"/>
        </w:rPr>
        <w:t>proizvodnih</w:t>
      </w:r>
      <w:r w:rsidRPr="00C23046">
        <w:rPr>
          <w:rFonts w:asciiTheme="majorHAnsi" w:hAnsiTheme="majorHAnsi"/>
          <w:spacing w:val="-14"/>
          <w:sz w:val="22"/>
          <w:szCs w:val="22"/>
        </w:rPr>
        <w:t xml:space="preserve"> </w:t>
      </w:r>
      <w:r w:rsidRPr="00C23046">
        <w:rPr>
          <w:rFonts w:asciiTheme="majorHAnsi" w:hAnsiTheme="majorHAnsi"/>
          <w:sz w:val="22"/>
          <w:szCs w:val="22"/>
        </w:rPr>
        <w:t>obratov:</w:t>
      </w:r>
      <w:r w:rsidRPr="00C23046">
        <w:rPr>
          <w:rFonts w:asciiTheme="majorHAnsi" w:hAnsiTheme="majorHAnsi"/>
          <w:spacing w:val="-14"/>
          <w:sz w:val="22"/>
          <w:szCs w:val="22"/>
        </w:rPr>
        <w:t xml:space="preserve"> </w:t>
      </w:r>
      <w:r w:rsidRPr="00C23046">
        <w:rPr>
          <w:rFonts w:asciiTheme="majorHAnsi" w:hAnsiTheme="majorHAnsi"/>
          <w:sz w:val="22"/>
          <w:szCs w:val="22"/>
        </w:rPr>
        <w:t>drobilnice,</w:t>
      </w:r>
      <w:r w:rsidRPr="00C23046">
        <w:rPr>
          <w:rFonts w:asciiTheme="majorHAnsi" w:hAnsiTheme="majorHAnsi"/>
          <w:spacing w:val="-14"/>
          <w:sz w:val="22"/>
          <w:szCs w:val="22"/>
        </w:rPr>
        <w:t xml:space="preserve"> </w:t>
      </w:r>
      <w:r w:rsidRPr="00C23046">
        <w:rPr>
          <w:rFonts w:asciiTheme="majorHAnsi" w:hAnsiTheme="majorHAnsi"/>
          <w:sz w:val="22"/>
          <w:szCs w:val="22"/>
        </w:rPr>
        <w:t>betonske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asfaltne</w:t>
      </w:r>
      <w:r w:rsidRPr="00C23046">
        <w:rPr>
          <w:rFonts w:asciiTheme="majorHAnsi" w:hAnsiTheme="majorHAnsi"/>
          <w:spacing w:val="-14"/>
          <w:sz w:val="22"/>
          <w:szCs w:val="22"/>
        </w:rPr>
        <w:t xml:space="preserve"> </w:t>
      </w:r>
      <w:r w:rsidRPr="00C23046">
        <w:rPr>
          <w:rFonts w:asciiTheme="majorHAnsi" w:hAnsiTheme="majorHAnsi"/>
          <w:sz w:val="22"/>
          <w:szCs w:val="22"/>
        </w:rPr>
        <w:t>baze,</w:t>
      </w:r>
      <w:r w:rsidRPr="00C23046">
        <w:rPr>
          <w:rFonts w:asciiTheme="majorHAnsi" w:hAnsiTheme="majorHAnsi"/>
          <w:spacing w:val="-14"/>
          <w:sz w:val="22"/>
          <w:szCs w:val="22"/>
        </w:rPr>
        <w:t xml:space="preserve"> </w:t>
      </w:r>
      <w:r w:rsidRPr="00C23046">
        <w:rPr>
          <w:rFonts w:asciiTheme="majorHAnsi" w:hAnsiTheme="majorHAnsi"/>
          <w:sz w:val="22"/>
          <w:szCs w:val="22"/>
        </w:rPr>
        <w:t>tesarske</w:t>
      </w:r>
      <w:r w:rsidRPr="00C23046">
        <w:rPr>
          <w:rFonts w:asciiTheme="majorHAnsi" w:hAnsiTheme="majorHAnsi"/>
          <w:spacing w:val="-14"/>
          <w:sz w:val="22"/>
          <w:szCs w:val="22"/>
        </w:rPr>
        <w:t xml:space="preserve"> </w:t>
      </w:r>
      <w:r w:rsidRPr="00C23046">
        <w:rPr>
          <w:rFonts w:asciiTheme="majorHAnsi" w:hAnsiTheme="majorHAnsi"/>
          <w:sz w:val="22"/>
          <w:szCs w:val="22"/>
        </w:rPr>
        <w:t>in</w:t>
      </w:r>
      <w:r w:rsidRPr="00C23046">
        <w:rPr>
          <w:rFonts w:asciiTheme="majorHAnsi" w:hAnsiTheme="majorHAnsi"/>
          <w:spacing w:val="-13"/>
          <w:sz w:val="22"/>
          <w:szCs w:val="22"/>
        </w:rPr>
        <w:t xml:space="preserve"> </w:t>
      </w:r>
      <w:r w:rsidRPr="00C23046">
        <w:rPr>
          <w:rFonts w:asciiTheme="majorHAnsi" w:hAnsiTheme="majorHAnsi"/>
          <w:sz w:val="22"/>
          <w:szCs w:val="22"/>
        </w:rPr>
        <w:t>železokrivske</w:t>
      </w:r>
      <w:r w:rsidRPr="00C23046">
        <w:rPr>
          <w:rFonts w:asciiTheme="majorHAnsi" w:hAnsiTheme="majorHAnsi"/>
          <w:spacing w:val="-14"/>
          <w:sz w:val="22"/>
          <w:szCs w:val="22"/>
        </w:rPr>
        <w:t xml:space="preserve"> </w:t>
      </w:r>
      <w:r w:rsidRPr="00C23046">
        <w:rPr>
          <w:rFonts w:asciiTheme="majorHAnsi" w:hAnsiTheme="majorHAnsi"/>
          <w:sz w:val="22"/>
          <w:szCs w:val="22"/>
        </w:rPr>
        <w:t>obrate, skladišča za gradbeni material, delavnice in prostore za mehanizacijo), zemljišča za upravno tehnično</w:t>
      </w:r>
      <w:r w:rsidRPr="00C23046">
        <w:rPr>
          <w:rFonts w:asciiTheme="majorHAnsi" w:hAnsiTheme="majorHAnsi"/>
          <w:spacing w:val="-3"/>
          <w:sz w:val="22"/>
          <w:szCs w:val="22"/>
        </w:rPr>
        <w:t xml:space="preserve"> </w:t>
      </w:r>
      <w:r w:rsidRPr="00C23046">
        <w:rPr>
          <w:rFonts w:asciiTheme="majorHAnsi" w:hAnsiTheme="majorHAnsi"/>
          <w:sz w:val="22"/>
          <w:szCs w:val="22"/>
        </w:rPr>
        <w:t>bazo</w:t>
      </w:r>
      <w:r w:rsidRPr="00C23046">
        <w:rPr>
          <w:rFonts w:asciiTheme="majorHAnsi" w:hAnsiTheme="majorHAnsi"/>
          <w:spacing w:val="-3"/>
          <w:sz w:val="22"/>
          <w:szCs w:val="22"/>
        </w:rPr>
        <w:t xml:space="preserve"> </w:t>
      </w:r>
      <w:r w:rsidRPr="00C23046">
        <w:rPr>
          <w:rFonts w:asciiTheme="majorHAnsi" w:hAnsiTheme="majorHAnsi"/>
          <w:sz w:val="22"/>
          <w:szCs w:val="22"/>
        </w:rPr>
        <w:t>(upravni</w:t>
      </w:r>
      <w:r w:rsidRPr="00C23046">
        <w:rPr>
          <w:rFonts w:asciiTheme="majorHAnsi" w:hAnsiTheme="majorHAnsi"/>
          <w:spacing w:val="-7"/>
          <w:sz w:val="22"/>
          <w:szCs w:val="22"/>
        </w:rPr>
        <w:t xml:space="preserve"> </w:t>
      </w:r>
      <w:r w:rsidRPr="00C23046">
        <w:rPr>
          <w:rFonts w:asciiTheme="majorHAnsi" w:hAnsiTheme="majorHAnsi"/>
          <w:sz w:val="22"/>
          <w:szCs w:val="22"/>
        </w:rPr>
        <w:t>del</w:t>
      </w:r>
      <w:r w:rsidRPr="00C23046">
        <w:rPr>
          <w:rFonts w:asciiTheme="majorHAnsi" w:hAnsiTheme="majorHAnsi"/>
          <w:spacing w:val="-7"/>
          <w:sz w:val="22"/>
          <w:szCs w:val="22"/>
        </w:rPr>
        <w:t xml:space="preserve"> </w:t>
      </w:r>
      <w:r w:rsidRPr="00C23046">
        <w:rPr>
          <w:rFonts w:asciiTheme="majorHAnsi" w:hAnsiTheme="majorHAnsi"/>
          <w:sz w:val="22"/>
          <w:szCs w:val="22"/>
        </w:rPr>
        <w:t>gradbišča) in</w:t>
      </w:r>
      <w:r w:rsidRPr="00C23046">
        <w:rPr>
          <w:rFonts w:asciiTheme="majorHAnsi" w:hAnsiTheme="majorHAnsi"/>
          <w:spacing w:val="-12"/>
          <w:sz w:val="22"/>
          <w:szCs w:val="22"/>
        </w:rPr>
        <w:t xml:space="preserve"> </w:t>
      </w:r>
      <w:r w:rsidRPr="00C23046">
        <w:rPr>
          <w:rFonts w:asciiTheme="majorHAnsi" w:hAnsiTheme="majorHAnsi"/>
          <w:sz w:val="22"/>
          <w:szCs w:val="22"/>
        </w:rPr>
        <w:t>zemljišča</w:t>
      </w:r>
      <w:r w:rsidRPr="00C23046">
        <w:rPr>
          <w:rFonts w:asciiTheme="majorHAnsi" w:hAnsiTheme="majorHAnsi"/>
          <w:spacing w:val="-3"/>
          <w:sz w:val="22"/>
          <w:szCs w:val="22"/>
        </w:rPr>
        <w:t xml:space="preserve"> </w:t>
      </w:r>
      <w:r w:rsidRPr="00C23046">
        <w:rPr>
          <w:rFonts w:asciiTheme="majorHAnsi" w:hAnsiTheme="majorHAnsi"/>
          <w:sz w:val="22"/>
          <w:szCs w:val="22"/>
        </w:rPr>
        <w:t>za</w:t>
      </w:r>
      <w:r w:rsidRPr="00C23046">
        <w:rPr>
          <w:rFonts w:asciiTheme="majorHAnsi" w:hAnsiTheme="majorHAnsi"/>
          <w:spacing w:val="-3"/>
          <w:sz w:val="22"/>
          <w:szCs w:val="22"/>
        </w:rPr>
        <w:t xml:space="preserve"> </w:t>
      </w:r>
      <w:r w:rsidRPr="00C23046">
        <w:rPr>
          <w:rFonts w:asciiTheme="majorHAnsi" w:hAnsiTheme="majorHAnsi"/>
          <w:sz w:val="22"/>
          <w:szCs w:val="22"/>
        </w:rPr>
        <w:t>dovozne</w:t>
      </w:r>
      <w:r w:rsidRPr="00C23046">
        <w:rPr>
          <w:rFonts w:asciiTheme="majorHAnsi" w:hAnsiTheme="majorHAnsi"/>
          <w:spacing w:val="-3"/>
          <w:sz w:val="22"/>
          <w:szCs w:val="22"/>
        </w:rPr>
        <w:t xml:space="preserve"> </w:t>
      </w:r>
      <w:r w:rsidRPr="00C23046">
        <w:rPr>
          <w:rFonts w:asciiTheme="majorHAnsi" w:hAnsiTheme="majorHAnsi"/>
          <w:sz w:val="22"/>
          <w:szCs w:val="22"/>
        </w:rPr>
        <w:t>poti</w:t>
      </w:r>
      <w:r w:rsidRPr="00C23046">
        <w:rPr>
          <w:rFonts w:asciiTheme="majorHAnsi" w:hAnsiTheme="majorHAnsi"/>
          <w:spacing w:val="-7"/>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dostope</w:t>
      </w:r>
      <w:r w:rsidRPr="00C23046">
        <w:rPr>
          <w:rFonts w:asciiTheme="majorHAnsi" w:hAnsiTheme="majorHAnsi"/>
          <w:spacing w:val="-3"/>
          <w:sz w:val="22"/>
          <w:szCs w:val="22"/>
        </w:rPr>
        <w:t xml:space="preserve"> </w:t>
      </w:r>
      <w:r w:rsidRPr="00C23046">
        <w:rPr>
          <w:rFonts w:asciiTheme="majorHAnsi" w:hAnsiTheme="majorHAnsi"/>
          <w:sz w:val="22"/>
          <w:szCs w:val="22"/>
        </w:rPr>
        <w:t>do</w:t>
      </w:r>
      <w:r w:rsidRPr="00C23046">
        <w:rPr>
          <w:rFonts w:asciiTheme="majorHAnsi" w:hAnsiTheme="majorHAnsi"/>
          <w:spacing w:val="-3"/>
          <w:sz w:val="22"/>
          <w:szCs w:val="22"/>
        </w:rPr>
        <w:t xml:space="preserve"> </w:t>
      </w:r>
      <w:r w:rsidRPr="00C23046">
        <w:rPr>
          <w:rFonts w:asciiTheme="majorHAnsi" w:hAnsiTheme="majorHAnsi"/>
          <w:sz w:val="22"/>
          <w:szCs w:val="22"/>
        </w:rPr>
        <w:t>gradbišča</w:t>
      </w:r>
      <w:r w:rsidRPr="00C23046">
        <w:rPr>
          <w:rFonts w:asciiTheme="majorHAnsi" w:hAnsiTheme="majorHAnsi"/>
          <w:spacing w:val="-3"/>
          <w:sz w:val="22"/>
          <w:szCs w:val="22"/>
        </w:rPr>
        <w:t xml:space="preserve"> </w:t>
      </w:r>
      <w:r w:rsidRPr="00C23046">
        <w:rPr>
          <w:rFonts w:asciiTheme="majorHAnsi" w:hAnsiTheme="majorHAnsi"/>
          <w:sz w:val="22"/>
          <w:szCs w:val="22"/>
        </w:rPr>
        <w:t>in</w:t>
      </w:r>
      <w:r w:rsidRPr="00C23046">
        <w:rPr>
          <w:rFonts w:asciiTheme="majorHAnsi" w:hAnsiTheme="majorHAnsi"/>
          <w:spacing w:val="-12"/>
          <w:sz w:val="22"/>
          <w:szCs w:val="22"/>
        </w:rPr>
        <w:t xml:space="preserve"> </w:t>
      </w:r>
      <w:r w:rsidRPr="00C23046">
        <w:rPr>
          <w:rFonts w:asciiTheme="majorHAnsi" w:hAnsiTheme="majorHAnsi"/>
          <w:sz w:val="22"/>
          <w:szCs w:val="22"/>
        </w:rPr>
        <w:t>do obratov, ki jih</w:t>
      </w:r>
      <w:r w:rsidRPr="00C23046">
        <w:rPr>
          <w:rFonts w:asciiTheme="majorHAnsi" w:hAnsiTheme="majorHAnsi"/>
          <w:spacing w:val="-1"/>
          <w:sz w:val="22"/>
          <w:szCs w:val="22"/>
        </w:rPr>
        <w:t xml:space="preserve"> </w:t>
      </w:r>
      <w:r w:rsidRPr="00C23046">
        <w:rPr>
          <w:rFonts w:asciiTheme="majorHAnsi" w:hAnsiTheme="majorHAnsi"/>
          <w:sz w:val="22"/>
          <w:szCs w:val="22"/>
        </w:rPr>
        <w:t>bi začasno uporabljali med gradnjo, kadar postavitev omenjenih</w:t>
      </w:r>
      <w:r w:rsidRPr="00C23046">
        <w:rPr>
          <w:rFonts w:asciiTheme="majorHAnsi" w:hAnsiTheme="majorHAnsi"/>
          <w:spacing w:val="-1"/>
          <w:sz w:val="22"/>
          <w:szCs w:val="22"/>
        </w:rPr>
        <w:t xml:space="preserve"> </w:t>
      </w:r>
      <w:r w:rsidRPr="00C23046">
        <w:rPr>
          <w:rFonts w:asciiTheme="majorHAnsi" w:hAnsiTheme="majorHAnsi"/>
          <w:sz w:val="22"/>
          <w:szCs w:val="22"/>
        </w:rPr>
        <w:t>delov ni mogoče zagotoviti znotraj že pridobljenega zemljišča za gradnjo;</w:t>
      </w:r>
    </w:p>
    <w:p w14:paraId="6A0F3EDF" w14:textId="0BF05D4D" w:rsidR="00CC11E0" w:rsidRPr="0016792D" w:rsidRDefault="00CC11E0" w:rsidP="00330CF7">
      <w:pPr>
        <w:pStyle w:val="ListParagraph"/>
        <w:widowControl w:val="0"/>
        <w:numPr>
          <w:ilvl w:val="0"/>
          <w:numId w:val="10"/>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 xml:space="preserve">da bo upošteval splošne </w:t>
      </w:r>
      <w:r w:rsidRPr="0016792D">
        <w:rPr>
          <w:rFonts w:asciiTheme="majorHAnsi" w:hAnsiTheme="majorHAnsi"/>
          <w:sz w:val="22"/>
          <w:szCs w:val="22"/>
        </w:rPr>
        <w:t>predpis</w:t>
      </w:r>
      <w:r w:rsidR="00BC3239">
        <w:rPr>
          <w:rFonts w:asciiTheme="majorHAnsi" w:hAnsiTheme="majorHAnsi"/>
          <w:sz w:val="22"/>
          <w:szCs w:val="22"/>
        </w:rPr>
        <w:t>e n</w:t>
      </w:r>
      <w:r w:rsidRPr="0016792D">
        <w:rPr>
          <w:rFonts w:asciiTheme="majorHAnsi" w:hAnsiTheme="majorHAnsi"/>
          <w:sz w:val="22"/>
          <w:szCs w:val="22"/>
        </w:rPr>
        <w:t>aročnika in predpise Republike Slovenije, v kolikor ni v razpisnih pogojih navedeno drugače;</w:t>
      </w:r>
    </w:p>
    <w:p w14:paraId="7CF8F9BF" w14:textId="282E7597" w:rsidR="00CA6C76" w:rsidRPr="0016792D" w:rsidRDefault="00CA6C76" w:rsidP="00CA6C76">
      <w:pPr>
        <w:pStyle w:val="ListParagraph"/>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cestišču nastale v času in zaradi izvajanja gradbenih del po tej pogodbi,</w:t>
      </w:r>
    </w:p>
    <w:p w14:paraId="76921AE1" w14:textId="77777777" w:rsidR="00CA6C76" w:rsidRPr="0016792D" w:rsidRDefault="00CA6C76" w:rsidP="00CA6C76">
      <w:pPr>
        <w:pStyle w:val="ListParagraph"/>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po končanih delih popravil vse morebitne poškodbe na sosednjih objektih nastale v času in zaradi izvajanja gradbenih del po tej pogodbi,</w:t>
      </w:r>
    </w:p>
    <w:p w14:paraId="5E1E2BBD" w14:textId="77777777" w:rsidR="00CA6C76" w:rsidRPr="0016792D" w:rsidRDefault="00CA6C76" w:rsidP="00CA6C76">
      <w:pPr>
        <w:pStyle w:val="ListParagraph"/>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pregledati in fotografirati stanje okoliških objektov pred pričetkom del (ne samo cest) zavaroval gradnjo tako, da bo zavarovanje zajemalo škodo tudi proti tretji osebi, in prilagodil tehnologijo dela razmeram na gradbišču in okoli njega tako, da ne bo povzročal škode na lastnini naročnika ali drugih oseb,</w:t>
      </w:r>
    </w:p>
    <w:p w14:paraId="35985FBD" w14:textId="77777777" w:rsidR="009A44DF" w:rsidRDefault="00CA6C76" w:rsidP="00CA6C76">
      <w:pPr>
        <w:pStyle w:val="ListParagraph"/>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16792D">
        <w:rPr>
          <w:rFonts w:asciiTheme="majorHAnsi" w:hAnsiTheme="majorHAnsi"/>
          <w:sz w:val="22"/>
          <w:szCs w:val="22"/>
        </w:rPr>
        <w:t>vse poškodbe podzemnih vodov, privatne lastnine in zemljišč popravil na lastne stroške nemudoma oziroma najkasneje v roku 30 dni od podpisa zapisnika o ugotovljeni škodi</w:t>
      </w:r>
      <w:r w:rsidR="009A44DF">
        <w:rPr>
          <w:rFonts w:asciiTheme="majorHAnsi" w:hAnsiTheme="majorHAnsi"/>
          <w:sz w:val="22"/>
          <w:szCs w:val="22"/>
        </w:rPr>
        <w:t>,</w:t>
      </w:r>
    </w:p>
    <w:p w14:paraId="2C6620FD" w14:textId="084B7CD4" w:rsidR="009A44DF" w:rsidRPr="009A44DF" w:rsidRDefault="00652FEA" w:rsidP="009A44DF">
      <w:pPr>
        <w:pStyle w:val="ListParagraph"/>
        <w:widowControl w:val="0"/>
        <w:numPr>
          <w:ilvl w:val="0"/>
          <w:numId w:val="10"/>
        </w:numPr>
        <w:tabs>
          <w:tab w:val="left" w:pos="1519"/>
          <w:tab w:val="left" w:pos="1522"/>
        </w:tabs>
        <w:autoSpaceDE w:val="0"/>
        <w:autoSpaceDN w:val="0"/>
        <w:spacing w:line="276" w:lineRule="auto"/>
        <w:ind w:right="222"/>
        <w:jc w:val="both"/>
        <w:rPr>
          <w:rFonts w:asciiTheme="majorHAnsi" w:hAnsiTheme="majorHAnsi"/>
          <w:sz w:val="22"/>
          <w:szCs w:val="22"/>
        </w:rPr>
      </w:pPr>
      <w:r w:rsidRPr="00A3616F">
        <w:rPr>
          <w:rFonts w:asciiTheme="majorHAnsi" w:hAnsiTheme="majorHAnsi"/>
          <w:bCs/>
          <w:sz w:val="22"/>
          <w:szCs w:val="22"/>
        </w:rPr>
        <w:t>predal naročniku vso dokumentacijo: po končanih delih dostavil naročniku KKN, geodetski posnetek novega stanja (v papirnati in digitalni obliki), dokazilo o zanesljivosti objekta (v dveh papirnatih izvodih ter v digitalni obliki) ter vso drugo potrebno dokumentacijo (atesti, navodila za vzdrževanje in obratovanje, šolanje uporabnika,…) za izvedbo tehničnega pregleda in pridobitev uporabnega dovoljenja</w:t>
      </w:r>
      <w:r w:rsidR="009A44DF" w:rsidRPr="009A44DF">
        <w:rPr>
          <w:rFonts w:asciiTheme="majorHAnsi" w:hAnsiTheme="majorHAnsi"/>
          <w:bCs/>
          <w:sz w:val="22"/>
          <w:szCs w:val="22"/>
        </w:rPr>
        <w:t>.</w:t>
      </w:r>
    </w:p>
    <w:p w14:paraId="22F4C11F" w14:textId="77777777" w:rsidR="009A44DF" w:rsidRPr="0016792D" w:rsidRDefault="009A44DF" w:rsidP="00CC11E0">
      <w:pPr>
        <w:pStyle w:val="BodyText"/>
        <w:spacing w:after="0" w:line="276" w:lineRule="auto"/>
        <w:rPr>
          <w:rFonts w:asciiTheme="majorHAnsi" w:hAnsiTheme="majorHAnsi"/>
          <w:sz w:val="22"/>
          <w:szCs w:val="22"/>
        </w:rPr>
      </w:pPr>
    </w:p>
    <w:p w14:paraId="22C633E0" w14:textId="6EDA1D96" w:rsidR="00CC11E0" w:rsidRPr="00FD5D60" w:rsidRDefault="00CC11E0" w:rsidP="00CC11E0">
      <w:pPr>
        <w:spacing w:line="276" w:lineRule="auto"/>
        <w:ind w:left="1101" w:right="223"/>
        <w:jc w:val="both"/>
        <w:rPr>
          <w:rFonts w:asciiTheme="majorHAnsi" w:hAnsiTheme="majorHAnsi"/>
          <w:bCs/>
          <w:sz w:val="22"/>
          <w:szCs w:val="22"/>
        </w:rPr>
      </w:pPr>
      <w:r w:rsidRPr="0016792D">
        <w:rPr>
          <w:rFonts w:asciiTheme="majorHAnsi" w:hAnsiTheme="majorHAnsi"/>
          <w:bCs/>
          <w:sz w:val="22"/>
          <w:szCs w:val="22"/>
        </w:rPr>
        <w:t xml:space="preserve">Če </w:t>
      </w:r>
      <w:r w:rsidR="00EE3310">
        <w:rPr>
          <w:rFonts w:asciiTheme="majorHAnsi" w:hAnsiTheme="majorHAnsi"/>
          <w:bCs/>
          <w:sz w:val="22"/>
          <w:szCs w:val="22"/>
        </w:rPr>
        <w:t>n</w:t>
      </w:r>
      <w:r w:rsidRPr="0016792D">
        <w:rPr>
          <w:rFonts w:asciiTheme="majorHAnsi" w:hAnsiTheme="majorHAnsi"/>
          <w:bCs/>
          <w:sz w:val="22"/>
          <w:szCs w:val="22"/>
        </w:rPr>
        <w:t xml:space="preserve">aročnik ali </w:t>
      </w:r>
      <w:r w:rsidR="00EE3310">
        <w:rPr>
          <w:rFonts w:asciiTheme="majorHAnsi" w:hAnsiTheme="majorHAnsi"/>
          <w:bCs/>
          <w:sz w:val="22"/>
          <w:szCs w:val="22"/>
        </w:rPr>
        <w:t>i</w:t>
      </w:r>
      <w:r w:rsidRPr="0016792D">
        <w:rPr>
          <w:rFonts w:asciiTheme="majorHAnsi" w:hAnsiTheme="majorHAnsi"/>
          <w:bCs/>
          <w:sz w:val="22"/>
          <w:szCs w:val="22"/>
        </w:rPr>
        <w:t xml:space="preserve">nženir ugotovita, da že izvedena </w:t>
      </w:r>
      <w:r w:rsidR="00EE3310">
        <w:rPr>
          <w:rFonts w:asciiTheme="majorHAnsi" w:hAnsiTheme="majorHAnsi"/>
          <w:bCs/>
          <w:sz w:val="22"/>
          <w:szCs w:val="22"/>
        </w:rPr>
        <w:t>d</w:t>
      </w:r>
      <w:r w:rsidRPr="0016792D">
        <w:rPr>
          <w:rFonts w:asciiTheme="majorHAnsi" w:hAnsiTheme="majorHAnsi"/>
          <w:bCs/>
          <w:sz w:val="22"/>
          <w:szCs w:val="22"/>
        </w:rPr>
        <w:t>ela</w:t>
      </w:r>
      <w:r w:rsidRPr="00FD5D60">
        <w:rPr>
          <w:rFonts w:asciiTheme="majorHAnsi" w:hAnsiTheme="majorHAnsi"/>
          <w:bCs/>
          <w:sz w:val="22"/>
          <w:szCs w:val="22"/>
        </w:rPr>
        <w:t xml:space="preserve"> ali </w:t>
      </w:r>
      <w:r w:rsidR="00EE3310">
        <w:rPr>
          <w:rFonts w:asciiTheme="majorHAnsi" w:hAnsiTheme="majorHAnsi"/>
          <w:bCs/>
          <w:sz w:val="22"/>
          <w:szCs w:val="22"/>
        </w:rPr>
        <w:t>d</w:t>
      </w:r>
      <w:r w:rsidRPr="00FD5D60">
        <w:rPr>
          <w:rFonts w:asciiTheme="majorHAnsi" w:hAnsiTheme="majorHAnsi"/>
          <w:bCs/>
          <w:sz w:val="22"/>
          <w:szCs w:val="22"/>
        </w:rPr>
        <w:t>ela v izvajanju odstopajo od projektne</w:t>
      </w:r>
      <w:r w:rsidRPr="00FD5D60">
        <w:rPr>
          <w:rFonts w:asciiTheme="majorHAnsi" w:hAnsiTheme="majorHAnsi"/>
          <w:bCs/>
          <w:spacing w:val="-1"/>
          <w:sz w:val="22"/>
          <w:szCs w:val="22"/>
        </w:rPr>
        <w:t xml:space="preserve"> </w:t>
      </w:r>
      <w:r w:rsidRPr="00FD5D60">
        <w:rPr>
          <w:rFonts w:asciiTheme="majorHAnsi" w:hAnsiTheme="majorHAnsi"/>
          <w:bCs/>
          <w:sz w:val="22"/>
          <w:szCs w:val="22"/>
        </w:rPr>
        <w:t>dokumentacije, na</w:t>
      </w:r>
      <w:r w:rsidRPr="00FD5D60">
        <w:rPr>
          <w:rFonts w:asciiTheme="majorHAnsi" w:hAnsiTheme="majorHAnsi"/>
          <w:bCs/>
          <w:spacing w:val="-1"/>
          <w:sz w:val="22"/>
          <w:szCs w:val="22"/>
        </w:rPr>
        <w:t xml:space="preserve"> </w:t>
      </w:r>
      <w:r w:rsidRPr="00FD5D60">
        <w:rPr>
          <w:rFonts w:asciiTheme="majorHAnsi" w:hAnsiTheme="majorHAnsi"/>
          <w:bCs/>
          <w:sz w:val="22"/>
          <w:szCs w:val="22"/>
        </w:rPr>
        <w:t>podlagi</w:t>
      </w:r>
      <w:r w:rsidRPr="00FD5D60">
        <w:rPr>
          <w:rFonts w:asciiTheme="majorHAnsi" w:hAnsiTheme="majorHAnsi"/>
          <w:bCs/>
          <w:spacing w:val="-5"/>
          <w:sz w:val="22"/>
          <w:szCs w:val="22"/>
        </w:rPr>
        <w:t xml:space="preserve"> </w:t>
      </w:r>
      <w:r w:rsidRPr="00FD5D60">
        <w:rPr>
          <w:rFonts w:asciiTheme="majorHAnsi" w:hAnsiTheme="majorHAnsi"/>
          <w:bCs/>
          <w:sz w:val="22"/>
          <w:szCs w:val="22"/>
        </w:rPr>
        <w:t>katere</w:t>
      </w:r>
      <w:r w:rsidRPr="00FD5D60">
        <w:rPr>
          <w:rFonts w:asciiTheme="majorHAnsi" w:hAnsiTheme="majorHAnsi"/>
          <w:bCs/>
          <w:spacing w:val="-1"/>
          <w:sz w:val="22"/>
          <w:szCs w:val="22"/>
        </w:rPr>
        <w:t xml:space="preserve"> </w:t>
      </w:r>
      <w:r w:rsidRPr="00FD5D60">
        <w:rPr>
          <w:rFonts w:asciiTheme="majorHAnsi" w:hAnsiTheme="majorHAnsi"/>
          <w:bCs/>
          <w:sz w:val="22"/>
          <w:szCs w:val="22"/>
        </w:rPr>
        <w:t>se pogodbena</w:t>
      </w:r>
      <w:r w:rsidRPr="00FD5D60">
        <w:rPr>
          <w:rFonts w:asciiTheme="majorHAnsi" w:hAnsiTheme="majorHAnsi"/>
          <w:bCs/>
          <w:spacing w:val="-1"/>
          <w:sz w:val="22"/>
          <w:szCs w:val="22"/>
        </w:rPr>
        <w:t xml:space="preserve"> </w:t>
      </w:r>
      <w:r w:rsidRPr="00FD5D60">
        <w:rPr>
          <w:rFonts w:asciiTheme="majorHAnsi" w:hAnsiTheme="majorHAnsi"/>
          <w:bCs/>
          <w:sz w:val="22"/>
          <w:szCs w:val="22"/>
        </w:rPr>
        <w:t>dela izvajajo, ali</w:t>
      </w:r>
      <w:r w:rsidRPr="00FD5D60">
        <w:rPr>
          <w:rFonts w:asciiTheme="majorHAnsi" w:hAnsiTheme="majorHAnsi"/>
          <w:bCs/>
          <w:spacing w:val="-5"/>
          <w:sz w:val="22"/>
          <w:szCs w:val="22"/>
        </w:rPr>
        <w:t xml:space="preserve"> </w:t>
      </w:r>
      <w:r w:rsidRPr="00FD5D60">
        <w:rPr>
          <w:rFonts w:asciiTheme="majorHAnsi" w:hAnsiTheme="majorHAnsi"/>
          <w:bCs/>
          <w:sz w:val="22"/>
          <w:szCs w:val="22"/>
        </w:rPr>
        <w:t>takšna</w:t>
      </w:r>
      <w:r w:rsidRPr="00FD5D60">
        <w:rPr>
          <w:rFonts w:asciiTheme="majorHAnsi" w:hAnsiTheme="majorHAnsi"/>
          <w:bCs/>
          <w:spacing w:val="-1"/>
          <w:sz w:val="22"/>
          <w:szCs w:val="22"/>
        </w:rPr>
        <w:t xml:space="preserve"> </w:t>
      </w:r>
      <w:r w:rsidRPr="00FD5D60">
        <w:rPr>
          <w:rFonts w:asciiTheme="majorHAnsi" w:hAnsiTheme="majorHAnsi"/>
          <w:bCs/>
          <w:sz w:val="22"/>
          <w:szCs w:val="22"/>
        </w:rPr>
        <w:t>dela</w:t>
      </w:r>
      <w:r w:rsidRPr="00FD5D60">
        <w:rPr>
          <w:rFonts w:asciiTheme="majorHAnsi" w:hAnsiTheme="majorHAnsi"/>
          <w:bCs/>
          <w:spacing w:val="-1"/>
          <w:sz w:val="22"/>
          <w:szCs w:val="22"/>
        </w:rPr>
        <w:t xml:space="preserve"> </w:t>
      </w:r>
      <w:r w:rsidRPr="00FD5D60">
        <w:rPr>
          <w:rFonts w:asciiTheme="majorHAnsi" w:hAnsiTheme="majorHAnsi"/>
          <w:bCs/>
          <w:sz w:val="22"/>
          <w:szCs w:val="22"/>
        </w:rPr>
        <w:t>niso</w:t>
      </w:r>
      <w:r w:rsidRPr="00FD5D60">
        <w:rPr>
          <w:rFonts w:asciiTheme="majorHAnsi" w:hAnsiTheme="majorHAnsi"/>
          <w:bCs/>
          <w:spacing w:val="-2"/>
          <w:sz w:val="22"/>
          <w:szCs w:val="22"/>
        </w:rPr>
        <w:t xml:space="preserve"> </w:t>
      </w:r>
      <w:r w:rsidRPr="00FD5D60">
        <w:rPr>
          <w:rFonts w:asciiTheme="majorHAnsi" w:hAnsiTheme="majorHAnsi"/>
          <w:bCs/>
          <w:sz w:val="22"/>
          <w:szCs w:val="22"/>
        </w:rPr>
        <w:t>v skladu</w:t>
      </w:r>
      <w:r w:rsidRPr="00FD5D60">
        <w:rPr>
          <w:rFonts w:asciiTheme="majorHAnsi" w:hAnsiTheme="majorHAnsi"/>
          <w:bCs/>
          <w:spacing w:val="-5"/>
          <w:sz w:val="22"/>
          <w:szCs w:val="22"/>
        </w:rPr>
        <w:t xml:space="preserve"> </w:t>
      </w:r>
      <w:r w:rsidRPr="00FD5D60">
        <w:rPr>
          <w:rFonts w:asciiTheme="majorHAnsi" w:hAnsiTheme="majorHAnsi"/>
          <w:bCs/>
          <w:sz w:val="22"/>
          <w:szCs w:val="22"/>
        </w:rPr>
        <w:t>s</w:t>
      </w:r>
      <w:r w:rsidRPr="00FD5D60">
        <w:rPr>
          <w:rFonts w:asciiTheme="majorHAnsi" w:hAnsiTheme="majorHAnsi"/>
          <w:bCs/>
          <w:spacing w:val="-4"/>
          <w:sz w:val="22"/>
          <w:szCs w:val="22"/>
        </w:rPr>
        <w:t xml:space="preserve"> </w:t>
      </w:r>
      <w:r w:rsidRPr="00FD5D60">
        <w:rPr>
          <w:rFonts w:asciiTheme="majorHAnsi" w:hAnsiTheme="majorHAnsi"/>
          <w:bCs/>
          <w:sz w:val="22"/>
          <w:szCs w:val="22"/>
        </w:rPr>
        <w:t>predpisi</w:t>
      </w:r>
      <w:r w:rsidRPr="00FD5D60">
        <w:rPr>
          <w:rFonts w:asciiTheme="majorHAnsi" w:hAnsiTheme="majorHAnsi"/>
          <w:bCs/>
          <w:spacing w:val="-8"/>
          <w:sz w:val="22"/>
          <w:szCs w:val="22"/>
        </w:rPr>
        <w:t xml:space="preserve"> </w:t>
      </w:r>
      <w:r w:rsidRPr="00FD5D60">
        <w:rPr>
          <w:rFonts w:asciiTheme="majorHAnsi" w:hAnsiTheme="majorHAnsi"/>
          <w:bCs/>
          <w:sz w:val="22"/>
          <w:szCs w:val="22"/>
        </w:rPr>
        <w:t>in</w:t>
      </w:r>
      <w:r w:rsidRPr="00FD5D60">
        <w:rPr>
          <w:rFonts w:asciiTheme="majorHAnsi" w:hAnsiTheme="majorHAnsi"/>
          <w:bCs/>
          <w:spacing w:val="-5"/>
          <w:sz w:val="22"/>
          <w:szCs w:val="22"/>
        </w:rPr>
        <w:t xml:space="preserve"> </w:t>
      </w:r>
      <w:r w:rsidRPr="00FD5D60">
        <w:rPr>
          <w:rFonts w:asciiTheme="majorHAnsi" w:hAnsiTheme="majorHAnsi"/>
          <w:bCs/>
          <w:sz w:val="22"/>
          <w:szCs w:val="22"/>
        </w:rPr>
        <w:t>standardi</w:t>
      </w:r>
      <w:r w:rsidRPr="00FD5D60">
        <w:rPr>
          <w:rFonts w:asciiTheme="majorHAnsi" w:hAnsiTheme="majorHAnsi"/>
          <w:bCs/>
          <w:spacing w:val="-8"/>
          <w:sz w:val="22"/>
          <w:szCs w:val="22"/>
        </w:rPr>
        <w:t xml:space="preserve"> </w:t>
      </w:r>
      <w:r w:rsidRPr="00FD5D60">
        <w:rPr>
          <w:rFonts w:asciiTheme="majorHAnsi" w:hAnsiTheme="majorHAnsi"/>
          <w:bCs/>
          <w:sz w:val="22"/>
          <w:szCs w:val="22"/>
        </w:rPr>
        <w:t>ali</w:t>
      </w:r>
      <w:r w:rsidRPr="00FD5D60">
        <w:rPr>
          <w:rFonts w:asciiTheme="majorHAnsi" w:hAnsiTheme="majorHAnsi"/>
          <w:bCs/>
          <w:spacing w:val="-8"/>
          <w:sz w:val="22"/>
          <w:szCs w:val="22"/>
        </w:rPr>
        <w:t xml:space="preserve"> </w:t>
      </w:r>
      <w:r w:rsidRPr="00FD5D60">
        <w:rPr>
          <w:rFonts w:asciiTheme="majorHAnsi" w:hAnsiTheme="majorHAnsi"/>
          <w:bCs/>
          <w:sz w:val="22"/>
          <w:szCs w:val="22"/>
        </w:rPr>
        <w:t>so</w:t>
      </w:r>
      <w:r w:rsidRPr="00FD5D60">
        <w:rPr>
          <w:rFonts w:asciiTheme="majorHAnsi" w:hAnsiTheme="majorHAnsi"/>
          <w:bCs/>
          <w:spacing w:val="-5"/>
          <w:sz w:val="22"/>
          <w:szCs w:val="22"/>
        </w:rPr>
        <w:t xml:space="preserve"> </w:t>
      </w:r>
      <w:r w:rsidRPr="00FD5D60">
        <w:rPr>
          <w:rFonts w:asciiTheme="majorHAnsi" w:hAnsiTheme="majorHAnsi"/>
          <w:bCs/>
          <w:sz w:val="22"/>
          <w:szCs w:val="22"/>
        </w:rPr>
        <w:t>brez</w:t>
      </w:r>
      <w:r w:rsidRPr="00FD5D60">
        <w:rPr>
          <w:rFonts w:asciiTheme="majorHAnsi" w:hAnsiTheme="majorHAnsi"/>
          <w:bCs/>
          <w:spacing w:val="-3"/>
          <w:sz w:val="22"/>
          <w:szCs w:val="22"/>
        </w:rPr>
        <w:t xml:space="preserve"> </w:t>
      </w:r>
      <w:r w:rsidRPr="00FD5D60">
        <w:rPr>
          <w:rFonts w:asciiTheme="majorHAnsi" w:hAnsiTheme="majorHAnsi"/>
          <w:bCs/>
          <w:sz w:val="22"/>
          <w:szCs w:val="22"/>
        </w:rPr>
        <w:t>ustreznega</w:t>
      </w:r>
      <w:r w:rsidRPr="00FD5D60">
        <w:rPr>
          <w:rFonts w:asciiTheme="majorHAnsi" w:hAnsiTheme="majorHAnsi"/>
          <w:bCs/>
          <w:spacing w:val="-4"/>
          <w:sz w:val="22"/>
          <w:szCs w:val="22"/>
        </w:rPr>
        <w:t xml:space="preserve"> </w:t>
      </w:r>
      <w:r w:rsidRPr="00FD5D60">
        <w:rPr>
          <w:rFonts w:asciiTheme="majorHAnsi" w:hAnsiTheme="majorHAnsi"/>
          <w:bCs/>
          <w:sz w:val="22"/>
          <w:szCs w:val="22"/>
        </w:rPr>
        <w:t>atesta, morata</w:t>
      </w:r>
      <w:r w:rsidRPr="00FD5D60">
        <w:rPr>
          <w:rFonts w:asciiTheme="majorHAnsi" w:hAnsiTheme="majorHAnsi"/>
          <w:bCs/>
          <w:spacing w:val="-4"/>
          <w:sz w:val="22"/>
          <w:szCs w:val="22"/>
        </w:rPr>
        <w:t xml:space="preserve"> </w:t>
      </w:r>
      <w:r w:rsidRPr="00FD5D60">
        <w:rPr>
          <w:rFonts w:asciiTheme="majorHAnsi" w:hAnsiTheme="majorHAnsi"/>
          <w:bCs/>
          <w:sz w:val="22"/>
          <w:szCs w:val="22"/>
        </w:rPr>
        <w:t>dela</w:t>
      </w:r>
      <w:r w:rsidRPr="00FD5D60">
        <w:rPr>
          <w:rFonts w:asciiTheme="majorHAnsi" w:hAnsiTheme="majorHAnsi"/>
          <w:bCs/>
          <w:spacing w:val="-4"/>
          <w:sz w:val="22"/>
          <w:szCs w:val="22"/>
        </w:rPr>
        <w:t xml:space="preserve"> </w:t>
      </w:r>
      <w:r w:rsidRPr="00FD5D60">
        <w:rPr>
          <w:rFonts w:asciiTheme="majorHAnsi" w:hAnsiTheme="majorHAnsi"/>
          <w:bCs/>
          <w:sz w:val="22"/>
          <w:szCs w:val="22"/>
        </w:rPr>
        <w:t>nemudoma</w:t>
      </w:r>
      <w:r w:rsidRPr="00FD5D60">
        <w:rPr>
          <w:rFonts w:asciiTheme="majorHAnsi" w:hAnsiTheme="majorHAnsi"/>
          <w:bCs/>
          <w:spacing w:val="-4"/>
          <w:sz w:val="22"/>
          <w:szCs w:val="22"/>
        </w:rPr>
        <w:t xml:space="preserve"> </w:t>
      </w:r>
      <w:r w:rsidRPr="00FD5D60">
        <w:rPr>
          <w:rFonts w:asciiTheme="majorHAnsi" w:hAnsiTheme="majorHAnsi"/>
          <w:bCs/>
          <w:sz w:val="22"/>
          <w:szCs w:val="22"/>
        </w:rPr>
        <w:t>ustaviti</w:t>
      </w:r>
      <w:r w:rsidRPr="00FD5D60">
        <w:rPr>
          <w:rFonts w:asciiTheme="majorHAnsi" w:hAnsiTheme="majorHAnsi"/>
          <w:bCs/>
          <w:spacing w:val="-8"/>
          <w:sz w:val="22"/>
          <w:szCs w:val="22"/>
        </w:rPr>
        <w:t xml:space="preserve"> </w:t>
      </w:r>
      <w:r w:rsidRPr="00FD5D60">
        <w:rPr>
          <w:rFonts w:asciiTheme="majorHAnsi" w:hAnsiTheme="majorHAnsi"/>
          <w:bCs/>
          <w:sz w:val="22"/>
          <w:szCs w:val="22"/>
        </w:rPr>
        <w:t xml:space="preserve">in od </w:t>
      </w:r>
      <w:r w:rsidR="00EE3310">
        <w:rPr>
          <w:rFonts w:asciiTheme="majorHAnsi" w:hAnsiTheme="majorHAnsi"/>
          <w:bCs/>
          <w:sz w:val="22"/>
          <w:szCs w:val="22"/>
        </w:rPr>
        <w:t>i</w:t>
      </w:r>
      <w:r w:rsidRPr="00FD5D60">
        <w:rPr>
          <w:rFonts w:asciiTheme="majorHAnsi" w:hAnsiTheme="majorHAnsi"/>
          <w:bCs/>
          <w:sz w:val="22"/>
          <w:szCs w:val="22"/>
        </w:rPr>
        <w:t xml:space="preserve">zvajalca zahtevati, da </w:t>
      </w:r>
      <w:r w:rsidR="00EE3310">
        <w:rPr>
          <w:rFonts w:asciiTheme="majorHAnsi" w:hAnsiTheme="majorHAnsi"/>
          <w:bCs/>
          <w:sz w:val="22"/>
          <w:szCs w:val="22"/>
        </w:rPr>
        <w:t>i</w:t>
      </w:r>
      <w:r w:rsidRPr="00FD5D60">
        <w:rPr>
          <w:rFonts w:asciiTheme="majorHAnsi" w:hAnsiTheme="majorHAnsi"/>
          <w:bCs/>
          <w:sz w:val="22"/>
          <w:szCs w:val="22"/>
        </w:rPr>
        <w:t xml:space="preserve">zvajalec na lastne stroške takoj odstrani dela, ki odstopajo od projektne dokumentacije ali odstrani neustrezne materiale in popravi neustrezna ali slabo izvedena dela oziroma jih nadomesti z ustreznimi. Hkrati mora </w:t>
      </w:r>
      <w:r w:rsidR="00EE3310">
        <w:rPr>
          <w:rFonts w:asciiTheme="majorHAnsi" w:hAnsiTheme="majorHAnsi"/>
          <w:bCs/>
          <w:sz w:val="22"/>
          <w:szCs w:val="22"/>
        </w:rPr>
        <w:t>i</w:t>
      </w:r>
      <w:r w:rsidRPr="00FD5D60">
        <w:rPr>
          <w:rFonts w:asciiTheme="majorHAnsi" w:hAnsiTheme="majorHAnsi"/>
          <w:bCs/>
          <w:sz w:val="22"/>
          <w:szCs w:val="22"/>
        </w:rPr>
        <w:t xml:space="preserve">zvajalec poravnati </w:t>
      </w:r>
      <w:r w:rsidR="00EE3310">
        <w:rPr>
          <w:rFonts w:asciiTheme="majorHAnsi" w:hAnsiTheme="majorHAnsi"/>
          <w:bCs/>
          <w:sz w:val="22"/>
          <w:szCs w:val="22"/>
        </w:rPr>
        <w:t>n</w:t>
      </w:r>
      <w:r w:rsidRPr="00FD5D60">
        <w:rPr>
          <w:rFonts w:asciiTheme="majorHAnsi" w:hAnsiTheme="majorHAnsi"/>
          <w:bCs/>
          <w:sz w:val="22"/>
          <w:szCs w:val="22"/>
        </w:rPr>
        <w:t>aročniku vse zaradi tega nastale stroške vključno s stroški za zamudo.</w:t>
      </w:r>
    </w:p>
    <w:p w14:paraId="28C0ECBF" w14:textId="77777777" w:rsidR="00CC11E0" w:rsidRPr="00B50D9C" w:rsidRDefault="00CC11E0" w:rsidP="00CC11E0">
      <w:pPr>
        <w:pStyle w:val="BodyText"/>
        <w:spacing w:after="0" w:line="276" w:lineRule="auto"/>
        <w:rPr>
          <w:rFonts w:asciiTheme="majorHAnsi" w:hAnsiTheme="majorHAnsi"/>
          <w:b/>
          <w:sz w:val="22"/>
          <w:szCs w:val="22"/>
        </w:rPr>
      </w:pPr>
    </w:p>
    <w:p w14:paraId="0C472319" w14:textId="30EAE7D1" w:rsidR="00CC11E0" w:rsidRPr="00B50D9C" w:rsidRDefault="00CC11E0" w:rsidP="00CC11E0">
      <w:pPr>
        <w:pStyle w:val="BodyText"/>
        <w:spacing w:after="0" w:line="276" w:lineRule="auto"/>
        <w:ind w:left="1101" w:right="208"/>
        <w:jc w:val="both"/>
        <w:rPr>
          <w:rFonts w:asciiTheme="majorHAnsi" w:hAnsiTheme="majorHAnsi"/>
          <w:sz w:val="22"/>
          <w:szCs w:val="22"/>
        </w:rPr>
      </w:pPr>
      <w:r w:rsidRPr="00B50D9C">
        <w:rPr>
          <w:rFonts w:asciiTheme="majorHAnsi" w:hAnsiTheme="majorHAnsi"/>
          <w:sz w:val="22"/>
          <w:szCs w:val="22"/>
        </w:rPr>
        <w:t xml:space="preserve">Če Izvajalec ne </w:t>
      </w:r>
      <w:r w:rsidRPr="00D45F8E">
        <w:rPr>
          <w:rFonts w:asciiTheme="majorHAnsi" w:hAnsiTheme="majorHAnsi"/>
          <w:sz w:val="22"/>
          <w:szCs w:val="22"/>
        </w:rPr>
        <w:t xml:space="preserve">bi izvršil </w:t>
      </w:r>
      <w:r w:rsidR="00EE3310">
        <w:rPr>
          <w:rFonts w:asciiTheme="majorHAnsi" w:hAnsiTheme="majorHAnsi"/>
          <w:sz w:val="22"/>
          <w:szCs w:val="22"/>
        </w:rPr>
        <w:t>n</w:t>
      </w:r>
      <w:r w:rsidRPr="00D45F8E">
        <w:rPr>
          <w:rFonts w:asciiTheme="majorHAnsi" w:hAnsiTheme="majorHAnsi"/>
          <w:sz w:val="22"/>
          <w:szCs w:val="22"/>
        </w:rPr>
        <w:t>aročnikovega naloga (odpravil ugotovljenih</w:t>
      </w:r>
      <w:r w:rsidRPr="00D45F8E">
        <w:rPr>
          <w:rFonts w:asciiTheme="majorHAnsi" w:hAnsiTheme="majorHAnsi"/>
          <w:spacing w:val="-4"/>
          <w:sz w:val="22"/>
          <w:szCs w:val="22"/>
        </w:rPr>
        <w:t xml:space="preserve"> </w:t>
      </w:r>
      <w:r w:rsidRPr="00D45F8E">
        <w:rPr>
          <w:rFonts w:asciiTheme="majorHAnsi" w:hAnsiTheme="majorHAnsi"/>
          <w:sz w:val="22"/>
          <w:szCs w:val="22"/>
        </w:rPr>
        <w:t>nepravilnosti) v</w:t>
      </w:r>
      <w:r w:rsidRPr="00D45F8E">
        <w:rPr>
          <w:rFonts w:asciiTheme="majorHAnsi" w:hAnsiTheme="majorHAnsi"/>
          <w:spacing w:val="-3"/>
          <w:sz w:val="22"/>
          <w:szCs w:val="22"/>
        </w:rPr>
        <w:t xml:space="preserve"> </w:t>
      </w:r>
      <w:r w:rsidRPr="00D45F8E">
        <w:rPr>
          <w:rFonts w:asciiTheme="majorHAnsi" w:hAnsiTheme="majorHAnsi"/>
          <w:sz w:val="22"/>
          <w:szCs w:val="22"/>
        </w:rPr>
        <w:t>roku, ki mu</w:t>
      </w:r>
      <w:r w:rsidRPr="00D45F8E">
        <w:rPr>
          <w:rFonts w:asciiTheme="majorHAnsi" w:hAnsiTheme="majorHAnsi"/>
          <w:spacing w:val="-4"/>
          <w:sz w:val="22"/>
          <w:szCs w:val="22"/>
        </w:rPr>
        <w:t xml:space="preserve"> </w:t>
      </w:r>
      <w:r w:rsidRPr="00D45F8E">
        <w:rPr>
          <w:rFonts w:asciiTheme="majorHAnsi" w:hAnsiTheme="majorHAnsi"/>
          <w:sz w:val="22"/>
          <w:szCs w:val="22"/>
        </w:rPr>
        <w:t xml:space="preserve">ga postavi </w:t>
      </w:r>
      <w:r w:rsidR="00EE3310">
        <w:rPr>
          <w:rFonts w:asciiTheme="majorHAnsi" w:hAnsiTheme="majorHAnsi"/>
          <w:sz w:val="22"/>
          <w:szCs w:val="22"/>
        </w:rPr>
        <w:t>n</w:t>
      </w:r>
      <w:r w:rsidRPr="00D45F8E">
        <w:rPr>
          <w:rFonts w:asciiTheme="majorHAnsi" w:hAnsiTheme="majorHAnsi"/>
          <w:sz w:val="22"/>
          <w:szCs w:val="22"/>
        </w:rPr>
        <w:t xml:space="preserve">aročnik, lahko </w:t>
      </w:r>
      <w:r w:rsidR="00EE3310">
        <w:rPr>
          <w:rFonts w:asciiTheme="majorHAnsi" w:hAnsiTheme="majorHAnsi"/>
          <w:sz w:val="22"/>
          <w:szCs w:val="22"/>
        </w:rPr>
        <w:t>n</w:t>
      </w:r>
      <w:r w:rsidRPr="00D45F8E">
        <w:rPr>
          <w:rFonts w:asciiTheme="majorHAnsi" w:hAnsiTheme="majorHAnsi"/>
          <w:sz w:val="22"/>
          <w:szCs w:val="22"/>
        </w:rPr>
        <w:t>aročnik na</w:t>
      </w:r>
      <w:r w:rsidRPr="00D45F8E">
        <w:rPr>
          <w:rFonts w:asciiTheme="majorHAnsi" w:hAnsiTheme="majorHAnsi"/>
          <w:spacing w:val="-3"/>
          <w:sz w:val="22"/>
          <w:szCs w:val="22"/>
        </w:rPr>
        <w:t xml:space="preserve"> </w:t>
      </w:r>
      <w:r w:rsidRPr="00D45F8E">
        <w:rPr>
          <w:rFonts w:asciiTheme="majorHAnsi" w:hAnsiTheme="majorHAnsi"/>
          <w:sz w:val="22"/>
          <w:szCs w:val="22"/>
        </w:rPr>
        <w:t>stroške</w:t>
      </w:r>
      <w:r w:rsidRPr="00D45F8E">
        <w:rPr>
          <w:rFonts w:asciiTheme="majorHAnsi" w:hAnsiTheme="majorHAnsi"/>
          <w:spacing w:val="-3"/>
          <w:sz w:val="22"/>
          <w:szCs w:val="22"/>
        </w:rPr>
        <w:t xml:space="preserve"> </w:t>
      </w:r>
      <w:r w:rsidR="00EE3310">
        <w:rPr>
          <w:rFonts w:asciiTheme="majorHAnsi" w:hAnsiTheme="majorHAnsi"/>
          <w:spacing w:val="-3"/>
          <w:sz w:val="22"/>
          <w:szCs w:val="22"/>
        </w:rPr>
        <w:t>i</w:t>
      </w:r>
      <w:r w:rsidRPr="00D45F8E">
        <w:rPr>
          <w:rFonts w:asciiTheme="majorHAnsi" w:hAnsiTheme="majorHAnsi"/>
          <w:sz w:val="22"/>
          <w:szCs w:val="22"/>
        </w:rPr>
        <w:t>zvajalca</w:t>
      </w:r>
      <w:r w:rsidRPr="00D45F8E">
        <w:rPr>
          <w:rFonts w:asciiTheme="majorHAnsi" w:hAnsiTheme="majorHAnsi"/>
          <w:spacing w:val="-3"/>
          <w:sz w:val="22"/>
          <w:szCs w:val="22"/>
        </w:rPr>
        <w:t xml:space="preserve"> </w:t>
      </w:r>
      <w:r w:rsidRPr="00D45F8E">
        <w:rPr>
          <w:rFonts w:asciiTheme="majorHAnsi" w:hAnsiTheme="majorHAnsi"/>
          <w:sz w:val="22"/>
          <w:szCs w:val="22"/>
        </w:rPr>
        <w:t>sam</w:t>
      </w:r>
      <w:r w:rsidRPr="00D45F8E">
        <w:rPr>
          <w:rFonts w:asciiTheme="majorHAnsi" w:hAnsiTheme="majorHAnsi"/>
          <w:spacing w:val="-9"/>
          <w:sz w:val="22"/>
          <w:szCs w:val="22"/>
        </w:rPr>
        <w:t xml:space="preserve"> </w:t>
      </w:r>
      <w:r w:rsidRPr="00D45F8E">
        <w:rPr>
          <w:rFonts w:asciiTheme="majorHAnsi" w:hAnsiTheme="majorHAnsi"/>
          <w:sz w:val="22"/>
          <w:szCs w:val="22"/>
        </w:rPr>
        <w:t>izvede</w:t>
      </w:r>
      <w:r w:rsidRPr="00D45F8E">
        <w:rPr>
          <w:rFonts w:asciiTheme="majorHAnsi" w:hAnsiTheme="majorHAnsi"/>
          <w:spacing w:val="-3"/>
          <w:sz w:val="22"/>
          <w:szCs w:val="22"/>
        </w:rPr>
        <w:t xml:space="preserve"> </w:t>
      </w:r>
      <w:r w:rsidRPr="00D45F8E">
        <w:rPr>
          <w:rFonts w:asciiTheme="majorHAnsi" w:hAnsiTheme="majorHAnsi"/>
          <w:sz w:val="22"/>
          <w:szCs w:val="22"/>
        </w:rPr>
        <w:t>takšen nalog</w:t>
      </w:r>
      <w:r w:rsidRPr="00D45F8E">
        <w:rPr>
          <w:rFonts w:asciiTheme="majorHAnsi" w:hAnsiTheme="majorHAnsi"/>
          <w:spacing w:val="-2"/>
          <w:sz w:val="22"/>
          <w:szCs w:val="22"/>
        </w:rPr>
        <w:t xml:space="preserve"> </w:t>
      </w:r>
      <w:r w:rsidRPr="00D45F8E">
        <w:rPr>
          <w:rFonts w:asciiTheme="majorHAnsi" w:hAnsiTheme="majorHAnsi"/>
          <w:sz w:val="22"/>
          <w:szCs w:val="22"/>
        </w:rPr>
        <w:t>oziroma</w:t>
      </w:r>
      <w:r w:rsidRPr="00D45F8E">
        <w:rPr>
          <w:rFonts w:asciiTheme="majorHAnsi" w:hAnsiTheme="majorHAnsi"/>
          <w:spacing w:val="-3"/>
          <w:sz w:val="22"/>
          <w:szCs w:val="22"/>
        </w:rPr>
        <w:t xml:space="preserve"> </w:t>
      </w:r>
      <w:r w:rsidRPr="00D45F8E">
        <w:rPr>
          <w:rFonts w:asciiTheme="majorHAnsi" w:hAnsiTheme="majorHAnsi"/>
          <w:sz w:val="22"/>
          <w:szCs w:val="22"/>
        </w:rPr>
        <w:t>za</w:t>
      </w:r>
      <w:r w:rsidRPr="00D45F8E">
        <w:rPr>
          <w:rFonts w:asciiTheme="majorHAnsi" w:hAnsiTheme="majorHAnsi"/>
          <w:spacing w:val="-3"/>
          <w:sz w:val="22"/>
          <w:szCs w:val="22"/>
        </w:rPr>
        <w:t xml:space="preserve"> </w:t>
      </w:r>
      <w:r w:rsidRPr="00D45F8E">
        <w:rPr>
          <w:rFonts w:asciiTheme="majorHAnsi" w:hAnsiTheme="majorHAnsi"/>
          <w:sz w:val="22"/>
          <w:szCs w:val="22"/>
        </w:rPr>
        <w:t>ta</w:t>
      </w:r>
      <w:r w:rsidRPr="00D45F8E">
        <w:rPr>
          <w:rFonts w:asciiTheme="majorHAnsi" w:hAnsiTheme="majorHAnsi"/>
          <w:spacing w:val="-3"/>
          <w:sz w:val="22"/>
          <w:szCs w:val="22"/>
        </w:rPr>
        <w:t xml:space="preserve"> </w:t>
      </w:r>
      <w:r w:rsidRPr="00D45F8E">
        <w:rPr>
          <w:rFonts w:asciiTheme="majorHAnsi" w:hAnsiTheme="majorHAnsi"/>
          <w:sz w:val="22"/>
          <w:szCs w:val="22"/>
        </w:rPr>
        <w:t>namen zaposli druge osebe ali izvajalce. Naročnik pa bo imel v takšnem</w:t>
      </w:r>
      <w:r w:rsidRPr="00B50D9C">
        <w:rPr>
          <w:rFonts w:asciiTheme="majorHAnsi" w:hAnsiTheme="majorHAnsi"/>
          <w:sz w:val="22"/>
          <w:szCs w:val="22"/>
        </w:rPr>
        <w:t xml:space="preserve"> primeru</w:t>
      </w:r>
      <w:r w:rsidRPr="00B50D9C">
        <w:rPr>
          <w:rFonts w:asciiTheme="majorHAnsi" w:hAnsiTheme="majorHAnsi"/>
          <w:spacing w:val="-1"/>
          <w:sz w:val="22"/>
          <w:szCs w:val="22"/>
        </w:rPr>
        <w:t xml:space="preserve"> </w:t>
      </w:r>
      <w:r w:rsidRPr="00B50D9C">
        <w:rPr>
          <w:rFonts w:asciiTheme="majorHAnsi" w:hAnsiTheme="majorHAnsi"/>
          <w:sz w:val="22"/>
          <w:szCs w:val="22"/>
        </w:rPr>
        <w:t>tudi vse pravice, ki jih</w:t>
      </w:r>
      <w:r w:rsidRPr="00B50D9C">
        <w:rPr>
          <w:rFonts w:asciiTheme="majorHAnsi" w:hAnsiTheme="majorHAnsi"/>
          <w:spacing w:val="-1"/>
          <w:sz w:val="22"/>
          <w:szCs w:val="22"/>
        </w:rPr>
        <w:t xml:space="preserve"> </w:t>
      </w:r>
      <w:r w:rsidRPr="00B50D9C">
        <w:rPr>
          <w:rFonts w:asciiTheme="majorHAnsi" w:hAnsiTheme="majorHAnsi"/>
          <w:sz w:val="22"/>
          <w:szCs w:val="22"/>
        </w:rPr>
        <w:t>ima sicer</w:t>
      </w:r>
      <w:r w:rsidRPr="00B50D9C">
        <w:rPr>
          <w:rFonts w:asciiTheme="majorHAnsi" w:hAnsiTheme="majorHAnsi"/>
          <w:spacing w:val="-7"/>
          <w:sz w:val="22"/>
          <w:szCs w:val="22"/>
        </w:rPr>
        <w:t xml:space="preserve"> </w:t>
      </w:r>
      <w:r w:rsidRPr="00B50D9C">
        <w:rPr>
          <w:rFonts w:asciiTheme="majorHAnsi" w:hAnsiTheme="majorHAnsi"/>
          <w:sz w:val="22"/>
          <w:szCs w:val="22"/>
        </w:rPr>
        <w:t>po</w:t>
      </w:r>
      <w:r w:rsidRPr="00B50D9C">
        <w:rPr>
          <w:rFonts w:asciiTheme="majorHAnsi" w:hAnsiTheme="majorHAnsi"/>
          <w:spacing w:val="-8"/>
          <w:sz w:val="22"/>
          <w:szCs w:val="22"/>
        </w:rPr>
        <w:t xml:space="preserve"> </w:t>
      </w:r>
      <w:r w:rsidRPr="00B50D9C">
        <w:rPr>
          <w:rFonts w:asciiTheme="majorHAnsi" w:hAnsiTheme="majorHAnsi"/>
          <w:sz w:val="22"/>
          <w:szCs w:val="22"/>
        </w:rPr>
        <w:t>tej</w:t>
      </w:r>
      <w:r w:rsidRPr="00B50D9C">
        <w:rPr>
          <w:rFonts w:asciiTheme="majorHAnsi" w:hAnsiTheme="majorHAnsi"/>
          <w:spacing w:val="-11"/>
          <w:sz w:val="22"/>
          <w:szCs w:val="22"/>
        </w:rPr>
        <w:t xml:space="preserve"> </w:t>
      </w:r>
      <w:r w:rsidRPr="00B50D9C">
        <w:rPr>
          <w:rFonts w:asciiTheme="majorHAnsi" w:hAnsiTheme="majorHAnsi"/>
          <w:sz w:val="22"/>
          <w:szCs w:val="22"/>
        </w:rPr>
        <w:lastRenderedPageBreak/>
        <w:t>pogodbi</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primeru</w:t>
      </w:r>
      <w:r w:rsidRPr="00B50D9C">
        <w:rPr>
          <w:rFonts w:asciiTheme="majorHAnsi" w:hAnsiTheme="majorHAnsi"/>
          <w:spacing w:val="-8"/>
          <w:sz w:val="22"/>
          <w:szCs w:val="22"/>
        </w:rPr>
        <w:t xml:space="preserve"> </w:t>
      </w:r>
      <w:r w:rsidR="00B076E1">
        <w:rPr>
          <w:rFonts w:asciiTheme="majorHAnsi" w:hAnsiTheme="majorHAnsi"/>
          <w:spacing w:val="-8"/>
          <w:sz w:val="22"/>
          <w:szCs w:val="22"/>
        </w:rPr>
        <w:t>n</w:t>
      </w:r>
      <w:r w:rsidRPr="00B50D9C">
        <w:rPr>
          <w:rFonts w:asciiTheme="majorHAnsi" w:hAnsiTheme="majorHAnsi"/>
          <w:sz w:val="22"/>
          <w:szCs w:val="22"/>
        </w:rPr>
        <w:t>aročnikovega</w:t>
      </w:r>
      <w:r w:rsidRPr="00B50D9C">
        <w:rPr>
          <w:rFonts w:asciiTheme="majorHAnsi" w:hAnsiTheme="majorHAnsi"/>
          <w:spacing w:val="-8"/>
          <w:sz w:val="22"/>
          <w:szCs w:val="22"/>
        </w:rPr>
        <w:t xml:space="preserve"> </w:t>
      </w:r>
      <w:r w:rsidRPr="00B50D9C">
        <w:rPr>
          <w:rFonts w:asciiTheme="majorHAnsi" w:hAnsiTheme="majorHAnsi"/>
          <w:sz w:val="22"/>
          <w:szCs w:val="22"/>
        </w:rPr>
        <w:t>odstopa</w:t>
      </w:r>
      <w:r w:rsidRPr="00B50D9C">
        <w:rPr>
          <w:rFonts w:asciiTheme="majorHAnsi" w:hAnsiTheme="majorHAnsi"/>
          <w:spacing w:val="-8"/>
          <w:sz w:val="22"/>
          <w:szCs w:val="22"/>
        </w:rPr>
        <w:t xml:space="preserve"> </w:t>
      </w:r>
      <w:r w:rsidRPr="00B50D9C">
        <w:rPr>
          <w:rFonts w:asciiTheme="majorHAnsi" w:hAnsiTheme="majorHAnsi"/>
          <w:sz w:val="22"/>
          <w:szCs w:val="22"/>
        </w:rPr>
        <w:t>od</w:t>
      </w:r>
      <w:r w:rsidRPr="00B50D9C">
        <w:rPr>
          <w:rFonts w:asciiTheme="majorHAnsi" w:hAnsiTheme="majorHAnsi"/>
          <w:spacing w:val="-8"/>
          <w:sz w:val="22"/>
          <w:szCs w:val="22"/>
        </w:rPr>
        <w:t xml:space="preserve"> </w:t>
      </w:r>
      <w:r w:rsidRPr="00B50D9C">
        <w:rPr>
          <w:rFonts w:asciiTheme="majorHAnsi" w:hAnsiTheme="majorHAnsi"/>
          <w:sz w:val="22"/>
          <w:szCs w:val="22"/>
        </w:rPr>
        <w:t>pogodbe</w:t>
      </w:r>
      <w:r w:rsidRPr="00B50D9C">
        <w:rPr>
          <w:rFonts w:asciiTheme="majorHAnsi" w:hAnsiTheme="majorHAnsi"/>
          <w:spacing w:val="-8"/>
          <w:sz w:val="22"/>
          <w:szCs w:val="22"/>
        </w:rPr>
        <w:t xml:space="preserve"> </w:t>
      </w:r>
      <w:r w:rsidRPr="00B50D9C">
        <w:rPr>
          <w:rFonts w:asciiTheme="majorHAnsi" w:hAnsiTheme="majorHAnsi"/>
          <w:sz w:val="22"/>
          <w:szCs w:val="22"/>
        </w:rPr>
        <w:t>oziroma</w:t>
      </w:r>
      <w:r w:rsidRPr="00B50D9C">
        <w:rPr>
          <w:rFonts w:asciiTheme="majorHAnsi" w:hAnsiTheme="majorHAnsi"/>
          <w:spacing w:val="-8"/>
          <w:sz w:val="22"/>
          <w:szCs w:val="22"/>
        </w:rPr>
        <w:t xml:space="preserve"> </w:t>
      </w:r>
      <w:r w:rsidRPr="00B50D9C">
        <w:rPr>
          <w:rFonts w:asciiTheme="majorHAnsi" w:hAnsiTheme="majorHAnsi"/>
          <w:sz w:val="22"/>
          <w:szCs w:val="22"/>
        </w:rPr>
        <w:t>razdrtja</w:t>
      </w:r>
      <w:r w:rsidRPr="00B50D9C">
        <w:rPr>
          <w:rFonts w:asciiTheme="majorHAnsi" w:hAnsiTheme="majorHAnsi"/>
          <w:spacing w:val="-8"/>
          <w:sz w:val="22"/>
          <w:szCs w:val="22"/>
        </w:rPr>
        <w:t xml:space="preserve"> </w:t>
      </w:r>
      <w:r w:rsidRPr="00B50D9C">
        <w:rPr>
          <w:rFonts w:asciiTheme="majorHAnsi" w:hAnsiTheme="majorHAnsi"/>
          <w:sz w:val="22"/>
          <w:szCs w:val="22"/>
        </w:rPr>
        <w:t xml:space="preserve">pogodbe vključno s tem, da bo imel pravico unovčiti celotno </w:t>
      </w:r>
      <w:r w:rsidR="00AB120F">
        <w:rPr>
          <w:rFonts w:asciiTheme="majorHAnsi" w:hAnsiTheme="majorHAnsi"/>
          <w:sz w:val="22"/>
          <w:szCs w:val="22"/>
        </w:rPr>
        <w:t>za</w:t>
      </w:r>
      <w:r w:rsidRPr="00B50D9C">
        <w:rPr>
          <w:rFonts w:asciiTheme="majorHAnsi" w:hAnsiTheme="majorHAnsi"/>
          <w:sz w:val="22"/>
          <w:szCs w:val="22"/>
        </w:rPr>
        <w:t>varovanje za dobro izvedbo pogodbenih obveznosti.</w:t>
      </w:r>
    </w:p>
    <w:p w14:paraId="201A230B" w14:textId="77777777" w:rsidR="00CC11E0" w:rsidRPr="00B50D9C" w:rsidRDefault="00CC11E0" w:rsidP="00CC11E0">
      <w:pPr>
        <w:pStyle w:val="BodyText"/>
        <w:spacing w:after="0" w:line="276" w:lineRule="auto"/>
        <w:rPr>
          <w:rFonts w:asciiTheme="majorHAnsi" w:hAnsiTheme="majorHAnsi"/>
          <w:sz w:val="22"/>
          <w:szCs w:val="22"/>
        </w:rPr>
      </w:pPr>
    </w:p>
    <w:p w14:paraId="3F8AB588" w14:textId="75006D81" w:rsidR="00CC11E0" w:rsidRPr="00B50D9C" w:rsidRDefault="00CC11E0" w:rsidP="00CC11E0">
      <w:pPr>
        <w:pStyle w:val="BodyText"/>
        <w:spacing w:after="0" w:line="276" w:lineRule="auto"/>
        <w:ind w:left="1101" w:right="222"/>
        <w:jc w:val="both"/>
        <w:rPr>
          <w:rFonts w:asciiTheme="majorHAnsi" w:hAnsiTheme="majorHAnsi"/>
          <w:sz w:val="22"/>
          <w:szCs w:val="22"/>
        </w:rPr>
      </w:pPr>
      <w:r w:rsidRPr="00B50D9C">
        <w:rPr>
          <w:rFonts w:asciiTheme="majorHAnsi" w:hAnsiTheme="majorHAnsi"/>
          <w:sz w:val="22"/>
          <w:szCs w:val="22"/>
        </w:rPr>
        <w:t xml:space="preserve">Izvajalec gradnje mora skladno </w:t>
      </w:r>
      <w:r w:rsidR="00055B83">
        <w:rPr>
          <w:rFonts w:asciiTheme="majorHAnsi" w:hAnsiTheme="majorHAnsi"/>
          <w:sz w:val="22"/>
          <w:szCs w:val="22"/>
        </w:rPr>
        <w:t xml:space="preserve">z </w:t>
      </w:r>
      <w:r w:rsidR="00153D69">
        <w:rPr>
          <w:rFonts w:asciiTheme="majorHAnsi" w:hAnsiTheme="majorHAnsi"/>
          <w:sz w:val="22"/>
          <w:szCs w:val="22"/>
        </w:rPr>
        <w:t>veljavnim g</w:t>
      </w:r>
      <w:r w:rsidRPr="00B50D9C">
        <w:rPr>
          <w:rFonts w:asciiTheme="majorHAnsi" w:hAnsiTheme="majorHAnsi"/>
          <w:sz w:val="22"/>
          <w:szCs w:val="22"/>
        </w:rPr>
        <w:t>radben</w:t>
      </w:r>
      <w:r w:rsidR="00153D69">
        <w:rPr>
          <w:rFonts w:asciiTheme="majorHAnsi" w:hAnsiTheme="majorHAnsi"/>
          <w:sz w:val="22"/>
          <w:szCs w:val="22"/>
        </w:rPr>
        <w:t>im</w:t>
      </w:r>
      <w:r w:rsidRPr="00B50D9C">
        <w:rPr>
          <w:rFonts w:asciiTheme="majorHAnsi" w:hAnsiTheme="majorHAnsi"/>
          <w:sz w:val="22"/>
          <w:szCs w:val="22"/>
        </w:rPr>
        <w:t xml:space="preserve"> zakon</w:t>
      </w:r>
      <w:r w:rsidR="00153D69">
        <w:rPr>
          <w:rFonts w:asciiTheme="majorHAnsi" w:hAnsiTheme="majorHAnsi"/>
          <w:sz w:val="22"/>
          <w:szCs w:val="22"/>
        </w:rPr>
        <w:t>om</w:t>
      </w:r>
      <w:r w:rsidRPr="00B50D9C">
        <w:rPr>
          <w:rFonts w:asciiTheme="majorHAnsi" w:hAnsiTheme="majorHAnsi"/>
          <w:sz w:val="22"/>
          <w:szCs w:val="22"/>
        </w:rPr>
        <w:t xml:space="preserve"> imeti zavarovano odgovornost za škodo v zvezi z opravljanjem svoje dejavnosti in lastnikom nepremičnin v vplivnem območju</w:t>
      </w:r>
      <w:r w:rsidRPr="00B50D9C">
        <w:rPr>
          <w:rFonts w:asciiTheme="majorHAnsi" w:hAnsiTheme="majorHAnsi"/>
          <w:spacing w:val="-3"/>
          <w:sz w:val="22"/>
          <w:szCs w:val="22"/>
        </w:rPr>
        <w:t xml:space="preserve"> </w:t>
      </w:r>
      <w:r w:rsidRPr="00B50D9C">
        <w:rPr>
          <w:rFonts w:asciiTheme="majorHAnsi" w:hAnsiTheme="majorHAnsi"/>
          <w:sz w:val="22"/>
          <w:szCs w:val="22"/>
        </w:rPr>
        <w:t xml:space="preserve">gradnje na </w:t>
      </w:r>
      <w:r w:rsidR="009F3365">
        <w:rPr>
          <w:rFonts w:asciiTheme="majorHAnsi" w:hAnsiTheme="majorHAnsi"/>
          <w:sz w:val="22"/>
          <w:szCs w:val="22"/>
        </w:rPr>
        <w:t xml:space="preserve">njihovo </w:t>
      </w:r>
      <w:r w:rsidRPr="00B50D9C">
        <w:rPr>
          <w:rFonts w:asciiTheme="majorHAnsi" w:hAnsiTheme="majorHAnsi"/>
          <w:sz w:val="22"/>
          <w:szCs w:val="22"/>
        </w:rPr>
        <w:t xml:space="preserve">zahtevo predložiti kopijo zavarovalne police na podlagi katere lahko </w:t>
      </w:r>
      <w:r w:rsidR="009F3365">
        <w:rPr>
          <w:rFonts w:asciiTheme="majorHAnsi" w:hAnsiTheme="majorHAnsi"/>
          <w:sz w:val="22"/>
          <w:szCs w:val="22"/>
        </w:rPr>
        <w:t>slednji</w:t>
      </w:r>
      <w:r w:rsidRPr="00B50D9C">
        <w:rPr>
          <w:rFonts w:asciiTheme="majorHAnsi" w:hAnsiTheme="majorHAnsi"/>
          <w:sz w:val="22"/>
          <w:szCs w:val="22"/>
        </w:rPr>
        <w:t xml:space="preserve"> v primeru škode sam</w:t>
      </w:r>
      <w:r w:rsidR="009F3365">
        <w:rPr>
          <w:rFonts w:asciiTheme="majorHAnsi" w:hAnsiTheme="majorHAnsi"/>
          <w:sz w:val="22"/>
          <w:szCs w:val="22"/>
        </w:rPr>
        <w:t>i</w:t>
      </w:r>
      <w:r w:rsidRPr="00B50D9C">
        <w:rPr>
          <w:rFonts w:asciiTheme="majorHAnsi" w:hAnsiTheme="majorHAnsi"/>
          <w:sz w:val="22"/>
          <w:szCs w:val="22"/>
        </w:rPr>
        <w:t xml:space="preserve"> uveljavlja</w:t>
      </w:r>
      <w:r w:rsidR="009F3365">
        <w:rPr>
          <w:rFonts w:asciiTheme="majorHAnsi" w:hAnsiTheme="majorHAnsi"/>
          <w:sz w:val="22"/>
          <w:szCs w:val="22"/>
        </w:rPr>
        <w:t>jo</w:t>
      </w:r>
      <w:r w:rsidRPr="00B50D9C">
        <w:rPr>
          <w:rFonts w:asciiTheme="majorHAnsi" w:hAnsiTheme="majorHAnsi"/>
          <w:sz w:val="22"/>
          <w:szCs w:val="22"/>
        </w:rPr>
        <w:t xml:space="preserve"> škodo pri zavarovalnici s katero ima izvajalec sklenjeno pogodbo za zavarovanje odgovornosti za škodo.</w:t>
      </w:r>
    </w:p>
    <w:p w14:paraId="4762F9D9" w14:textId="77777777" w:rsidR="00CC11E0" w:rsidRPr="00B50D9C" w:rsidRDefault="00CC11E0" w:rsidP="00CC11E0">
      <w:pPr>
        <w:pStyle w:val="BodyText"/>
        <w:spacing w:after="0" w:line="276" w:lineRule="auto"/>
        <w:rPr>
          <w:rFonts w:asciiTheme="majorHAnsi" w:hAnsiTheme="majorHAnsi"/>
          <w:sz w:val="22"/>
          <w:szCs w:val="22"/>
        </w:rPr>
      </w:pPr>
    </w:p>
    <w:p w14:paraId="04C89858" w14:textId="3866C414" w:rsidR="00C472A4" w:rsidRPr="003577DC" w:rsidRDefault="00C472A4" w:rsidP="00C472A4">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Garancija za dobro izvedbo </w:t>
      </w:r>
    </w:p>
    <w:p w14:paraId="1BFAE0D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V</w:t>
      </w:r>
      <w:r w:rsidRPr="00B50D9C">
        <w:rPr>
          <w:rFonts w:asciiTheme="majorHAnsi" w:hAnsiTheme="majorHAnsi"/>
          <w:b/>
          <w:spacing w:val="-6"/>
          <w:sz w:val="22"/>
          <w:szCs w:val="22"/>
        </w:rPr>
        <w:t xml:space="preserve"> </w:t>
      </w:r>
      <w:r w:rsidRPr="00B50D9C">
        <w:rPr>
          <w:rFonts w:asciiTheme="majorHAnsi" w:hAnsiTheme="majorHAnsi"/>
          <w:b/>
          <w:sz w:val="22"/>
          <w:szCs w:val="22"/>
        </w:rPr>
        <w:t>celoti</w:t>
      </w:r>
      <w:r w:rsidRPr="00B50D9C">
        <w:rPr>
          <w:rFonts w:asciiTheme="majorHAnsi" w:hAnsiTheme="majorHAnsi"/>
          <w:b/>
          <w:spacing w:val="-6"/>
          <w:sz w:val="22"/>
          <w:szCs w:val="22"/>
        </w:rPr>
        <w:t xml:space="preserve"> </w:t>
      </w:r>
      <w:r w:rsidRPr="00B50D9C">
        <w:rPr>
          <w:rFonts w:asciiTheme="majorHAnsi" w:hAnsiTheme="majorHAnsi"/>
          <w:b/>
          <w:sz w:val="22"/>
          <w:szCs w:val="22"/>
        </w:rPr>
        <w:t>se nadomesti</w:t>
      </w:r>
      <w:r w:rsidRPr="00B50D9C">
        <w:rPr>
          <w:rFonts w:asciiTheme="majorHAnsi" w:hAnsiTheme="majorHAnsi"/>
          <w:b/>
          <w:spacing w:val="-6"/>
          <w:sz w:val="22"/>
          <w:szCs w:val="22"/>
        </w:rPr>
        <w:t xml:space="preserve"> </w:t>
      </w:r>
      <w:r w:rsidRPr="00B50D9C">
        <w:rPr>
          <w:rFonts w:asciiTheme="majorHAnsi" w:hAnsiTheme="majorHAnsi"/>
          <w:b/>
          <w:sz w:val="22"/>
          <w:szCs w:val="22"/>
        </w:rPr>
        <w:t>prvi</w:t>
      </w:r>
      <w:r w:rsidRPr="00B50D9C">
        <w:rPr>
          <w:rFonts w:asciiTheme="majorHAnsi" w:hAnsiTheme="majorHAnsi"/>
          <w:b/>
          <w:spacing w:val="-5"/>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drugi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z w:val="22"/>
          <w:szCs w:val="22"/>
        </w:rPr>
        <w:t xml:space="preserve"> 4.2,</w:t>
      </w:r>
      <w:r w:rsidRPr="00B50D9C">
        <w:rPr>
          <w:rFonts w:asciiTheme="majorHAnsi" w:hAnsiTheme="majorHAnsi"/>
          <w:b/>
          <w:spacing w:val="11"/>
          <w:sz w:val="22"/>
          <w:szCs w:val="22"/>
        </w:rPr>
        <w:t xml:space="preserve"> </w:t>
      </w:r>
      <w:r w:rsidRPr="00B50D9C">
        <w:rPr>
          <w:rFonts w:asciiTheme="majorHAnsi" w:hAnsiTheme="majorHAnsi"/>
          <w:b/>
          <w:sz w:val="22"/>
          <w:szCs w:val="22"/>
        </w:rPr>
        <w:t>tako</w:t>
      </w:r>
      <w:r w:rsidRPr="00B50D9C">
        <w:rPr>
          <w:rFonts w:asciiTheme="majorHAnsi" w:hAnsiTheme="majorHAnsi"/>
          <w:b/>
          <w:spacing w:val="-1"/>
          <w:sz w:val="22"/>
          <w:szCs w:val="22"/>
        </w:rPr>
        <w:t xml:space="preserve"> </w:t>
      </w:r>
      <w:r w:rsidRPr="00B50D9C">
        <w:rPr>
          <w:rFonts w:asciiTheme="majorHAnsi" w:hAnsiTheme="majorHAnsi"/>
          <w:b/>
          <w:sz w:val="22"/>
          <w:szCs w:val="22"/>
        </w:rPr>
        <w:t>da</w:t>
      </w:r>
      <w:r w:rsidRPr="00B50D9C">
        <w:rPr>
          <w:rFonts w:asciiTheme="majorHAnsi" w:hAnsiTheme="majorHAnsi"/>
          <w:b/>
          <w:spacing w:val="-1"/>
          <w:sz w:val="22"/>
          <w:szCs w:val="22"/>
        </w:rPr>
        <w:t xml:space="preserve"> </w:t>
      </w:r>
      <w:r w:rsidRPr="00B50D9C">
        <w:rPr>
          <w:rFonts w:asciiTheme="majorHAnsi" w:hAnsiTheme="majorHAnsi"/>
          <w:b/>
          <w:sz w:val="22"/>
          <w:szCs w:val="22"/>
        </w:rPr>
        <w:t xml:space="preserve">se </w:t>
      </w:r>
      <w:r w:rsidRPr="00B50D9C">
        <w:rPr>
          <w:rFonts w:asciiTheme="majorHAnsi" w:hAnsiTheme="majorHAnsi"/>
          <w:b/>
          <w:spacing w:val="-2"/>
          <w:sz w:val="22"/>
          <w:szCs w:val="22"/>
        </w:rPr>
        <w:t>glasi:</w:t>
      </w:r>
    </w:p>
    <w:p w14:paraId="02905A59" w14:textId="00189837" w:rsidR="00CC11E0" w:rsidRPr="00B50D9C" w:rsidRDefault="00CC11E0" w:rsidP="00CC11E0">
      <w:pPr>
        <w:pStyle w:val="BodyText"/>
        <w:spacing w:after="0" w:line="276" w:lineRule="auto"/>
        <w:ind w:left="1101" w:right="215"/>
        <w:jc w:val="both"/>
        <w:rPr>
          <w:rFonts w:asciiTheme="majorHAnsi" w:hAnsiTheme="majorHAnsi"/>
          <w:sz w:val="22"/>
          <w:szCs w:val="22"/>
        </w:rPr>
      </w:pPr>
      <w:r w:rsidRPr="00B50D9C">
        <w:rPr>
          <w:rFonts w:asciiTheme="majorHAnsi" w:hAnsiTheme="majorHAnsi"/>
          <w:sz w:val="22"/>
          <w:szCs w:val="22"/>
        </w:rPr>
        <w:t>"</w:t>
      </w:r>
      <w:r w:rsidR="00A3097B" w:rsidRPr="00B50D9C">
        <w:rPr>
          <w:rFonts w:asciiTheme="majorHAnsi" w:hAnsiTheme="majorHAnsi"/>
          <w:sz w:val="22"/>
          <w:szCs w:val="22"/>
        </w:rPr>
        <w:t xml:space="preserve">Izvajalec bo </w:t>
      </w:r>
      <w:r w:rsidR="00A3097B">
        <w:rPr>
          <w:rFonts w:asciiTheme="majorHAnsi" w:hAnsiTheme="majorHAnsi"/>
          <w:sz w:val="22"/>
          <w:szCs w:val="22"/>
        </w:rPr>
        <w:t>n</w:t>
      </w:r>
      <w:r w:rsidR="00A3097B" w:rsidRPr="00B50D9C">
        <w:rPr>
          <w:rFonts w:asciiTheme="majorHAnsi" w:hAnsiTheme="majorHAnsi"/>
          <w:sz w:val="22"/>
          <w:szCs w:val="22"/>
        </w:rPr>
        <w:t xml:space="preserve">aročniku predal Zavarovanje za dobro izvedbo pogodbenih obveznosti (izpolnitev Pogodbe) </w:t>
      </w:r>
      <w:r w:rsidR="00A3097B" w:rsidRPr="00233B48">
        <w:rPr>
          <w:rFonts w:asciiTheme="majorHAnsi" w:hAnsiTheme="majorHAnsi"/>
          <w:sz w:val="22"/>
          <w:szCs w:val="22"/>
        </w:rPr>
        <w:t xml:space="preserve">v višini </w:t>
      </w:r>
      <w:r w:rsidR="00A3097B">
        <w:rPr>
          <w:rFonts w:asciiTheme="majorHAnsi" w:hAnsiTheme="majorHAnsi"/>
          <w:sz w:val="22"/>
          <w:szCs w:val="22"/>
        </w:rPr>
        <w:t>10</w:t>
      </w:r>
      <w:r w:rsidR="00A3097B" w:rsidRPr="00233B48">
        <w:rPr>
          <w:rFonts w:asciiTheme="majorHAnsi" w:hAnsiTheme="majorHAnsi"/>
          <w:sz w:val="22"/>
          <w:szCs w:val="22"/>
        </w:rPr>
        <w:t xml:space="preserve"> % </w:t>
      </w:r>
      <w:r w:rsidR="00A3097B">
        <w:rPr>
          <w:rFonts w:asciiTheme="majorHAnsi" w:hAnsiTheme="majorHAnsi"/>
          <w:sz w:val="22"/>
          <w:szCs w:val="22"/>
        </w:rPr>
        <w:t xml:space="preserve">pogodbene </w:t>
      </w:r>
      <w:r w:rsidR="00A3097B" w:rsidRPr="00233B48">
        <w:rPr>
          <w:rFonts w:asciiTheme="majorHAnsi" w:hAnsiTheme="majorHAnsi"/>
          <w:sz w:val="22"/>
          <w:szCs w:val="22"/>
        </w:rPr>
        <w:t>vrednosti</w:t>
      </w:r>
      <w:r w:rsidR="00A3097B">
        <w:rPr>
          <w:rFonts w:asciiTheme="majorHAnsi" w:hAnsiTheme="majorHAnsi"/>
          <w:sz w:val="22"/>
          <w:szCs w:val="22"/>
        </w:rPr>
        <w:t xml:space="preserve"> </w:t>
      </w:r>
      <w:r w:rsidR="00A3097B" w:rsidRPr="00233B48">
        <w:rPr>
          <w:rFonts w:asciiTheme="majorHAnsi" w:hAnsiTheme="majorHAnsi"/>
          <w:sz w:val="22"/>
          <w:szCs w:val="22"/>
        </w:rPr>
        <w:t xml:space="preserve">(vrednost del z DDV), </w:t>
      </w:r>
      <w:r w:rsidR="00A3097B" w:rsidRPr="00B50D9C">
        <w:rPr>
          <w:rFonts w:asciiTheme="majorHAnsi" w:hAnsiTheme="majorHAnsi"/>
          <w:sz w:val="22"/>
          <w:szCs w:val="22"/>
        </w:rPr>
        <w:t>v</w:t>
      </w:r>
      <w:r w:rsidR="00A3097B" w:rsidRPr="00B50D9C">
        <w:rPr>
          <w:rFonts w:asciiTheme="majorHAnsi" w:hAnsiTheme="majorHAnsi"/>
          <w:spacing w:val="-3"/>
          <w:sz w:val="22"/>
          <w:szCs w:val="22"/>
        </w:rPr>
        <w:t xml:space="preserve"> </w:t>
      </w:r>
      <w:r w:rsidR="00A3097B" w:rsidRPr="00B50D9C">
        <w:rPr>
          <w:rFonts w:asciiTheme="majorHAnsi" w:hAnsiTheme="majorHAnsi"/>
          <w:sz w:val="22"/>
          <w:szCs w:val="22"/>
        </w:rPr>
        <w:t>roku</w:t>
      </w:r>
      <w:r w:rsidR="00A3097B" w:rsidRPr="00B50D9C">
        <w:rPr>
          <w:rFonts w:asciiTheme="majorHAnsi" w:hAnsiTheme="majorHAnsi"/>
          <w:spacing w:val="-2"/>
          <w:sz w:val="22"/>
          <w:szCs w:val="22"/>
        </w:rPr>
        <w:t xml:space="preserve"> </w:t>
      </w:r>
      <w:r w:rsidR="00186AC7">
        <w:rPr>
          <w:rFonts w:asciiTheme="majorHAnsi" w:hAnsiTheme="majorHAnsi"/>
          <w:spacing w:val="-2"/>
          <w:sz w:val="22"/>
          <w:szCs w:val="22"/>
        </w:rPr>
        <w:t>iz 16. člena Pogodbe</w:t>
      </w:r>
      <w:r w:rsidR="00A3097B" w:rsidRPr="00637226">
        <w:rPr>
          <w:rFonts w:asciiTheme="majorHAnsi" w:hAnsiTheme="majorHAnsi"/>
          <w:sz w:val="22"/>
          <w:szCs w:val="22"/>
        </w:rPr>
        <w:t>.</w:t>
      </w:r>
      <w:r w:rsidR="00A3097B" w:rsidRPr="00B50D9C">
        <w:rPr>
          <w:rFonts w:asciiTheme="majorHAnsi" w:hAnsiTheme="majorHAnsi"/>
          <w:sz w:val="22"/>
          <w:szCs w:val="22"/>
        </w:rPr>
        <w:t xml:space="preserve"> Zavarovanje za dobro izvedbo pogodbenih</w:t>
      </w:r>
      <w:r w:rsidR="00A3097B" w:rsidRPr="00B50D9C">
        <w:rPr>
          <w:rFonts w:asciiTheme="majorHAnsi" w:hAnsiTheme="majorHAnsi"/>
          <w:spacing w:val="-4"/>
          <w:sz w:val="22"/>
          <w:szCs w:val="22"/>
        </w:rPr>
        <w:t xml:space="preserve"> </w:t>
      </w:r>
      <w:r w:rsidR="00A3097B" w:rsidRPr="00B50D9C">
        <w:rPr>
          <w:rFonts w:asciiTheme="majorHAnsi" w:hAnsiTheme="majorHAnsi"/>
          <w:sz w:val="22"/>
          <w:szCs w:val="22"/>
        </w:rPr>
        <w:t>obveznosti bo v</w:t>
      </w:r>
      <w:r w:rsidR="00A3097B" w:rsidRPr="00B50D9C">
        <w:rPr>
          <w:rFonts w:asciiTheme="majorHAnsi" w:hAnsiTheme="majorHAnsi"/>
          <w:spacing w:val="-2"/>
          <w:sz w:val="22"/>
          <w:szCs w:val="22"/>
        </w:rPr>
        <w:t xml:space="preserve"> </w:t>
      </w:r>
      <w:r w:rsidR="00A3097B" w:rsidRPr="00B50D9C">
        <w:rPr>
          <w:rFonts w:asciiTheme="majorHAnsi" w:hAnsiTheme="majorHAnsi"/>
          <w:sz w:val="22"/>
          <w:szCs w:val="22"/>
        </w:rPr>
        <w:t>obliki bančne garancije ali kavcijskega zavarovanja</w:t>
      </w:r>
      <w:r w:rsidR="00A3097B">
        <w:rPr>
          <w:rFonts w:asciiTheme="majorHAnsi" w:hAnsiTheme="majorHAnsi"/>
          <w:sz w:val="22"/>
          <w:szCs w:val="22"/>
        </w:rPr>
        <w:t>, izdana upoštevajoč</w:t>
      </w:r>
      <w:r w:rsidR="00A3097B" w:rsidRPr="00FF7CB4">
        <w:rPr>
          <w:rFonts w:asciiTheme="majorHAnsi" w:hAnsiTheme="majorHAnsi"/>
          <w:sz w:val="22"/>
          <w:szCs w:val="22"/>
        </w:rPr>
        <w:t xml:space="preserve"> </w:t>
      </w:r>
      <w:r w:rsidR="00A3097B" w:rsidRPr="00C466FE">
        <w:rPr>
          <w:rFonts w:asciiTheme="majorHAnsi" w:hAnsiTheme="majorHAnsi"/>
          <w:sz w:val="22"/>
          <w:szCs w:val="22"/>
        </w:rPr>
        <w:t>Enotna Pravila za Garancije na Poziv (EPGP) revizija iz leta 2010, izdana pri MTZ pod št. 758</w:t>
      </w:r>
      <w:r w:rsidR="00A3097B">
        <w:rPr>
          <w:rFonts w:asciiTheme="majorHAnsi" w:hAnsiTheme="majorHAnsi"/>
          <w:sz w:val="22"/>
          <w:szCs w:val="22"/>
        </w:rPr>
        <w:t xml:space="preserve"> </w:t>
      </w:r>
      <w:r w:rsidR="00A3097B" w:rsidRPr="00FF7CB4">
        <w:rPr>
          <w:rFonts w:asciiTheme="majorHAnsi" w:hAnsiTheme="majorHAnsi"/>
          <w:sz w:val="22"/>
          <w:szCs w:val="22"/>
        </w:rPr>
        <w:t>(lahko v elektronski obliki)</w:t>
      </w:r>
      <w:r w:rsidR="00A3097B" w:rsidRPr="00B50D9C">
        <w:rPr>
          <w:rFonts w:asciiTheme="majorHAnsi" w:hAnsiTheme="majorHAnsi"/>
          <w:sz w:val="22"/>
          <w:szCs w:val="22"/>
        </w:rPr>
        <w:t xml:space="preserve">. Kopijo garancije bo poslal tudi </w:t>
      </w:r>
      <w:r w:rsidR="00A3097B">
        <w:rPr>
          <w:rFonts w:asciiTheme="majorHAnsi" w:hAnsiTheme="majorHAnsi"/>
          <w:sz w:val="22"/>
          <w:szCs w:val="22"/>
        </w:rPr>
        <w:t>i</w:t>
      </w:r>
      <w:r w:rsidR="00A3097B" w:rsidRPr="00B50D9C">
        <w:rPr>
          <w:rFonts w:asciiTheme="majorHAnsi" w:hAnsiTheme="majorHAnsi"/>
          <w:sz w:val="22"/>
          <w:szCs w:val="22"/>
        </w:rPr>
        <w:t>nženirju</w:t>
      </w:r>
      <w:r w:rsidRPr="00B50D9C">
        <w:rPr>
          <w:rFonts w:asciiTheme="majorHAnsi" w:hAnsiTheme="majorHAnsi"/>
          <w:sz w:val="22"/>
          <w:szCs w:val="22"/>
        </w:rPr>
        <w:t>.</w:t>
      </w:r>
    </w:p>
    <w:p w14:paraId="76E6AB52" w14:textId="77777777" w:rsidR="00CC11E0" w:rsidRPr="00B50D9C" w:rsidRDefault="00CC11E0" w:rsidP="00CC11E0">
      <w:pPr>
        <w:pStyle w:val="BodyText"/>
        <w:spacing w:after="0" w:line="276" w:lineRule="auto"/>
        <w:rPr>
          <w:rFonts w:asciiTheme="majorHAnsi" w:hAnsiTheme="majorHAnsi"/>
          <w:sz w:val="22"/>
          <w:szCs w:val="22"/>
        </w:rPr>
      </w:pPr>
    </w:p>
    <w:p w14:paraId="0A476254" w14:textId="77777777" w:rsidR="00CC11E0" w:rsidRPr="00B50D9C" w:rsidRDefault="00CC11E0" w:rsidP="00CC11E0">
      <w:pPr>
        <w:pStyle w:val="BodyText"/>
        <w:spacing w:after="0" w:line="276" w:lineRule="auto"/>
        <w:ind w:left="1101"/>
        <w:jc w:val="both"/>
        <w:rPr>
          <w:rFonts w:asciiTheme="majorHAnsi" w:hAnsiTheme="majorHAnsi"/>
          <w:sz w:val="22"/>
          <w:szCs w:val="22"/>
        </w:rPr>
      </w:pPr>
      <w:r w:rsidRPr="00B50D9C">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4"/>
          <w:sz w:val="22"/>
          <w:szCs w:val="22"/>
        </w:rPr>
        <w:t xml:space="preserve"> </w:t>
      </w:r>
      <w:r w:rsidRPr="00B50D9C">
        <w:rPr>
          <w:rFonts w:asciiTheme="majorHAnsi" w:hAnsiTheme="majorHAnsi"/>
          <w:sz w:val="22"/>
          <w:szCs w:val="22"/>
        </w:rPr>
        <w:t>dobro</w:t>
      </w:r>
      <w:r w:rsidRPr="00B50D9C">
        <w:rPr>
          <w:rFonts w:asciiTheme="majorHAnsi" w:hAnsiTheme="majorHAnsi"/>
          <w:spacing w:val="-4"/>
          <w:sz w:val="22"/>
          <w:szCs w:val="22"/>
        </w:rPr>
        <w:t xml:space="preserve"> </w:t>
      </w:r>
      <w:r w:rsidRPr="00B50D9C">
        <w:rPr>
          <w:rFonts w:asciiTheme="majorHAnsi" w:hAnsiTheme="majorHAnsi"/>
          <w:sz w:val="22"/>
          <w:szCs w:val="22"/>
        </w:rPr>
        <w:t>izvedbo</w:t>
      </w:r>
      <w:r w:rsidRPr="00B50D9C">
        <w:rPr>
          <w:rFonts w:asciiTheme="majorHAnsi" w:hAnsiTheme="majorHAnsi"/>
          <w:spacing w:val="-3"/>
          <w:sz w:val="22"/>
          <w:szCs w:val="22"/>
        </w:rPr>
        <w:t xml:space="preserve"> </w:t>
      </w:r>
      <w:r w:rsidRPr="00B50D9C">
        <w:rPr>
          <w:rFonts w:asciiTheme="majorHAnsi" w:hAnsiTheme="majorHAnsi"/>
          <w:sz w:val="22"/>
          <w:szCs w:val="22"/>
        </w:rPr>
        <w:t>pogodbenih</w:t>
      </w:r>
      <w:r w:rsidRPr="00B50D9C">
        <w:rPr>
          <w:rFonts w:asciiTheme="majorHAnsi" w:hAnsiTheme="majorHAnsi"/>
          <w:spacing w:val="-13"/>
          <w:sz w:val="22"/>
          <w:szCs w:val="22"/>
        </w:rPr>
        <w:t xml:space="preserve"> </w:t>
      </w:r>
      <w:r w:rsidRPr="00B50D9C">
        <w:rPr>
          <w:rFonts w:asciiTheme="majorHAnsi" w:hAnsiTheme="majorHAnsi"/>
          <w:sz w:val="22"/>
          <w:szCs w:val="22"/>
        </w:rPr>
        <w:t>obveznosti</w:t>
      </w:r>
      <w:r w:rsidRPr="00B50D9C">
        <w:rPr>
          <w:rFonts w:asciiTheme="majorHAnsi" w:hAnsiTheme="majorHAnsi"/>
          <w:spacing w:val="-8"/>
          <w:sz w:val="22"/>
          <w:szCs w:val="22"/>
        </w:rPr>
        <w:t xml:space="preserve"> </w:t>
      </w:r>
      <w:r w:rsidRPr="00B50D9C">
        <w:rPr>
          <w:rFonts w:asciiTheme="majorHAnsi" w:hAnsiTheme="majorHAnsi"/>
          <w:sz w:val="22"/>
          <w:szCs w:val="22"/>
        </w:rPr>
        <w:t>bo</w:t>
      </w:r>
      <w:r w:rsidRPr="00B50D9C">
        <w:rPr>
          <w:rFonts w:asciiTheme="majorHAnsi" w:hAnsiTheme="majorHAnsi"/>
          <w:spacing w:val="-4"/>
          <w:sz w:val="22"/>
          <w:szCs w:val="22"/>
        </w:rPr>
        <w:t xml:space="preserve"> </w:t>
      </w:r>
      <w:r w:rsidRPr="00B50D9C">
        <w:rPr>
          <w:rFonts w:asciiTheme="majorHAnsi" w:hAnsiTheme="majorHAnsi"/>
          <w:sz w:val="22"/>
          <w:szCs w:val="22"/>
        </w:rPr>
        <w:t>izdala</w:t>
      </w:r>
      <w:r w:rsidRPr="00B50D9C">
        <w:rPr>
          <w:rFonts w:asciiTheme="majorHAnsi" w:hAnsiTheme="majorHAnsi"/>
          <w:spacing w:val="-3"/>
          <w:sz w:val="22"/>
          <w:szCs w:val="22"/>
        </w:rPr>
        <w:t xml:space="preserve"> </w:t>
      </w:r>
      <w:r w:rsidRPr="00B50D9C">
        <w:rPr>
          <w:rFonts w:asciiTheme="majorHAnsi" w:hAnsiTheme="majorHAnsi"/>
          <w:spacing w:val="-2"/>
          <w:sz w:val="22"/>
          <w:szCs w:val="22"/>
        </w:rPr>
        <w:t>bodisi:</w:t>
      </w:r>
    </w:p>
    <w:p w14:paraId="18E60A34" w14:textId="77777777" w:rsidR="00CC11E0" w:rsidRPr="00B50D9C" w:rsidRDefault="00CC11E0" w:rsidP="00C466FE">
      <w:pPr>
        <w:pStyle w:val="ListParagraph"/>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4C223CD7" w14:textId="77777777" w:rsidR="00CC11E0" w:rsidRPr="00B50D9C" w:rsidRDefault="00CC11E0" w:rsidP="00C466FE">
      <w:pPr>
        <w:pStyle w:val="ListParagraph"/>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tuja</w:t>
      </w:r>
      <w:r w:rsidRPr="00C466FE">
        <w:rPr>
          <w:rFonts w:asciiTheme="majorHAnsi" w:hAnsiTheme="majorHAnsi"/>
          <w:sz w:val="22"/>
          <w:szCs w:val="22"/>
        </w:rPr>
        <w:t xml:space="preserve"> </w:t>
      </w:r>
      <w:r w:rsidRPr="00B50D9C">
        <w:rPr>
          <w:rFonts w:asciiTheme="majorHAnsi" w:hAnsiTheme="majorHAnsi"/>
          <w:sz w:val="22"/>
          <w:szCs w:val="22"/>
        </w:rPr>
        <w:t>banka</w:t>
      </w:r>
      <w:r w:rsidRPr="00C466FE">
        <w:rPr>
          <w:rFonts w:asciiTheme="majorHAnsi" w:hAnsiTheme="majorHAnsi"/>
          <w:sz w:val="22"/>
          <w:szCs w:val="22"/>
        </w:rPr>
        <w:t xml:space="preserve"> </w:t>
      </w:r>
      <w:r w:rsidRPr="00B50D9C">
        <w:rPr>
          <w:rFonts w:asciiTheme="majorHAnsi" w:hAnsiTheme="majorHAnsi"/>
          <w:sz w:val="22"/>
          <w:szCs w:val="22"/>
        </w:rPr>
        <w:t>preko</w:t>
      </w:r>
      <w:r w:rsidRPr="00C466FE">
        <w:rPr>
          <w:rFonts w:asciiTheme="majorHAnsi" w:hAnsiTheme="majorHAnsi"/>
          <w:sz w:val="22"/>
          <w:szCs w:val="22"/>
        </w:rPr>
        <w:t xml:space="preserve"> </w:t>
      </w:r>
      <w:r w:rsidRPr="00B50D9C">
        <w:rPr>
          <w:rFonts w:asciiTheme="majorHAnsi" w:hAnsiTheme="majorHAnsi"/>
          <w:sz w:val="22"/>
          <w:szCs w:val="22"/>
        </w:rPr>
        <w:t>korespondenčne</w:t>
      </w:r>
      <w:r w:rsidRPr="00C466FE">
        <w:rPr>
          <w:rFonts w:asciiTheme="majorHAnsi" w:hAnsiTheme="majorHAnsi"/>
          <w:sz w:val="22"/>
          <w:szCs w:val="22"/>
        </w:rPr>
        <w:t xml:space="preserve"> </w:t>
      </w:r>
      <w:r w:rsidRPr="00B50D9C">
        <w:rPr>
          <w:rFonts w:asciiTheme="majorHAnsi" w:hAnsiTheme="majorHAnsi"/>
          <w:sz w:val="22"/>
          <w:szCs w:val="22"/>
        </w:rPr>
        <w:t>banke</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državi</w:t>
      </w:r>
      <w:r w:rsidRPr="00C466FE">
        <w:rPr>
          <w:rFonts w:asciiTheme="majorHAnsi" w:hAnsiTheme="majorHAnsi"/>
          <w:sz w:val="22"/>
          <w:szCs w:val="22"/>
        </w:rPr>
        <w:t xml:space="preserve"> naročnika,</w:t>
      </w:r>
    </w:p>
    <w:p w14:paraId="5884D6AD" w14:textId="77777777" w:rsidR="00CC11E0" w:rsidRPr="00B50D9C" w:rsidRDefault="00CC11E0" w:rsidP="00C466FE">
      <w:pPr>
        <w:pStyle w:val="ListParagraph"/>
        <w:widowControl w:val="0"/>
        <w:numPr>
          <w:ilvl w:val="0"/>
          <w:numId w:val="37"/>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B50D9C">
        <w:rPr>
          <w:rFonts w:asciiTheme="majorHAnsi" w:hAnsiTheme="majorHAnsi"/>
          <w:sz w:val="22"/>
          <w:szCs w:val="22"/>
        </w:rPr>
        <w:t>zavarovalnica</w:t>
      </w:r>
      <w:r w:rsidRPr="00C466FE">
        <w:rPr>
          <w:rFonts w:asciiTheme="majorHAnsi" w:hAnsiTheme="majorHAnsi"/>
          <w:sz w:val="22"/>
          <w:szCs w:val="22"/>
        </w:rPr>
        <w:t xml:space="preserve"> </w:t>
      </w:r>
      <w:r w:rsidRPr="00B50D9C">
        <w:rPr>
          <w:rFonts w:asciiTheme="majorHAnsi" w:hAnsiTheme="majorHAnsi"/>
          <w:sz w:val="22"/>
          <w:szCs w:val="22"/>
        </w:rPr>
        <w:t>v</w:t>
      </w:r>
      <w:r w:rsidRPr="00C466FE">
        <w:rPr>
          <w:rFonts w:asciiTheme="majorHAnsi" w:hAnsiTheme="majorHAnsi"/>
          <w:sz w:val="22"/>
          <w:szCs w:val="22"/>
        </w:rPr>
        <w:t xml:space="preserve"> </w:t>
      </w:r>
      <w:r w:rsidRPr="00B50D9C">
        <w:rPr>
          <w:rFonts w:asciiTheme="majorHAnsi" w:hAnsiTheme="majorHAnsi"/>
          <w:sz w:val="22"/>
          <w:szCs w:val="22"/>
        </w:rPr>
        <w:t>Republiki</w:t>
      </w:r>
      <w:r w:rsidRPr="00C466FE">
        <w:rPr>
          <w:rFonts w:asciiTheme="majorHAnsi" w:hAnsiTheme="majorHAnsi"/>
          <w:sz w:val="22"/>
          <w:szCs w:val="22"/>
        </w:rPr>
        <w:t xml:space="preserve"> Sloveniji.</w:t>
      </w:r>
    </w:p>
    <w:p w14:paraId="7B2C8B21" w14:textId="77777777" w:rsidR="00CC11E0" w:rsidRPr="00B50D9C" w:rsidRDefault="00CC11E0" w:rsidP="00CC11E0">
      <w:pPr>
        <w:pStyle w:val="BodyText"/>
        <w:spacing w:after="0" w:line="276" w:lineRule="auto"/>
        <w:rPr>
          <w:rFonts w:asciiTheme="majorHAnsi" w:hAnsiTheme="majorHAnsi"/>
          <w:sz w:val="22"/>
          <w:szCs w:val="22"/>
        </w:rPr>
      </w:pPr>
    </w:p>
    <w:p w14:paraId="76E25A7C" w14:textId="3140C353" w:rsidR="00CC11E0" w:rsidRDefault="00CC11E0" w:rsidP="00CC11E0">
      <w:pPr>
        <w:pStyle w:val="BodyText"/>
        <w:spacing w:after="0" w:line="276" w:lineRule="auto"/>
        <w:ind w:left="1101"/>
        <w:jc w:val="both"/>
        <w:rPr>
          <w:rFonts w:asciiTheme="majorHAnsi" w:hAnsiTheme="majorHAnsi"/>
          <w:spacing w:val="-2"/>
          <w:sz w:val="22"/>
          <w:szCs w:val="22"/>
        </w:rPr>
      </w:pPr>
      <w:r w:rsidRPr="00B50D9C">
        <w:rPr>
          <w:rFonts w:asciiTheme="majorHAnsi" w:hAnsiTheme="majorHAnsi"/>
          <w:sz w:val="22"/>
          <w:szCs w:val="22"/>
        </w:rPr>
        <w:t>Zavarovanje</w:t>
      </w:r>
      <w:r w:rsidRPr="00B50D9C">
        <w:rPr>
          <w:rFonts w:asciiTheme="majorHAnsi" w:hAnsiTheme="majorHAnsi"/>
          <w:spacing w:val="1"/>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dobro</w:t>
      </w:r>
      <w:r w:rsidRPr="00B50D9C">
        <w:rPr>
          <w:rFonts w:asciiTheme="majorHAnsi" w:hAnsiTheme="majorHAnsi"/>
          <w:spacing w:val="-6"/>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pokriva</w:t>
      </w:r>
      <w:r w:rsidRPr="00B50D9C">
        <w:rPr>
          <w:rFonts w:asciiTheme="majorHAnsi" w:hAnsiTheme="majorHAnsi"/>
          <w:spacing w:val="-6"/>
          <w:sz w:val="22"/>
          <w:szCs w:val="22"/>
        </w:rPr>
        <w:t xml:space="preserve"> </w:t>
      </w:r>
      <w:r w:rsidRPr="00B50D9C">
        <w:rPr>
          <w:rFonts w:asciiTheme="majorHAnsi" w:hAnsiTheme="majorHAnsi"/>
          <w:sz w:val="22"/>
          <w:szCs w:val="22"/>
        </w:rPr>
        <w:t>tudi</w:t>
      </w:r>
      <w:r w:rsidRPr="00B50D9C">
        <w:rPr>
          <w:rFonts w:asciiTheme="majorHAnsi" w:hAnsiTheme="majorHAnsi"/>
          <w:spacing w:val="-10"/>
          <w:sz w:val="22"/>
          <w:szCs w:val="22"/>
        </w:rPr>
        <w:t xml:space="preserve"> </w:t>
      </w:r>
      <w:r w:rsidR="00C466FE">
        <w:rPr>
          <w:rFonts w:asciiTheme="majorHAnsi" w:hAnsiTheme="majorHAnsi"/>
          <w:sz w:val="22"/>
          <w:szCs w:val="22"/>
        </w:rPr>
        <w:t>zavarovanje</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6"/>
          <w:sz w:val="22"/>
          <w:szCs w:val="22"/>
        </w:rPr>
        <w:t xml:space="preserve"> </w:t>
      </w:r>
      <w:r w:rsidRPr="00B50D9C">
        <w:rPr>
          <w:rFonts w:asciiTheme="majorHAnsi" w:hAnsiTheme="majorHAnsi"/>
          <w:sz w:val="22"/>
          <w:szCs w:val="22"/>
        </w:rPr>
        <w:t>pravočasno</w:t>
      </w:r>
      <w:r w:rsidRPr="00B50D9C">
        <w:rPr>
          <w:rFonts w:asciiTheme="majorHAnsi" w:hAnsiTheme="majorHAnsi"/>
          <w:spacing w:val="-5"/>
          <w:sz w:val="22"/>
          <w:szCs w:val="22"/>
        </w:rPr>
        <w:t xml:space="preserve"> </w:t>
      </w:r>
      <w:r w:rsidRPr="00B50D9C">
        <w:rPr>
          <w:rFonts w:asciiTheme="majorHAnsi" w:hAnsiTheme="majorHAnsi"/>
          <w:spacing w:val="-2"/>
          <w:sz w:val="22"/>
          <w:szCs w:val="22"/>
        </w:rPr>
        <w:t>izvedbo.</w:t>
      </w:r>
    </w:p>
    <w:p w14:paraId="28D85230" w14:textId="77777777" w:rsidR="00C466FE" w:rsidRDefault="00C466FE" w:rsidP="00CC11E0">
      <w:pPr>
        <w:pStyle w:val="BodyText"/>
        <w:spacing w:after="0" w:line="276" w:lineRule="auto"/>
        <w:ind w:left="1101"/>
        <w:jc w:val="both"/>
        <w:rPr>
          <w:rFonts w:asciiTheme="majorHAnsi" w:hAnsiTheme="majorHAnsi"/>
          <w:spacing w:val="-2"/>
          <w:sz w:val="22"/>
          <w:szCs w:val="22"/>
        </w:rPr>
      </w:pPr>
    </w:p>
    <w:p w14:paraId="767D4390" w14:textId="6A345634" w:rsidR="00047688" w:rsidRPr="00B50D9C" w:rsidRDefault="00047688" w:rsidP="00047688">
      <w:pPr>
        <w:pStyle w:val="BodyText"/>
        <w:spacing w:after="0" w:line="276" w:lineRule="auto"/>
        <w:ind w:left="1101" w:right="211"/>
        <w:jc w:val="both"/>
        <w:rPr>
          <w:rFonts w:asciiTheme="majorHAnsi" w:hAnsiTheme="majorHAnsi"/>
          <w:sz w:val="22"/>
          <w:szCs w:val="22"/>
        </w:rPr>
      </w:pPr>
      <w:r w:rsidRPr="00047688">
        <w:rPr>
          <w:rFonts w:asciiTheme="majorHAnsi" w:hAnsiTheme="majorHAnsi"/>
          <w:spacing w:val="-2"/>
          <w:sz w:val="22"/>
          <w:szCs w:val="22"/>
        </w:rPr>
        <w:t>Ne</w:t>
      </w:r>
      <w:r w:rsidRPr="00047688">
        <w:rPr>
          <w:rFonts w:asciiTheme="majorHAnsi" w:hAnsiTheme="majorHAnsi"/>
          <w:spacing w:val="-3"/>
          <w:sz w:val="22"/>
          <w:szCs w:val="22"/>
        </w:rPr>
        <w:t xml:space="preserve"> </w:t>
      </w:r>
      <w:r w:rsidRPr="00047688">
        <w:rPr>
          <w:rFonts w:asciiTheme="majorHAnsi" w:hAnsiTheme="majorHAnsi"/>
          <w:spacing w:val="-2"/>
          <w:sz w:val="22"/>
          <w:szCs w:val="22"/>
        </w:rPr>
        <w:t>da</w:t>
      </w:r>
      <w:r w:rsidRPr="00047688">
        <w:rPr>
          <w:rFonts w:asciiTheme="majorHAnsi" w:hAnsiTheme="majorHAnsi"/>
          <w:spacing w:val="-3"/>
          <w:sz w:val="22"/>
          <w:szCs w:val="22"/>
        </w:rPr>
        <w:t xml:space="preserve"> </w:t>
      </w:r>
      <w:r w:rsidRPr="00047688">
        <w:rPr>
          <w:rFonts w:asciiTheme="majorHAnsi" w:hAnsiTheme="majorHAnsi"/>
          <w:spacing w:val="-2"/>
          <w:sz w:val="22"/>
          <w:szCs w:val="22"/>
        </w:rPr>
        <w:t>bi</w:t>
      </w:r>
      <w:r w:rsidRPr="00047688">
        <w:rPr>
          <w:rFonts w:asciiTheme="majorHAnsi" w:hAnsiTheme="majorHAnsi"/>
          <w:spacing w:val="-6"/>
          <w:sz w:val="22"/>
          <w:szCs w:val="22"/>
        </w:rPr>
        <w:t xml:space="preserve"> </w:t>
      </w:r>
      <w:r w:rsidRPr="00047688">
        <w:rPr>
          <w:rFonts w:asciiTheme="majorHAnsi" w:hAnsiTheme="majorHAnsi"/>
          <w:spacing w:val="-2"/>
          <w:sz w:val="22"/>
          <w:szCs w:val="22"/>
        </w:rPr>
        <w:t>omejeval</w:t>
      </w:r>
      <w:r w:rsidRPr="00047688">
        <w:rPr>
          <w:rFonts w:asciiTheme="majorHAnsi" w:hAnsiTheme="majorHAnsi"/>
          <w:spacing w:val="-6"/>
          <w:sz w:val="22"/>
          <w:szCs w:val="22"/>
        </w:rPr>
        <w:t xml:space="preserve"> </w:t>
      </w:r>
      <w:r w:rsidRPr="00047688">
        <w:rPr>
          <w:rFonts w:asciiTheme="majorHAnsi" w:hAnsiTheme="majorHAnsi"/>
          <w:spacing w:val="-2"/>
          <w:sz w:val="22"/>
          <w:szCs w:val="22"/>
        </w:rPr>
        <w:t>določbe</w:t>
      </w:r>
      <w:r w:rsidRPr="00047688">
        <w:rPr>
          <w:rFonts w:asciiTheme="majorHAnsi" w:hAnsiTheme="majorHAnsi"/>
          <w:spacing w:val="-3"/>
          <w:sz w:val="22"/>
          <w:szCs w:val="22"/>
        </w:rPr>
        <w:t xml:space="preserve"> </w:t>
      </w:r>
      <w:r w:rsidRPr="00047688">
        <w:rPr>
          <w:rFonts w:asciiTheme="majorHAnsi" w:hAnsiTheme="majorHAnsi"/>
          <w:spacing w:val="-2"/>
          <w:sz w:val="22"/>
          <w:szCs w:val="22"/>
        </w:rPr>
        <w:t>prejšnjega</w:t>
      </w:r>
      <w:r w:rsidRPr="00047688">
        <w:rPr>
          <w:rFonts w:asciiTheme="majorHAnsi" w:hAnsiTheme="majorHAnsi"/>
          <w:spacing w:val="-3"/>
          <w:sz w:val="22"/>
          <w:szCs w:val="22"/>
        </w:rPr>
        <w:t xml:space="preserve"> </w:t>
      </w:r>
      <w:r w:rsidRPr="00047688">
        <w:rPr>
          <w:rFonts w:asciiTheme="majorHAnsi" w:hAnsiTheme="majorHAnsi"/>
          <w:spacing w:val="-2"/>
          <w:sz w:val="22"/>
          <w:szCs w:val="22"/>
        </w:rPr>
        <w:t>odstavka, kadarkoli naročnik odobri</w:t>
      </w:r>
      <w:r w:rsidRPr="00047688">
        <w:rPr>
          <w:rFonts w:asciiTheme="majorHAnsi" w:hAnsiTheme="majorHAnsi"/>
          <w:spacing w:val="-6"/>
          <w:sz w:val="22"/>
          <w:szCs w:val="22"/>
        </w:rPr>
        <w:t xml:space="preserve"> </w:t>
      </w:r>
      <w:r w:rsidRPr="00047688">
        <w:rPr>
          <w:rFonts w:asciiTheme="majorHAnsi" w:hAnsiTheme="majorHAnsi"/>
          <w:spacing w:val="-2"/>
          <w:sz w:val="22"/>
          <w:szCs w:val="22"/>
        </w:rPr>
        <w:t>povečanje</w:t>
      </w:r>
      <w:r w:rsidRPr="00047688">
        <w:rPr>
          <w:rFonts w:asciiTheme="majorHAnsi" w:hAnsiTheme="majorHAnsi"/>
          <w:spacing w:val="-3"/>
          <w:sz w:val="22"/>
          <w:szCs w:val="22"/>
        </w:rPr>
        <w:t xml:space="preserve"> </w:t>
      </w:r>
      <w:r w:rsidRPr="00047688">
        <w:rPr>
          <w:rFonts w:asciiTheme="majorHAnsi" w:hAnsiTheme="majorHAnsi"/>
          <w:spacing w:val="-2"/>
          <w:sz w:val="22"/>
          <w:szCs w:val="22"/>
        </w:rPr>
        <w:t>pogodbene</w:t>
      </w:r>
      <w:r w:rsidRPr="00047688">
        <w:rPr>
          <w:rFonts w:asciiTheme="majorHAnsi" w:hAnsiTheme="majorHAnsi"/>
          <w:spacing w:val="-3"/>
          <w:sz w:val="22"/>
          <w:szCs w:val="22"/>
        </w:rPr>
        <w:t xml:space="preserve"> </w:t>
      </w:r>
      <w:r w:rsidRPr="00047688">
        <w:rPr>
          <w:rFonts w:asciiTheme="majorHAnsi" w:hAnsiTheme="majorHAnsi"/>
          <w:spacing w:val="-2"/>
          <w:sz w:val="22"/>
          <w:szCs w:val="22"/>
        </w:rPr>
        <w:t xml:space="preserve">cene </w:t>
      </w:r>
      <w:r w:rsidRPr="00047688">
        <w:rPr>
          <w:rFonts w:asciiTheme="majorHAnsi" w:hAnsiTheme="majorHAnsi"/>
          <w:sz w:val="22"/>
          <w:szCs w:val="22"/>
        </w:rPr>
        <w:t>zaradi</w:t>
      </w:r>
      <w:r w:rsidRPr="00047688">
        <w:rPr>
          <w:rFonts w:asciiTheme="majorHAnsi" w:hAnsiTheme="majorHAnsi"/>
          <w:spacing w:val="-14"/>
          <w:sz w:val="22"/>
          <w:szCs w:val="22"/>
        </w:rPr>
        <w:t xml:space="preserve"> </w:t>
      </w:r>
      <w:r w:rsidRPr="00047688">
        <w:rPr>
          <w:rFonts w:asciiTheme="majorHAnsi" w:hAnsiTheme="majorHAnsi"/>
          <w:sz w:val="22"/>
          <w:szCs w:val="22"/>
        </w:rPr>
        <w:t>spremembe</w:t>
      </w:r>
      <w:r w:rsidRPr="00047688">
        <w:rPr>
          <w:rFonts w:asciiTheme="majorHAnsi" w:hAnsiTheme="majorHAnsi"/>
          <w:spacing w:val="-14"/>
          <w:sz w:val="22"/>
          <w:szCs w:val="22"/>
        </w:rPr>
        <w:t xml:space="preserve"> </w:t>
      </w:r>
      <w:r w:rsidRPr="00047688">
        <w:rPr>
          <w:rFonts w:asciiTheme="majorHAnsi" w:hAnsiTheme="majorHAnsi"/>
          <w:sz w:val="22"/>
          <w:szCs w:val="22"/>
        </w:rPr>
        <w:t>stroškov (npr. dodatna ali nepredvidena dela)</w:t>
      </w:r>
      <w:r w:rsidRPr="00047688">
        <w:rPr>
          <w:rFonts w:asciiTheme="majorHAnsi" w:hAnsiTheme="majorHAnsi"/>
          <w:spacing w:val="-14"/>
          <w:sz w:val="22"/>
          <w:szCs w:val="22"/>
        </w:rPr>
        <w:t xml:space="preserve"> </w:t>
      </w:r>
      <w:r w:rsidRPr="00047688">
        <w:rPr>
          <w:rFonts w:asciiTheme="majorHAnsi" w:hAnsiTheme="majorHAnsi"/>
          <w:sz w:val="22"/>
          <w:szCs w:val="22"/>
        </w:rPr>
        <w:t>in/ali spremembe</w:t>
      </w:r>
      <w:r w:rsidRPr="00047688">
        <w:rPr>
          <w:rFonts w:asciiTheme="majorHAnsi" w:hAnsiTheme="majorHAnsi"/>
          <w:spacing w:val="-14"/>
          <w:sz w:val="22"/>
          <w:szCs w:val="22"/>
        </w:rPr>
        <w:t xml:space="preserve"> </w:t>
      </w:r>
      <w:r w:rsidRPr="00047688">
        <w:rPr>
          <w:rFonts w:asciiTheme="majorHAnsi" w:hAnsiTheme="majorHAnsi"/>
          <w:sz w:val="22"/>
          <w:szCs w:val="22"/>
        </w:rPr>
        <w:t>zakonodaje,</w:t>
      </w:r>
      <w:r w:rsidRPr="00047688">
        <w:rPr>
          <w:rFonts w:asciiTheme="majorHAnsi" w:hAnsiTheme="majorHAnsi"/>
          <w:spacing w:val="-14"/>
          <w:sz w:val="22"/>
          <w:szCs w:val="22"/>
        </w:rPr>
        <w:t xml:space="preserve"> </w:t>
      </w:r>
      <w:r w:rsidRPr="00047688">
        <w:rPr>
          <w:rFonts w:asciiTheme="majorHAnsi" w:hAnsiTheme="majorHAnsi"/>
          <w:sz w:val="22"/>
          <w:szCs w:val="22"/>
        </w:rPr>
        <w:t>ali</w:t>
      </w:r>
      <w:r w:rsidRPr="00047688">
        <w:rPr>
          <w:rFonts w:asciiTheme="majorHAnsi" w:hAnsiTheme="majorHAnsi"/>
          <w:spacing w:val="-14"/>
          <w:sz w:val="22"/>
          <w:szCs w:val="22"/>
        </w:rPr>
        <w:t xml:space="preserve"> </w:t>
      </w:r>
      <w:r w:rsidRPr="00047688">
        <w:rPr>
          <w:rFonts w:asciiTheme="majorHAnsi" w:hAnsiTheme="majorHAnsi"/>
          <w:sz w:val="22"/>
          <w:szCs w:val="22"/>
        </w:rPr>
        <w:t>kot</w:t>
      </w:r>
      <w:r w:rsidRPr="00047688">
        <w:rPr>
          <w:rFonts w:asciiTheme="majorHAnsi" w:hAnsiTheme="majorHAnsi"/>
          <w:spacing w:val="-14"/>
          <w:sz w:val="22"/>
          <w:szCs w:val="22"/>
        </w:rPr>
        <w:t xml:space="preserve"> </w:t>
      </w:r>
      <w:r w:rsidRPr="00047688">
        <w:rPr>
          <w:rFonts w:asciiTheme="majorHAnsi" w:hAnsiTheme="majorHAnsi"/>
          <w:sz w:val="22"/>
          <w:szCs w:val="22"/>
        </w:rPr>
        <w:t>rezultat</w:t>
      </w:r>
      <w:r w:rsidRPr="00047688">
        <w:rPr>
          <w:rFonts w:asciiTheme="majorHAnsi" w:hAnsiTheme="majorHAnsi"/>
          <w:spacing w:val="-14"/>
          <w:sz w:val="22"/>
          <w:szCs w:val="22"/>
        </w:rPr>
        <w:t xml:space="preserve"> </w:t>
      </w:r>
      <w:r w:rsidRPr="00047688">
        <w:rPr>
          <w:rFonts w:asciiTheme="majorHAnsi" w:hAnsiTheme="majorHAnsi"/>
          <w:sz w:val="22"/>
          <w:szCs w:val="22"/>
        </w:rPr>
        <w:t>odstopanj,</w:t>
      </w:r>
      <w:r w:rsidRPr="00047688">
        <w:rPr>
          <w:rFonts w:asciiTheme="majorHAnsi" w:hAnsiTheme="majorHAnsi"/>
          <w:spacing w:val="-14"/>
          <w:sz w:val="22"/>
          <w:szCs w:val="22"/>
        </w:rPr>
        <w:t xml:space="preserve"> </w:t>
      </w:r>
      <w:r w:rsidRPr="00047688">
        <w:rPr>
          <w:rFonts w:asciiTheme="majorHAnsi" w:hAnsiTheme="majorHAnsi"/>
          <w:sz w:val="22"/>
          <w:szCs w:val="22"/>
        </w:rPr>
        <w:t>ki</w:t>
      </w:r>
      <w:r w:rsidRPr="00047688">
        <w:rPr>
          <w:rFonts w:asciiTheme="majorHAnsi" w:hAnsiTheme="majorHAnsi"/>
          <w:spacing w:val="-13"/>
          <w:sz w:val="22"/>
          <w:szCs w:val="22"/>
        </w:rPr>
        <w:t xml:space="preserve"> </w:t>
      </w:r>
      <w:r w:rsidRPr="00047688">
        <w:rPr>
          <w:rFonts w:asciiTheme="majorHAnsi" w:hAnsiTheme="majorHAnsi"/>
          <w:sz w:val="22"/>
          <w:szCs w:val="22"/>
        </w:rPr>
        <w:t>znašajo</w:t>
      </w:r>
      <w:r w:rsidRPr="00047688">
        <w:rPr>
          <w:rFonts w:asciiTheme="majorHAnsi" w:hAnsiTheme="majorHAnsi"/>
          <w:spacing w:val="-14"/>
          <w:sz w:val="22"/>
          <w:szCs w:val="22"/>
        </w:rPr>
        <w:t xml:space="preserve"> </w:t>
      </w:r>
      <w:r w:rsidRPr="00047688">
        <w:rPr>
          <w:rFonts w:asciiTheme="majorHAnsi" w:hAnsiTheme="majorHAnsi"/>
          <w:sz w:val="22"/>
          <w:szCs w:val="22"/>
        </w:rPr>
        <w:t>več</w:t>
      </w:r>
      <w:r w:rsidRPr="00047688">
        <w:rPr>
          <w:rFonts w:asciiTheme="majorHAnsi" w:hAnsiTheme="majorHAnsi"/>
          <w:spacing w:val="-14"/>
          <w:sz w:val="22"/>
          <w:szCs w:val="22"/>
        </w:rPr>
        <w:t xml:space="preserve"> </w:t>
      </w:r>
      <w:r w:rsidRPr="00047688">
        <w:rPr>
          <w:rFonts w:asciiTheme="majorHAnsi" w:hAnsiTheme="majorHAnsi"/>
          <w:sz w:val="22"/>
          <w:szCs w:val="22"/>
        </w:rPr>
        <w:t>kot</w:t>
      </w:r>
      <w:r w:rsidRPr="00047688">
        <w:rPr>
          <w:rFonts w:asciiTheme="majorHAnsi" w:hAnsiTheme="majorHAnsi"/>
          <w:spacing w:val="-14"/>
          <w:sz w:val="22"/>
          <w:szCs w:val="22"/>
        </w:rPr>
        <w:t xml:space="preserve"> </w:t>
      </w:r>
      <w:r w:rsidRPr="00047688">
        <w:rPr>
          <w:rFonts w:asciiTheme="majorHAnsi" w:hAnsiTheme="majorHAnsi"/>
          <w:sz w:val="22"/>
          <w:szCs w:val="22"/>
        </w:rPr>
        <w:t>10</w:t>
      </w:r>
      <w:r w:rsidRPr="00047688">
        <w:rPr>
          <w:rFonts w:asciiTheme="majorHAnsi" w:hAnsiTheme="majorHAnsi"/>
          <w:spacing w:val="-14"/>
          <w:sz w:val="22"/>
          <w:szCs w:val="22"/>
        </w:rPr>
        <w:t xml:space="preserve"> </w:t>
      </w:r>
      <w:r w:rsidRPr="00047688">
        <w:rPr>
          <w:rFonts w:asciiTheme="majorHAnsi" w:hAnsiTheme="majorHAnsi"/>
          <w:sz w:val="22"/>
          <w:szCs w:val="22"/>
        </w:rPr>
        <w:t>%</w:t>
      </w:r>
      <w:r w:rsidRPr="00047688">
        <w:rPr>
          <w:rFonts w:asciiTheme="majorHAnsi" w:hAnsiTheme="majorHAnsi"/>
          <w:spacing w:val="-14"/>
          <w:sz w:val="22"/>
          <w:szCs w:val="22"/>
        </w:rPr>
        <w:t xml:space="preserve"> </w:t>
      </w:r>
      <w:r w:rsidRPr="00047688">
        <w:rPr>
          <w:rFonts w:asciiTheme="majorHAnsi" w:hAnsiTheme="majorHAnsi"/>
          <w:sz w:val="22"/>
          <w:szCs w:val="22"/>
        </w:rPr>
        <w:t>deleža pogodbene cene (npr. večje količine), bo izvajalec takoj povečal vrednost zavarovanja za dobro izvedbo pogodbenih obveznosti</w:t>
      </w:r>
      <w:r w:rsidRPr="00047688">
        <w:rPr>
          <w:rFonts w:asciiTheme="majorHAnsi" w:hAnsiTheme="majorHAnsi"/>
          <w:spacing w:val="-14"/>
          <w:sz w:val="22"/>
          <w:szCs w:val="22"/>
        </w:rPr>
        <w:t xml:space="preserve"> </w:t>
      </w:r>
      <w:r w:rsidRPr="00047688">
        <w:rPr>
          <w:rFonts w:asciiTheme="majorHAnsi" w:hAnsiTheme="majorHAnsi"/>
          <w:sz w:val="22"/>
          <w:szCs w:val="22"/>
        </w:rPr>
        <w:t>za</w:t>
      </w:r>
      <w:r w:rsidRPr="00047688">
        <w:rPr>
          <w:rFonts w:asciiTheme="majorHAnsi" w:hAnsiTheme="majorHAnsi"/>
          <w:spacing w:val="-14"/>
          <w:sz w:val="22"/>
          <w:szCs w:val="22"/>
        </w:rPr>
        <w:t xml:space="preserve"> </w:t>
      </w:r>
      <w:r w:rsidRPr="00047688">
        <w:rPr>
          <w:rFonts w:asciiTheme="majorHAnsi" w:hAnsiTheme="majorHAnsi"/>
          <w:sz w:val="22"/>
          <w:szCs w:val="22"/>
        </w:rPr>
        <w:t>enak</w:t>
      </w:r>
      <w:r w:rsidRPr="00047688">
        <w:rPr>
          <w:rFonts w:asciiTheme="majorHAnsi" w:hAnsiTheme="majorHAnsi"/>
          <w:spacing w:val="-11"/>
          <w:sz w:val="22"/>
          <w:szCs w:val="22"/>
        </w:rPr>
        <w:t xml:space="preserve"> </w:t>
      </w:r>
      <w:r w:rsidRPr="00047688">
        <w:rPr>
          <w:rFonts w:asciiTheme="majorHAnsi" w:hAnsiTheme="majorHAnsi"/>
          <w:sz w:val="22"/>
          <w:szCs w:val="22"/>
        </w:rPr>
        <w:t>odstotek.</w:t>
      </w:r>
      <w:r w:rsidRPr="00047688">
        <w:rPr>
          <w:rFonts w:asciiTheme="majorHAnsi" w:hAnsiTheme="majorHAnsi"/>
          <w:spacing w:val="-5"/>
          <w:sz w:val="22"/>
          <w:szCs w:val="22"/>
        </w:rPr>
        <w:t xml:space="preserve"> </w:t>
      </w:r>
      <w:r w:rsidRPr="00047688">
        <w:rPr>
          <w:rFonts w:asciiTheme="majorHAnsi" w:hAnsiTheme="majorHAnsi"/>
          <w:sz w:val="22"/>
          <w:szCs w:val="22"/>
        </w:rPr>
        <w:t>Do</w:t>
      </w:r>
      <w:r w:rsidRPr="00047688">
        <w:rPr>
          <w:rFonts w:asciiTheme="majorHAnsi" w:hAnsiTheme="majorHAnsi"/>
          <w:spacing w:val="-13"/>
          <w:sz w:val="22"/>
          <w:szCs w:val="22"/>
        </w:rPr>
        <w:t xml:space="preserve"> </w:t>
      </w:r>
      <w:r w:rsidRPr="00047688">
        <w:rPr>
          <w:rFonts w:asciiTheme="majorHAnsi" w:hAnsiTheme="majorHAnsi"/>
          <w:sz w:val="22"/>
          <w:szCs w:val="22"/>
        </w:rPr>
        <w:t>takrat</w:t>
      </w:r>
      <w:r w:rsidRPr="00047688">
        <w:rPr>
          <w:rFonts w:asciiTheme="majorHAnsi" w:hAnsiTheme="majorHAnsi"/>
          <w:spacing w:val="-8"/>
          <w:sz w:val="22"/>
          <w:szCs w:val="22"/>
        </w:rPr>
        <w:t xml:space="preserve"> </w:t>
      </w:r>
      <w:r w:rsidRPr="00047688">
        <w:rPr>
          <w:rFonts w:asciiTheme="majorHAnsi" w:hAnsiTheme="majorHAnsi"/>
          <w:sz w:val="22"/>
          <w:szCs w:val="22"/>
        </w:rPr>
        <w:t>ima</w:t>
      </w:r>
      <w:r w:rsidRPr="00047688">
        <w:rPr>
          <w:rFonts w:asciiTheme="majorHAnsi" w:hAnsiTheme="majorHAnsi"/>
          <w:spacing w:val="-13"/>
          <w:sz w:val="22"/>
          <w:szCs w:val="22"/>
        </w:rPr>
        <w:t xml:space="preserve"> </w:t>
      </w:r>
      <w:r w:rsidR="00BC3239">
        <w:rPr>
          <w:rFonts w:asciiTheme="majorHAnsi" w:hAnsiTheme="majorHAnsi"/>
          <w:sz w:val="22"/>
          <w:szCs w:val="22"/>
        </w:rPr>
        <w:t>n</w:t>
      </w:r>
      <w:r w:rsidRPr="00047688">
        <w:rPr>
          <w:rFonts w:asciiTheme="majorHAnsi" w:hAnsiTheme="majorHAnsi"/>
          <w:sz w:val="22"/>
          <w:szCs w:val="22"/>
        </w:rPr>
        <w:t>aročnik</w:t>
      </w:r>
      <w:r w:rsidRPr="00047688">
        <w:rPr>
          <w:rFonts w:asciiTheme="majorHAnsi" w:hAnsiTheme="majorHAnsi"/>
          <w:spacing w:val="-12"/>
          <w:sz w:val="22"/>
          <w:szCs w:val="22"/>
        </w:rPr>
        <w:t xml:space="preserve"> </w:t>
      </w:r>
      <w:r w:rsidRPr="00047688">
        <w:rPr>
          <w:rFonts w:asciiTheme="majorHAnsi" w:hAnsiTheme="majorHAnsi"/>
          <w:sz w:val="22"/>
          <w:szCs w:val="22"/>
        </w:rPr>
        <w:t>pravico</w:t>
      </w:r>
      <w:r w:rsidRPr="00047688">
        <w:rPr>
          <w:rFonts w:asciiTheme="majorHAnsi" w:hAnsiTheme="majorHAnsi"/>
          <w:spacing w:val="-4"/>
          <w:sz w:val="22"/>
          <w:szCs w:val="22"/>
        </w:rPr>
        <w:t xml:space="preserve"> </w:t>
      </w:r>
      <w:r w:rsidRPr="00047688">
        <w:rPr>
          <w:rFonts w:asciiTheme="majorHAnsi" w:hAnsiTheme="majorHAnsi"/>
          <w:sz w:val="22"/>
          <w:szCs w:val="22"/>
        </w:rPr>
        <w:t>zadržati</w:t>
      </w:r>
      <w:r w:rsidRPr="00047688">
        <w:rPr>
          <w:rFonts w:asciiTheme="majorHAnsi" w:hAnsiTheme="majorHAnsi"/>
          <w:spacing w:val="-14"/>
          <w:sz w:val="22"/>
          <w:szCs w:val="22"/>
        </w:rPr>
        <w:t xml:space="preserve"> </w:t>
      </w:r>
      <w:r w:rsidRPr="00047688">
        <w:rPr>
          <w:rFonts w:asciiTheme="majorHAnsi" w:hAnsiTheme="majorHAnsi"/>
          <w:sz w:val="22"/>
          <w:szCs w:val="22"/>
        </w:rPr>
        <w:t>varščino</w:t>
      </w:r>
      <w:r w:rsidRPr="00047688">
        <w:rPr>
          <w:rFonts w:asciiTheme="majorHAnsi" w:hAnsiTheme="majorHAnsi"/>
          <w:spacing w:val="-12"/>
          <w:sz w:val="22"/>
          <w:szCs w:val="22"/>
        </w:rPr>
        <w:t xml:space="preserve"> </w:t>
      </w:r>
      <w:r w:rsidRPr="00047688">
        <w:rPr>
          <w:rFonts w:asciiTheme="majorHAnsi" w:hAnsiTheme="majorHAnsi"/>
          <w:sz w:val="22"/>
          <w:szCs w:val="22"/>
        </w:rPr>
        <w:t>v</w:t>
      </w:r>
      <w:r w:rsidRPr="00047688">
        <w:rPr>
          <w:rFonts w:asciiTheme="majorHAnsi" w:hAnsiTheme="majorHAnsi"/>
          <w:spacing w:val="-12"/>
          <w:sz w:val="22"/>
          <w:szCs w:val="22"/>
        </w:rPr>
        <w:t xml:space="preserve"> </w:t>
      </w:r>
      <w:r w:rsidRPr="00047688">
        <w:rPr>
          <w:rFonts w:asciiTheme="majorHAnsi" w:hAnsiTheme="majorHAnsi"/>
          <w:sz w:val="22"/>
          <w:szCs w:val="22"/>
        </w:rPr>
        <w:t>višini</w:t>
      </w:r>
      <w:r w:rsidRPr="00047688">
        <w:rPr>
          <w:rFonts w:asciiTheme="majorHAnsi" w:hAnsiTheme="majorHAnsi"/>
          <w:spacing w:val="-14"/>
          <w:sz w:val="22"/>
          <w:szCs w:val="22"/>
        </w:rPr>
        <w:t xml:space="preserve"> </w:t>
      </w:r>
      <w:r w:rsidRPr="00047688">
        <w:rPr>
          <w:rFonts w:asciiTheme="majorHAnsi" w:hAnsiTheme="majorHAnsi"/>
          <w:sz w:val="22"/>
          <w:szCs w:val="22"/>
        </w:rPr>
        <w:t>10</w:t>
      </w:r>
      <w:r w:rsidRPr="00047688">
        <w:rPr>
          <w:rFonts w:asciiTheme="majorHAnsi" w:hAnsiTheme="majorHAnsi"/>
          <w:spacing w:val="-12"/>
          <w:sz w:val="22"/>
          <w:szCs w:val="22"/>
        </w:rPr>
        <w:t xml:space="preserve"> </w:t>
      </w:r>
      <w:r w:rsidRPr="00047688">
        <w:rPr>
          <w:rFonts w:asciiTheme="majorHAnsi" w:hAnsiTheme="majorHAnsi"/>
          <w:sz w:val="22"/>
          <w:szCs w:val="22"/>
        </w:rPr>
        <w:t>%</w:t>
      </w:r>
      <w:r w:rsidRPr="00047688">
        <w:rPr>
          <w:rFonts w:asciiTheme="majorHAnsi" w:hAnsiTheme="majorHAnsi"/>
          <w:spacing w:val="-10"/>
          <w:sz w:val="22"/>
          <w:szCs w:val="22"/>
        </w:rPr>
        <w:t xml:space="preserve"> </w:t>
      </w:r>
      <w:r w:rsidRPr="00047688">
        <w:rPr>
          <w:rFonts w:asciiTheme="majorHAnsi" w:hAnsiTheme="majorHAnsi"/>
          <w:sz w:val="22"/>
          <w:szCs w:val="22"/>
        </w:rPr>
        <w:t>povečanja vrednosti del."</w:t>
      </w:r>
    </w:p>
    <w:p w14:paraId="411AABFD" w14:textId="77777777" w:rsidR="00CC11E0" w:rsidRDefault="00CC11E0" w:rsidP="00CC11E0">
      <w:pPr>
        <w:pStyle w:val="BodyText"/>
        <w:spacing w:after="0" w:line="276" w:lineRule="auto"/>
        <w:rPr>
          <w:rFonts w:asciiTheme="majorHAnsi" w:hAnsiTheme="majorHAnsi"/>
          <w:sz w:val="22"/>
          <w:szCs w:val="22"/>
        </w:rPr>
      </w:pPr>
    </w:p>
    <w:p w14:paraId="65DCF6E7" w14:textId="77777777" w:rsidR="00C466FE" w:rsidRPr="00C466FE" w:rsidRDefault="00C466FE" w:rsidP="00C466FE">
      <w:pPr>
        <w:pStyle w:val="BodyText"/>
        <w:spacing w:after="0" w:line="276" w:lineRule="auto"/>
        <w:ind w:left="1101" w:right="211"/>
        <w:jc w:val="both"/>
        <w:rPr>
          <w:rFonts w:asciiTheme="majorHAnsi" w:hAnsiTheme="majorHAnsi"/>
          <w:spacing w:val="-2"/>
          <w:sz w:val="22"/>
          <w:szCs w:val="22"/>
        </w:rPr>
      </w:pPr>
      <w:r w:rsidRPr="00C466FE">
        <w:rPr>
          <w:rFonts w:asciiTheme="majorHAnsi" w:hAnsiTheme="majorHAnsi"/>
          <w:spacing w:val="-2"/>
          <w:sz w:val="22"/>
          <w:szCs w:val="22"/>
        </w:rPr>
        <w:t xml:space="preserve">Zavarovanje za dobro izvedbo pogodbenih obveznosti naročnik lahko unovči: </w:t>
      </w:r>
    </w:p>
    <w:p w14:paraId="68F8EAD9" w14:textId="165FDF00" w:rsidR="00C466FE" w:rsidRPr="00C466FE" w:rsidRDefault="00C466FE" w:rsidP="00C466FE">
      <w:pPr>
        <w:pStyle w:val="ListParagraph"/>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zaradi nekvalitetne izvedbe pogodbenih del,</w:t>
      </w:r>
    </w:p>
    <w:p w14:paraId="305670C8" w14:textId="15B080FF" w:rsidR="00C466FE" w:rsidRPr="00C466FE" w:rsidRDefault="00C466FE" w:rsidP="00C466FE">
      <w:pPr>
        <w:pStyle w:val="ListParagraph"/>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nepravočasne izvedbe del v smislu določil dokumentacije </w:t>
      </w:r>
      <w:r w:rsidR="00BE7F72">
        <w:rPr>
          <w:rFonts w:asciiTheme="majorHAnsi" w:hAnsiTheme="majorHAnsi"/>
          <w:sz w:val="22"/>
          <w:szCs w:val="22"/>
        </w:rPr>
        <w:t xml:space="preserve">v zvezi z oddajo javnega naročila </w:t>
      </w:r>
      <w:r w:rsidRPr="00C466FE">
        <w:rPr>
          <w:rFonts w:asciiTheme="majorHAnsi" w:hAnsiTheme="majorHAnsi"/>
          <w:sz w:val="22"/>
          <w:szCs w:val="22"/>
        </w:rPr>
        <w:t xml:space="preserve">in pogodbe, </w:t>
      </w:r>
    </w:p>
    <w:p w14:paraId="7F317C59" w14:textId="2249539E" w:rsidR="00C466FE" w:rsidRPr="00C466FE" w:rsidRDefault="00C466FE" w:rsidP="00C466FE">
      <w:pPr>
        <w:pStyle w:val="ListParagraph"/>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plačilo kazni v primeru odstopa od pogodbe pred izvedbo del ali med njo, </w:t>
      </w:r>
    </w:p>
    <w:p w14:paraId="74534F73" w14:textId="7B674513" w:rsidR="00C466FE" w:rsidRPr="00C466FE" w:rsidRDefault="00C466FE" w:rsidP="00C466FE">
      <w:pPr>
        <w:pStyle w:val="ListParagraph"/>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 xml:space="preserve">za neposredno poplačilo podizvajalcem (v primeru, če izvajalec nastopa s podizvajalci), če izvajalec zahtevanih plačil ni izvedel, </w:t>
      </w:r>
    </w:p>
    <w:p w14:paraId="19C49DDB" w14:textId="63C78551" w:rsidR="00C466FE" w:rsidRPr="00C466FE" w:rsidRDefault="00C466FE" w:rsidP="00C466FE">
      <w:pPr>
        <w:pStyle w:val="ListParagraph"/>
        <w:widowControl w:val="0"/>
        <w:numPr>
          <w:ilvl w:val="0"/>
          <w:numId w:val="38"/>
        </w:numPr>
        <w:tabs>
          <w:tab w:val="left" w:pos="1519"/>
          <w:tab w:val="left" w:pos="1522"/>
        </w:tabs>
        <w:autoSpaceDE w:val="0"/>
        <w:autoSpaceDN w:val="0"/>
        <w:spacing w:line="276" w:lineRule="auto"/>
        <w:ind w:right="222"/>
        <w:contextualSpacing w:val="0"/>
        <w:jc w:val="both"/>
        <w:rPr>
          <w:rFonts w:asciiTheme="majorHAnsi" w:hAnsiTheme="majorHAnsi"/>
          <w:sz w:val="22"/>
          <w:szCs w:val="22"/>
        </w:rPr>
      </w:pPr>
      <w:r w:rsidRPr="00C466FE">
        <w:rPr>
          <w:rFonts w:asciiTheme="majorHAnsi" w:hAnsiTheme="majorHAnsi"/>
          <w:sz w:val="22"/>
          <w:szCs w:val="22"/>
        </w:rPr>
        <w:t>če bo izvajalec kršil zaupnost podatkov.</w:t>
      </w:r>
    </w:p>
    <w:p w14:paraId="45C85C79" w14:textId="77777777" w:rsidR="00C466FE" w:rsidRPr="00B50D9C" w:rsidRDefault="00C466FE" w:rsidP="00CC11E0">
      <w:pPr>
        <w:pStyle w:val="BodyText"/>
        <w:spacing w:after="0" w:line="276" w:lineRule="auto"/>
        <w:rPr>
          <w:rFonts w:asciiTheme="majorHAnsi" w:hAnsiTheme="majorHAnsi"/>
          <w:sz w:val="22"/>
          <w:szCs w:val="22"/>
        </w:rPr>
      </w:pPr>
    </w:p>
    <w:p w14:paraId="3744EFCA" w14:textId="344FF10F" w:rsidR="00CC11E0" w:rsidRPr="00B50D9C" w:rsidRDefault="00CC11E0" w:rsidP="00CC11E0">
      <w:pPr>
        <w:pStyle w:val="BodyText"/>
        <w:spacing w:after="0" w:line="276" w:lineRule="auto"/>
        <w:ind w:left="1101" w:right="198"/>
        <w:jc w:val="both"/>
        <w:rPr>
          <w:rFonts w:asciiTheme="majorHAnsi" w:hAnsiTheme="majorHAnsi"/>
          <w:sz w:val="22"/>
          <w:szCs w:val="22"/>
        </w:rPr>
      </w:pPr>
      <w:r w:rsidRPr="00C466FE">
        <w:rPr>
          <w:rFonts w:asciiTheme="majorHAnsi" w:hAnsiTheme="majorHAnsi"/>
          <w:sz w:val="22"/>
          <w:szCs w:val="22"/>
        </w:rPr>
        <w:t>Izvajalec</w:t>
      </w:r>
      <w:r w:rsidRPr="00C466FE">
        <w:rPr>
          <w:rFonts w:asciiTheme="majorHAnsi" w:hAnsiTheme="majorHAnsi"/>
          <w:spacing w:val="-4"/>
          <w:sz w:val="22"/>
          <w:szCs w:val="22"/>
        </w:rPr>
        <w:t xml:space="preserve"> </w:t>
      </w:r>
      <w:r w:rsidRPr="00C466FE">
        <w:rPr>
          <w:rFonts w:asciiTheme="majorHAnsi" w:hAnsiTheme="majorHAnsi"/>
          <w:sz w:val="22"/>
          <w:szCs w:val="22"/>
        </w:rPr>
        <w:t>mora</w:t>
      </w:r>
      <w:r w:rsidRPr="00C466FE">
        <w:rPr>
          <w:rFonts w:asciiTheme="majorHAnsi" w:hAnsiTheme="majorHAnsi"/>
          <w:spacing w:val="-5"/>
          <w:sz w:val="22"/>
          <w:szCs w:val="22"/>
        </w:rPr>
        <w:t xml:space="preserve"> </w:t>
      </w:r>
      <w:r w:rsidRPr="00C466FE">
        <w:rPr>
          <w:rFonts w:asciiTheme="majorHAnsi" w:hAnsiTheme="majorHAnsi"/>
          <w:sz w:val="22"/>
          <w:szCs w:val="22"/>
        </w:rPr>
        <w:t>zagotoviti,</w:t>
      </w:r>
      <w:r w:rsidRPr="00C466FE">
        <w:rPr>
          <w:rFonts w:asciiTheme="majorHAnsi" w:hAnsiTheme="majorHAnsi"/>
          <w:spacing w:val="-1"/>
          <w:sz w:val="22"/>
          <w:szCs w:val="22"/>
        </w:rPr>
        <w:t xml:space="preserve"> </w:t>
      </w:r>
      <w:r w:rsidRPr="00C466FE">
        <w:rPr>
          <w:rFonts w:asciiTheme="majorHAnsi" w:hAnsiTheme="majorHAnsi"/>
          <w:sz w:val="22"/>
          <w:szCs w:val="22"/>
        </w:rPr>
        <w:t>da</w:t>
      </w:r>
      <w:r w:rsidRPr="00C466FE">
        <w:rPr>
          <w:rFonts w:asciiTheme="majorHAnsi" w:hAnsiTheme="majorHAnsi"/>
          <w:spacing w:val="-5"/>
          <w:sz w:val="22"/>
          <w:szCs w:val="22"/>
        </w:rPr>
        <w:t xml:space="preserve"> </w:t>
      </w:r>
      <w:r w:rsidRPr="00C466FE">
        <w:rPr>
          <w:rFonts w:asciiTheme="majorHAnsi" w:hAnsiTheme="majorHAnsi"/>
          <w:sz w:val="22"/>
          <w:szCs w:val="22"/>
        </w:rPr>
        <w:t>je</w:t>
      </w:r>
      <w:r w:rsidRPr="00C466FE">
        <w:rPr>
          <w:rFonts w:asciiTheme="majorHAnsi" w:hAnsiTheme="majorHAnsi"/>
          <w:spacing w:val="-1"/>
          <w:sz w:val="22"/>
          <w:szCs w:val="22"/>
        </w:rPr>
        <w:t xml:space="preserve"> </w:t>
      </w:r>
      <w:r w:rsidRPr="00C466FE">
        <w:rPr>
          <w:rFonts w:asciiTheme="majorHAnsi" w:hAnsiTheme="majorHAnsi"/>
          <w:bCs/>
          <w:sz w:val="22"/>
          <w:szCs w:val="22"/>
        </w:rPr>
        <w:t>Zavarovanje</w:t>
      </w:r>
      <w:r w:rsidRPr="00C466FE">
        <w:rPr>
          <w:rFonts w:asciiTheme="majorHAnsi" w:hAnsiTheme="majorHAnsi"/>
          <w:bCs/>
          <w:spacing w:val="-4"/>
          <w:sz w:val="22"/>
          <w:szCs w:val="22"/>
        </w:rPr>
        <w:t xml:space="preserve"> </w:t>
      </w:r>
      <w:r w:rsidRPr="00C466FE">
        <w:rPr>
          <w:rFonts w:asciiTheme="majorHAnsi" w:hAnsiTheme="majorHAnsi"/>
          <w:bCs/>
          <w:sz w:val="22"/>
          <w:szCs w:val="22"/>
        </w:rPr>
        <w:t>za</w:t>
      </w:r>
      <w:r w:rsidRPr="00C466FE">
        <w:rPr>
          <w:rFonts w:asciiTheme="majorHAnsi" w:hAnsiTheme="majorHAnsi"/>
          <w:bCs/>
          <w:spacing w:val="-5"/>
          <w:sz w:val="22"/>
          <w:szCs w:val="22"/>
        </w:rPr>
        <w:t xml:space="preserve"> </w:t>
      </w:r>
      <w:r w:rsidRPr="00C466FE">
        <w:rPr>
          <w:rFonts w:asciiTheme="majorHAnsi" w:hAnsiTheme="majorHAnsi"/>
          <w:bCs/>
          <w:sz w:val="22"/>
          <w:szCs w:val="22"/>
        </w:rPr>
        <w:t>dobro</w:t>
      </w:r>
      <w:r w:rsidRPr="00C466FE">
        <w:rPr>
          <w:rFonts w:asciiTheme="majorHAnsi" w:hAnsiTheme="majorHAnsi"/>
          <w:bCs/>
          <w:spacing w:val="-5"/>
          <w:sz w:val="22"/>
          <w:szCs w:val="22"/>
        </w:rPr>
        <w:t xml:space="preserve"> </w:t>
      </w:r>
      <w:r w:rsidRPr="00C466FE">
        <w:rPr>
          <w:rFonts w:asciiTheme="majorHAnsi" w:hAnsiTheme="majorHAnsi"/>
          <w:bCs/>
          <w:sz w:val="22"/>
          <w:szCs w:val="22"/>
        </w:rPr>
        <w:t>izvedbo</w:t>
      </w:r>
      <w:r w:rsidRPr="00C466FE">
        <w:rPr>
          <w:rFonts w:asciiTheme="majorHAnsi" w:hAnsiTheme="majorHAnsi"/>
          <w:spacing w:val="-5"/>
          <w:sz w:val="22"/>
          <w:szCs w:val="22"/>
        </w:rPr>
        <w:t xml:space="preserve"> </w:t>
      </w:r>
      <w:r w:rsidRPr="00C466FE">
        <w:rPr>
          <w:rFonts w:asciiTheme="majorHAnsi" w:hAnsiTheme="majorHAnsi"/>
          <w:sz w:val="22"/>
          <w:szCs w:val="22"/>
        </w:rPr>
        <w:t>veljavno</w:t>
      </w:r>
      <w:r w:rsidRPr="00C466FE">
        <w:rPr>
          <w:rFonts w:asciiTheme="majorHAnsi" w:hAnsiTheme="majorHAnsi"/>
          <w:spacing w:val="-5"/>
          <w:sz w:val="22"/>
          <w:szCs w:val="22"/>
        </w:rPr>
        <w:t xml:space="preserve"> </w:t>
      </w:r>
      <w:r w:rsidRPr="00C466FE">
        <w:rPr>
          <w:rFonts w:asciiTheme="majorHAnsi" w:hAnsiTheme="majorHAnsi"/>
          <w:sz w:val="22"/>
          <w:szCs w:val="22"/>
        </w:rPr>
        <w:t>in</w:t>
      </w:r>
      <w:r w:rsidRPr="00C466FE">
        <w:rPr>
          <w:rFonts w:asciiTheme="majorHAnsi" w:hAnsiTheme="majorHAnsi"/>
          <w:spacing w:val="-14"/>
          <w:sz w:val="22"/>
          <w:szCs w:val="22"/>
        </w:rPr>
        <w:t xml:space="preserve"> </w:t>
      </w:r>
      <w:r w:rsidRPr="00C466FE">
        <w:rPr>
          <w:rFonts w:asciiTheme="majorHAnsi" w:hAnsiTheme="majorHAnsi"/>
          <w:sz w:val="22"/>
          <w:szCs w:val="22"/>
        </w:rPr>
        <w:t>izterljivo</w:t>
      </w:r>
      <w:r w:rsidRPr="00C466FE">
        <w:rPr>
          <w:rFonts w:asciiTheme="majorHAnsi" w:hAnsiTheme="majorHAnsi"/>
          <w:spacing w:val="-5"/>
          <w:sz w:val="22"/>
          <w:szCs w:val="22"/>
        </w:rPr>
        <w:t xml:space="preserve"> </w:t>
      </w:r>
      <w:r w:rsidRPr="00C466FE">
        <w:rPr>
          <w:rFonts w:asciiTheme="majorHAnsi" w:hAnsiTheme="majorHAnsi"/>
          <w:sz w:val="22"/>
          <w:szCs w:val="22"/>
        </w:rPr>
        <w:t>še</w:t>
      </w:r>
      <w:r w:rsidRPr="00C466FE">
        <w:rPr>
          <w:rFonts w:asciiTheme="majorHAnsi" w:hAnsiTheme="majorHAnsi"/>
          <w:spacing w:val="-5"/>
          <w:sz w:val="22"/>
          <w:szCs w:val="22"/>
        </w:rPr>
        <w:t xml:space="preserve"> </w:t>
      </w:r>
      <w:r w:rsidR="00C466FE" w:rsidRPr="00C466FE">
        <w:rPr>
          <w:rFonts w:asciiTheme="majorHAnsi" w:hAnsiTheme="majorHAnsi"/>
          <w:spacing w:val="-5"/>
          <w:sz w:val="22"/>
          <w:szCs w:val="22"/>
        </w:rPr>
        <w:t xml:space="preserve">21 dni po izdaji Potrdila o izvedbi na podlagi </w:t>
      </w:r>
      <w:proofErr w:type="spellStart"/>
      <w:r w:rsidR="00C466FE" w:rsidRPr="00C466FE">
        <w:rPr>
          <w:rFonts w:asciiTheme="majorHAnsi" w:hAnsiTheme="majorHAnsi"/>
          <w:spacing w:val="-5"/>
          <w:sz w:val="22"/>
          <w:szCs w:val="22"/>
        </w:rPr>
        <w:t>podčlena</w:t>
      </w:r>
      <w:proofErr w:type="spellEnd"/>
      <w:r w:rsidR="00C466FE" w:rsidRPr="00C466FE">
        <w:rPr>
          <w:rFonts w:asciiTheme="majorHAnsi" w:hAnsiTheme="majorHAnsi"/>
          <w:spacing w:val="-5"/>
          <w:sz w:val="22"/>
          <w:szCs w:val="22"/>
        </w:rPr>
        <w:t xml:space="preserve"> 11.9 oz. do izdaje </w:t>
      </w:r>
      <w:r w:rsidR="00B870C4">
        <w:rPr>
          <w:rFonts w:asciiTheme="majorHAnsi" w:hAnsiTheme="majorHAnsi"/>
          <w:spacing w:val="-5"/>
          <w:sz w:val="22"/>
          <w:szCs w:val="22"/>
        </w:rPr>
        <w:t>Zavarovanja</w:t>
      </w:r>
      <w:r w:rsidR="00C466FE" w:rsidRPr="00C466FE">
        <w:rPr>
          <w:rFonts w:asciiTheme="majorHAnsi" w:hAnsiTheme="majorHAnsi"/>
          <w:spacing w:val="-5"/>
          <w:sz w:val="22"/>
          <w:szCs w:val="22"/>
        </w:rPr>
        <w:t xml:space="preserve"> </w:t>
      </w:r>
      <w:r w:rsidR="00C466FE" w:rsidRPr="00C466FE">
        <w:rPr>
          <w:rFonts w:asciiTheme="majorHAnsi" w:hAnsiTheme="majorHAnsi"/>
          <w:spacing w:val="-5"/>
          <w:sz w:val="22"/>
          <w:szCs w:val="22"/>
        </w:rPr>
        <w:lastRenderedPageBreak/>
        <w:t>za odpravo napak</w:t>
      </w:r>
      <w:r w:rsidR="00B870C4">
        <w:rPr>
          <w:rFonts w:asciiTheme="majorHAnsi" w:hAnsiTheme="majorHAnsi"/>
          <w:spacing w:val="-5"/>
          <w:sz w:val="22"/>
          <w:szCs w:val="22"/>
        </w:rPr>
        <w:t xml:space="preserve"> v</w:t>
      </w:r>
      <w:r w:rsidR="00B870C4">
        <w:rPr>
          <w:rFonts w:asciiTheme="majorHAnsi" w:hAnsiTheme="majorHAnsi"/>
          <w:sz w:val="22"/>
          <w:szCs w:val="22"/>
        </w:rPr>
        <w:t xml:space="preserve"> garancijskem roku.</w:t>
      </w:r>
      <w:r w:rsidRPr="00C466FE">
        <w:rPr>
          <w:rFonts w:asciiTheme="majorHAnsi" w:hAnsiTheme="majorHAnsi"/>
          <w:spacing w:val="-2"/>
          <w:sz w:val="22"/>
          <w:szCs w:val="22"/>
        </w:rPr>
        <w:t xml:space="preserve"> </w:t>
      </w:r>
      <w:r w:rsidRPr="00C466FE">
        <w:rPr>
          <w:rFonts w:asciiTheme="majorHAnsi" w:hAnsiTheme="majorHAnsi"/>
          <w:sz w:val="22"/>
          <w:szCs w:val="22"/>
        </w:rPr>
        <w:t>Če</w:t>
      </w:r>
      <w:r w:rsidRPr="00C466FE">
        <w:rPr>
          <w:rFonts w:asciiTheme="majorHAnsi" w:hAnsiTheme="majorHAnsi"/>
          <w:spacing w:val="-6"/>
          <w:sz w:val="22"/>
          <w:szCs w:val="22"/>
        </w:rPr>
        <w:t xml:space="preserve"> </w:t>
      </w:r>
      <w:r w:rsidRPr="00C466FE">
        <w:rPr>
          <w:rFonts w:asciiTheme="majorHAnsi" w:hAnsiTheme="majorHAnsi"/>
          <w:sz w:val="22"/>
          <w:szCs w:val="22"/>
        </w:rPr>
        <w:t>pogoji</w:t>
      </w:r>
      <w:r w:rsidRPr="00C466FE">
        <w:rPr>
          <w:rFonts w:asciiTheme="majorHAnsi" w:hAnsiTheme="majorHAnsi"/>
          <w:spacing w:val="-5"/>
          <w:sz w:val="22"/>
          <w:szCs w:val="22"/>
        </w:rPr>
        <w:t xml:space="preserve"> </w:t>
      </w:r>
      <w:r w:rsidRPr="00C466FE">
        <w:rPr>
          <w:rFonts w:asciiTheme="majorHAnsi" w:hAnsiTheme="majorHAnsi"/>
          <w:sz w:val="22"/>
          <w:szCs w:val="22"/>
        </w:rPr>
        <w:t>Zavarovanja</w:t>
      </w:r>
      <w:r w:rsidRPr="00C466FE">
        <w:rPr>
          <w:rFonts w:asciiTheme="majorHAnsi" w:hAnsiTheme="majorHAnsi"/>
          <w:spacing w:val="-5"/>
          <w:sz w:val="22"/>
          <w:szCs w:val="22"/>
        </w:rPr>
        <w:t xml:space="preserve"> </w:t>
      </w:r>
      <w:r w:rsidRPr="00C466FE">
        <w:rPr>
          <w:rFonts w:asciiTheme="majorHAnsi" w:hAnsiTheme="majorHAnsi"/>
          <w:sz w:val="22"/>
          <w:szCs w:val="22"/>
        </w:rPr>
        <w:t>za</w:t>
      </w:r>
      <w:r w:rsidRPr="00C466FE">
        <w:rPr>
          <w:rFonts w:asciiTheme="majorHAnsi" w:hAnsiTheme="majorHAnsi"/>
          <w:spacing w:val="-6"/>
          <w:sz w:val="22"/>
          <w:szCs w:val="22"/>
        </w:rPr>
        <w:t xml:space="preserve"> </w:t>
      </w:r>
      <w:r w:rsidRPr="00C466FE">
        <w:rPr>
          <w:rFonts w:asciiTheme="majorHAnsi" w:hAnsiTheme="majorHAnsi"/>
          <w:sz w:val="22"/>
          <w:szCs w:val="22"/>
        </w:rPr>
        <w:t>dobro</w:t>
      </w:r>
      <w:r w:rsidRPr="00C466FE">
        <w:rPr>
          <w:rFonts w:asciiTheme="majorHAnsi" w:hAnsiTheme="majorHAnsi"/>
          <w:spacing w:val="-6"/>
          <w:sz w:val="22"/>
          <w:szCs w:val="22"/>
        </w:rPr>
        <w:t xml:space="preserve"> </w:t>
      </w:r>
      <w:r w:rsidRPr="00C466FE">
        <w:rPr>
          <w:rFonts w:asciiTheme="majorHAnsi" w:hAnsiTheme="majorHAnsi"/>
          <w:sz w:val="22"/>
          <w:szCs w:val="22"/>
        </w:rPr>
        <w:t>izvedbo</w:t>
      </w:r>
      <w:r w:rsidRPr="00C466FE">
        <w:rPr>
          <w:rFonts w:asciiTheme="majorHAnsi" w:hAnsiTheme="majorHAnsi"/>
          <w:spacing w:val="-6"/>
          <w:sz w:val="22"/>
          <w:szCs w:val="22"/>
        </w:rPr>
        <w:t xml:space="preserve"> </w:t>
      </w:r>
      <w:r w:rsidRPr="00C466FE">
        <w:rPr>
          <w:rFonts w:asciiTheme="majorHAnsi" w:hAnsiTheme="majorHAnsi"/>
          <w:sz w:val="22"/>
          <w:szCs w:val="22"/>
        </w:rPr>
        <w:t>določajo</w:t>
      </w:r>
      <w:r w:rsidRPr="00C466FE">
        <w:rPr>
          <w:rFonts w:asciiTheme="majorHAnsi" w:hAnsiTheme="majorHAnsi"/>
          <w:spacing w:val="-6"/>
          <w:sz w:val="22"/>
          <w:szCs w:val="22"/>
        </w:rPr>
        <w:t xml:space="preserve"> </w:t>
      </w:r>
      <w:r w:rsidRPr="00C466FE">
        <w:rPr>
          <w:rFonts w:asciiTheme="majorHAnsi" w:hAnsiTheme="majorHAnsi"/>
          <w:sz w:val="22"/>
          <w:szCs w:val="22"/>
        </w:rPr>
        <w:t>datum,</w:t>
      </w:r>
      <w:r w:rsidRPr="00C466FE">
        <w:rPr>
          <w:rFonts w:asciiTheme="majorHAnsi" w:hAnsiTheme="majorHAnsi"/>
          <w:spacing w:val="-2"/>
          <w:sz w:val="22"/>
          <w:szCs w:val="22"/>
        </w:rPr>
        <w:t xml:space="preserve"> </w:t>
      </w:r>
      <w:r w:rsidRPr="00C466FE">
        <w:rPr>
          <w:rFonts w:asciiTheme="majorHAnsi" w:hAnsiTheme="majorHAnsi"/>
          <w:sz w:val="22"/>
          <w:szCs w:val="22"/>
        </w:rPr>
        <w:t>ko</w:t>
      </w:r>
      <w:r w:rsidRPr="00C466FE">
        <w:rPr>
          <w:rFonts w:asciiTheme="majorHAnsi" w:hAnsiTheme="majorHAnsi"/>
          <w:spacing w:val="-2"/>
          <w:sz w:val="22"/>
          <w:szCs w:val="22"/>
        </w:rPr>
        <w:t xml:space="preserve"> </w:t>
      </w:r>
      <w:r w:rsidRPr="00C466FE">
        <w:rPr>
          <w:rFonts w:asciiTheme="majorHAnsi" w:hAnsiTheme="majorHAnsi"/>
          <w:sz w:val="22"/>
          <w:szCs w:val="22"/>
        </w:rPr>
        <w:t>zavarovanje</w:t>
      </w:r>
      <w:r w:rsidRPr="00C466FE">
        <w:rPr>
          <w:rFonts w:asciiTheme="majorHAnsi" w:hAnsiTheme="majorHAnsi"/>
          <w:spacing w:val="-5"/>
          <w:sz w:val="22"/>
          <w:szCs w:val="22"/>
        </w:rPr>
        <w:t xml:space="preserve"> </w:t>
      </w:r>
      <w:r w:rsidRPr="00C466FE">
        <w:rPr>
          <w:rFonts w:asciiTheme="majorHAnsi" w:hAnsiTheme="majorHAnsi"/>
          <w:sz w:val="22"/>
          <w:szCs w:val="22"/>
        </w:rPr>
        <w:t xml:space="preserve">poteče in </w:t>
      </w:r>
      <w:r w:rsidR="00FD5D60" w:rsidRPr="00C466FE">
        <w:rPr>
          <w:rFonts w:asciiTheme="majorHAnsi" w:hAnsiTheme="majorHAnsi"/>
          <w:sz w:val="22"/>
          <w:szCs w:val="22"/>
        </w:rPr>
        <w:t>2</w:t>
      </w:r>
      <w:r w:rsidR="00C466FE" w:rsidRPr="00C466FE">
        <w:rPr>
          <w:rFonts w:asciiTheme="majorHAnsi" w:hAnsiTheme="majorHAnsi"/>
          <w:sz w:val="22"/>
          <w:szCs w:val="22"/>
        </w:rPr>
        <w:t>1</w:t>
      </w:r>
      <w:r w:rsidRPr="00C466FE">
        <w:rPr>
          <w:rFonts w:asciiTheme="majorHAnsi" w:hAnsiTheme="majorHAnsi"/>
          <w:sz w:val="22"/>
          <w:szCs w:val="22"/>
        </w:rPr>
        <w:t xml:space="preserve"> dni pred iztekom roka izvajalec še ni upravičen do prejema Potrdila o izvedbi, mora izvajalec podaljšati veljavnost Zavarovanja za dobro izvedbo del.</w:t>
      </w:r>
    </w:p>
    <w:p w14:paraId="6AAFDAEB" w14:textId="77777777" w:rsidR="00CC11E0" w:rsidRPr="00B50D9C" w:rsidRDefault="00CC11E0" w:rsidP="00CC11E0">
      <w:pPr>
        <w:pStyle w:val="BodyText"/>
        <w:spacing w:after="0" w:line="276" w:lineRule="auto"/>
        <w:rPr>
          <w:rFonts w:asciiTheme="majorHAnsi" w:hAnsiTheme="majorHAnsi"/>
          <w:sz w:val="22"/>
          <w:szCs w:val="22"/>
        </w:rPr>
      </w:pPr>
    </w:p>
    <w:p w14:paraId="776E4E99" w14:textId="38F64B32" w:rsidR="00CC11E0" w:rsidRPr="00C466FE" w:rsidRDefault="00CC11E0" w:rsidP="00CC11E0">
      <w:pPr>
        <w:pStyle w:val="BodyText"/>
        <w:spacing w:after="0" w:line="276" w:lineRule="auto"/>
        <w:ind w:left="1101" w:right="213"/>
        <w:jc w:val="both"/>
        <w:rPr>
          <w:rFonts w:asciiTheme="majorHAnsi" w:hAnsiTheme="majorHAnsi"/>
          <w:bCs/>
          <w:sz w:val="22"/>
          <w:szCs w:val="22"/>
        </w:rPr>
      </w:pPr>
      <w:r w:rsidRPr="00B50D9C">
        <w:rPr>
          <w:rFonts w:asciiTheme="majorHAnsi" w:hAnsiTheme="majorHAnsi"/>
          <w:sz w:val="22"/>
          <w:szCs w:val="22"/>
        </w:rPr>
        <w:t xml:space="preserve">Pred izdajo </w:t>
      </w:r>
      <w:r w:rsidRPr="00C466FE">
        <w:rPr>
          <w:rFonts w:asciiTheme="majorHAnsi" w:hAnsiTheme="majorHAnsi"/>
          <w:bCs/>
          <w:sz w:val="22"/>
          <w:szCs w:val="22"/>
        </w:rPr>
        <w:t>Potrdila o izvedbi</w:t>
      </w:r>
      <w:r w:rsidR="00C466FE">
        <w:rPr>
          <w:rFonts w:asciiTheme="majorHAnsi" w:hAnsiTheme="majorHAnsi"/>
          <w:bCs/>
          <w:sz w:val="22"/>
          <w:szCs w:val="22"/>
        </w:rPr>
        <w:t xml:space="preserve"> oz. pred iztekom veljavnosti Zavarovanja za dobro izvedbo</w:t>
      </w:r>
      <w:r w:rsidRPr="00B50D9C">
        <w:rPr>
          <w:rFonts w:asciiTheme="majorHAnsi" w:hAnsiTheme="majorHAnsi"/>
          <w:sz w:val="22"/>
          <w:szCs w:val="22"/>
        </w:rPr>
        <w:t xml:space="preserve">, bo </w:t>
      </w:r>
      <w:r w:rsidR="00B870C4">
        <w:rPr>
          <w:rFonts w:asciiTheme="majorHAnsi" w:hAnsiTheme="majorHAnsi"/>
          <w:sz w:val="22"/>
          <w:szCs w:val="22"/>
        </w:rPr>
        <w:t>i</w:t>
      </w:r>
      <w:r w:rsidRPr="00B50D9C">
        <w:rPr>
          <w:rFonts w:asciiTheme="majorHAnsi" w:hAnsiTheme="majorHAnsi"/>
          <w:sz w:val="22"/>
          <w:szCs w:val="22"/>
        </w:rPr>
        <w:t xml:space="preserve">zvajalec dostavil </w:t>
      </w:r>
      <w:r w:rsidRPr="00C466FE">
        <w:rPr>
          <w:rFonts w:asciiTheme="majorHAnsi" w:hAnsiTheme="majorHAnsi"/>
          <w:sz w:val="22"/>
          <w:szCs w:val="22"/>
        </w:rPr>
        <w:t>Zavarovanje za odpravo napak</w:t>
      </w:r>
      <w:r w:rsidRPr="00B50D9C">
        <w:rPr>
          <w:rFonts w:asciiTheme="majorHAnsi" w:hAnsiTheme="majorHAnsi"/>
          <w:sz w:val="22"/>
          <w:szCs w:val="22"/>
        </w:rPr>
        <w:t xml:space="preserve"> v</w:t>
      </w:r>
      <w:r w:rsidRPr="00B50D9C">
        <w:rPr>
          <w:rFonts w:asciiTheme="majorHAnsi" w:hAnsiTheme="majorHAnsi"/>
          <w:spacing w:val="-3"/>
          <w:sz w:val="22"/>
          <w:szCs w:val="22"/>
        </w:rPr>
        <w:t xml:space="preserve"> </w:t>
      </w:r>
      <w:r w:rsidRPr="00C466FE">
        <w:rPr>
          <w:rFonts w:asciiTheme="majorHAnsi" w:hAnsiTheme="majorHAnsi"/>
          <w:bCs/>
          <w:sz w:val="22"/>
          <w:szCs w:val="22"/>
        </w:rPr>
        <w:t xml:space="preserve">garancijskem roku. </w:t>
      </w:r>
      <w:r w:rsidR="00C466FE" w:rsidRPr="00C466FE">
        <w:rPr>
          <w:rFonts w:asciiTheme="majorHAnsi" w:hAnsiTheme="majorHAnsi"/>
          <w:bCs/>
          <w:sz w:val="22"/>
          <w:szCs w:val="22"/>
        </w:rPr>
        <w:t xml:space="preserve">Zavarovanje za </w:t>
      </w:r>
      <w:r w:rsidR="00C466FE">
        <w:rPr>
          <w:rFonts w:asciiTheme="majorHAnsi" w:hAnsiTheme="majorHAnsi"/>
          <w:bCs/>
          <w:sz w:val="22"/>
          <w:szCs w:val="22"/>
        </w:rPr>
        <w:t>odpravo napak</w:t>
      </w:r>
      <w:r w:rsidR="00C466FE" w:rsidRPr="00C466FE">
        <w:rPr>
          <w:rFonts w:asciiTheme="majorHAnsi" w:hAnsiTheme="majorHAnsi"/>
          <w:bCs/>
          <w:sz w:val="22"/>
          <w:szCs w:val="22"/>
        </w:rPr>
        <w:t xml:space="preserve"> bo v obliki bančne garancije ali kavcijskega zavarovanja, izdana upoštevajoč Enotna Pravila za Garancije na Poziv (EPGP) revizija iz leta 2010, izdana pri MTZ pod št. 758 (lahko v elektronski obliki).</w:t>
      </w:r>
      <w:r w:rsidR="00C466FE">
        <w:rPr>
          <w:rFonts w:asciiTheme="majorHAnsi" w:hAnsiTheme="majorHAnsi"/>
          <w:bCs/>
          <w:sz w:val="22"/>
          <w:szCs w:val="22"/>
        </w:rPr>
        <w:t xml:space="preserve"> </w:t>
      </w:r>
      <w:r w:rsidR="00C466FE" w:rsidRPr="00C466FE">
        <w:rPr>
          <w:rFonts w:asciiTheme="majorHAnsi" w:hAnsiTheme="majorHAnsi"/>
          <w:bCs/>
          <w:sz w:val="22"/>
          <w:szCs w:val="22"/>
        </w:rPr>
        <w:t xml:space="preserve">Veljavnost Zavarovanja </w:t>
      </w:r>
      <w:r w:rsidR="00FA4683">
        <w:rPr>
          <w:rFonts w:asciiTheme="majorHAnsi" w:hAnsiTheme="majorHAnsi"/>
          <w:bCs/>
          <w:sz w:val="22"/>
          <w:szCs w:val="22"/>
        </w:rPr>
        <w:t>je določena v Dodatku k ponudbi</w:t>
      </w:r>
      <w:r w:rsidR="00C466FE" w:rsidRPr="00C466FE">
        <w:rPr>
          <w:rFonts w:asciiTheme="majorHAnsi" w:hAnsiTheme="majorHAnsi"/>
          <w:bCs/>
          <w:sz w:val="22"/>
          <w:szCs w:val="22"/>
        </w:rPr>
        <w:t>.</w:t>
      </w:r>
    </w:p>
    <w:p w14:paraId="5DCA2CA1" w14:textId="77777777" w:rsidR="00CC11E0" w:rsidRPr="00B50D9C" w:rsidRDefault="00CC11E0" w:rsidP="00CC11E0">
      <w:pPr>
        <w:pStyle w:val="BodyText"/>
        <w:spacing w:after="0" w:line="276" w:lineRule="auto"/>
        <w:rPr>
          <w:rFonts w:asciiTheme="majorHAnsi" w:hAnsiTheme="majorHAnsi"/>
          <w:sz w:val="22"/>
          <w:szCs w:val="22"/>
        </w:rPr>
      </w:pPr>
    </w:p>
    <w:p w14:paraId="301F0FCE" w14:textId="72D828F6" w:rsidR="00CC11E0" w:rsidRDefault="00CC11E0" w:rsidP="00CC11E0">
      <w:pPr>
        <w:pStyle w:val="BodyText"/>
        <w:spacing w:after="0" w:line="276" w:lineRule="auto"/>
        <w:ind w:left="1101" w:right="211"/>
        <w:jc w:val="both"/>
        <w:rPr>
          <w:rFonts w:asciiTheme="majorHAnsi" w:hAnsiTheme="majorHAnsi"/>
          <w:sz w:val="22"/>
          <w:szCs w:val="22"/>
        </w:rPr>
      </w:pPr>
      <w:r w:rsidRPr="00B50D9C">
        <w:rPr>
          <w:rFonts w:asciiTheme="majorHAnsi" w:hAnsiTheme="majorHAnsi"/>
          <w:sz w:val="22"/>
          <w:szCs w:val="22"/>
        </w:rPr>
        <w:t xml:space="preserve">V kolikor </w:t>
      </w:r>
      <w:r w:rsidR="00FA4683">
        <w:rPr>
          <w:rFonts w:asciiTheme="majorHAnsi" w:hAnsiTheme="majorHAnsi"/>
          <w:sz w:val="22"/>
          <w:szCs w:val="22"/>
        </w:rPr>
        <w:t>i</w:t>
      </w:r>
      <w:r w:rsidRPr="00B50D9C">
        <w:rPr>
          <w:rFonts w:asciiTheme="majorHAnsi" w:hAnsiTheme="majorHAnsi"/>
          <w:sz w:val="22"/>
          <w:szCs w:val="22"/>
        </w:rPr>
        <w:t xml:space="preserve">zvajalec do izdaje Potrdila o izvedbi </w:t>
      </w:r>
      <w:r w:rsidR="00C466FE">
        <w:rPr>
          <w:rFonts w:asciiTheme="majorHAnsi" w:hAnsiTheme="majorHAnsi"/>
          <w:bCs/>
          <w:sz w:val="22"/>
          <w:szCs w:val="22"/>
        </w:rPr>
        <w:t>oz. do izteka veljavnosti Zavarovanja za dobro izvedbo</w:t>
      </w:r>
      <w:r w:rsidR="00C466FE" w:rsidRPr="00B50D9C">
        <w:rPr>
          <w:rFonts w:asciiTheme="majorHAnsi" w:hAnsiTheme="majorHAnsi"/>
          <w:sz w:val="22"/>
          <w:szCs w:val="22"/>
        </w:rPr>
        <w:t xml:space="preserve"> </w:t>
      </w:r>
      <w:r w:rsidRPr="00B50D9C">
        <w:rPr>
          <w:rFonts w:asciiTheme="majorHAnsi" w:hAnsiTheme="majorHAnsi"/>
          <w:sz w:val="22"/>
          <w:szCs w:val="22"/>
        </w:rPr>
        <w:t>ne bo dostavil Zavarovanja za odpravo napak v garancijskem</w:t>
      </w:r>
      <w:r w:rsidRPr="00B50D9C">
        <w:rPr>
          <w:rFonts w:asciiTheme="majorHAnsi" w:hAnsiTheme="majorHAnsi"/>
          <w:spacing w:val="-11"/>
          <w:sz w:val="22"/>
          <w:szCs w:val="22"/>
        </w:rPr>
        <w:t xml:space="preserve"> </w:t>
      </w:r>
      <w:r w:rsidRPr="00B50D9C">
        <w:rPr>
          <w:rFonts w:asciiTheme="majorHAnsi" w:hAnsiTheme="majorHAnsi"/>
          <w:sz w:val="22"/>
          <w:szCs w:val="22"/>
        </w:rPr>
        <w:t>roku, lahko</w:t>
      </w:r>
      <w:r w:rsidRPr="00B50D9C">
        <w:rPr>
          <w:rFonts w:asciiTheme="majorHAnsi" w:hAnsiTheme="majorHAnsi"/>
          <w:spacing w:val="-5"/>
          <w:sz w:val="22"/>
          <w:szCs w:val="22"/>
        </w:rPr>
        <w:t xml:space="preserve"> </w:t>
      </w:r>
      <w:r w:rsidR="00FA4683">
        <w:rPr>
          <w:rFonts w:asciiTheme="majorHAnsi" w:hAnsiTheme="majorHAnsi"/>
          <w:sz w:val="22"/>
          <w:szCs w:val="22"/>
        </w:rPr>
        <w:t>n</w:t>
      </w:r>
      <w:r w:rsidRPr="00B50D9C">
        <w:rPr>
          <w:rFonts w:asciiTheme="majorHAnsi" w:hAnsiTheme="majorHAnsi"/>
          <w:sz w:val="22"/>
          <w:szCs w:val="22"/>
        </w:rPr>
        <w:t>aročnik</w:t>
      </w:r>
      <w:r w:rsidRPr="00B50D9C">
        <w:rPr>
          <w:rFonts w:asciiTheme="majorHAnsi" w:hAnsiTheme="majorHAnsi"/>
          <w:spacing w:val="-5"/>
          <w:sz w:val="22"/>
          <w:szCs w:val="22"/>
        </w:rPr>
        <w:t xml:space="preserve"> </w:t>
      </w:r>
      <w:r w:rsidRPr="00B50D9C">
        <w:rPr>
          <w:rFonts w:asciiTheme="majorHAnsi" w:hAnsiTheme="majorHAnsi"/>
          <w:sz w:val="22"/>
          <w:szCs w:val="22"/>
        </w:rPr>
        <w:t>unovči</w:t>
      </w:r>
      <w:r w:rsidRPr="00B50D9C">
        <w:rPr>
          <w:rFonts w:asciiTheme="majorHAnsi" w:hAnsiTheme="majorHAnsi"/>
          <w:spacing w:val="-6"/>
          <w:sz w:val="22"/>
          <w:szCs w:val="22"/>
        </w:rPr>
        <w:t xml:space="preserve"> </w:t>
      </w:r>
      <w:r w:rsidRPr="00B50D9C">
        <w:rPr>
          <w:rFonts w:asciiTheme="majorHAnsi" w:hAnsiTheme="majorHAnsi"/>
          <w:sz w:val="22"/>
          <w:szCs w:val="22"/>
        </w:rPr>
        <w:t>Zavarovanje za</w:t>
      </w:r>
      <w:r w:rsidRPr="00B50D9C">
        <w:rPr>
          <w:rFonts w:asciiTheme="majorHAnsi" w:hAnsiTheme="majorHAnsi"/>
          <w:spacing w:val="-5"/>
          <w:sz w:val="22"/>
          <w:szCs w:val="22"/>
        </w:rPr>
        <w:t xml:space="preserve"> </w:t>
      </w:r>
      <w:r w:rsidRPr="00B50D9C">
        <w:rPr>
          <w:rFonts w:asciiTheme="majorHAnsi" w:hAnsiTheme="majorHAnsi"/>
          <w:sz w:val="22"/>
          <w:szCs w:val="22"/>
        </w:rPr>
        <w:t>dobro</w:t>
      </w:r>
      <w:r w:rsidRPr="00B50D9C">
        <w:rPr>
          <w:rFonts w:asciiTheme="majorHAnsi" w:hAnsiTheme="majorHAnsi"/>
          <w:spacing w:val="-5"/>
          <w:sz w:val="22"/>
          <w:szCs w:val="22"/>
        </w:rPr>
        <w:t xml:space="preserve"> </w:t>
      </w:r>
      <w:r w:rsidRPr="00B50D9C">
        <w:rPr>
          <w:rFonts w:asciiTheme="majorHAnsi" w:hAnsiTheme="majorHAnsi"/>
          <w:sz w:val="22"/>
          <w:szCs w:val="22"/>
        </w:rPr>
        <w:t>izvedbo</w:t>
      </w:r>
      <w:r w:rsidRPr="00B50D9C">
        <w:rPr>
          <w:rFonts w:asciiTheme="majorHAnsi" w:hAnsiTheme="majorHAnsi"/>
          <w:spacing w:val="-5"/>
          <w:sz w:val="22"/>
          <w:szCs w:val="22"/>
        </w:rPr>
        <w:t xml:space="preserve"> </w:t>
      </w:r>
      <w:r w:rsidRPr="00B50D9C">
        <w:rPr>
          <w:rFonts w:asciiTheme="majorHAnsi" w:hAnsiTheme="majorHAnsi"/>
          <w:sz w:val="22"/>
          <w:szCs w:val="22"/>
        </w:rPr>
        <w:t>pogodbenih</w:t>
      </w:r>
      <w:r w:rsidRPr="00B50D9C">
        <w:rPr>
          <w:rFonts w:asciiTheme="majorHAnsi" w:hAnsiTheme="majorHAnsi"/>
          <w:spacing w:val="-14"/>
          <w:sz w:val="22"/>
          <w:szCs w:val="22"/>
        </w:rPr>
        <w:t xml:space="preserve"> </w:t>
      </w:r>
      <w:r w:rsidRPr="00B50D9C">
        <w:rPr>
          <w:rFonts w:asciiTheme="majorHAnsi" w:hAnsiTheme="majorHAnsi"/>
          <w:sz w:val="22"/>
          <w:szCs w:val="22"/>
        </w:rPr>
        <w:t>obveznosti.</w:t>
      </w:r>
    </w:p>
    <w:p w14:paraId="467F9782" w14:textId="77777777" w:rsidR="00D45F8E" w:rsidRDefault="00D45F8E" w:rsidP="00CC11E0">
      <w:pPr>
        <w:pStyle w:val="BodyText"/>
        <w:spacing w:after="0" w:line="276" w:lineRule="auto"/>
        <w:ind w:left="1101" w:right="211"/>
        <w:jc w:val="both"/>
        <w:rPr>
          <w:rFonts w:asciiTheme="majorHAnsi" w:hAnsiTheme="majorHAnsi"/>
          <w:sz w:val="22"/>
          <w:szCs w:val="22"/>
        </w:rPr>
      </w:pPr>
    </w:p>
    <w:p w14:paraId="045B5551" w14:textId="656572B6" w:rsidR="00C466FE" w:rsidRPr="003577DC"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pacing w:val="-2"/>
          <w:sz w:val="22"/>
          <w:szCs w:val="22"/>
        </w:rPr>
        <w:tab/>
        <w:t xml:space="preserve">Predstavnik izvajalca </w:t>
      </w:r>
    </w:p>
    <w:p w14:paraId="7266896E" w14:textId="00BB2DFA" w:rsidR="00C466FE" w:rsidRPr="00C466FE" w:rsidRDefault="00C466FE" w:rsidP="00CC11E0">
      <w:pPr>
        <w:pStyle w:val="BodyText"/>
        <w:spacing w:after="0" w:line="276" w:lineRule="auto"/>
        <w:ind w:left="1101" w:right="211"/>
        <w:jc w:val="both"/>
        <w:rPr>
          <w:rFonts w:asciiTheme="majorHAnsi" w:hAnsiTheme="majorHAnsi"/>
          <w:b/>
          <w:bCs/>
          <w:sz w:val="22"/>
          <w:szCs w:val="22"/>
        </w:rPr>
      </w:pPr>
      <w:r w:rsidRPr="00C466FE">
        <w:rPr>
          <w:rFonts w:asciiTheme="majorHAnsi" w:hAnsiTheme="majorHAnsi"/>
          <w:b/>
          <w:bCs/>
          <w:sz w:val="22"/>
          <w:szCs w:val="22"/>
        </w:rPr>
        <w:t>Na koncu podtočke 4.2. se doda nov odstavek, ki se glasi:</w:t>
      </w:r>
    </w:p>
    <w:p w14:paraId="45D67F9C" w14:textId="3C93AB75" w:rsidR="00C466FE" w:rsidRPr="0016792D" w:rsidRDefault="00C466FE" w:rsidP="00CC11E0">
      <w:pPr>
        <w:pStyle w:val="BodyText"/>
        <w:spacing w:after="0" w:line="276" w:lineRule="auto"/>
        <w:ind w:left="1101" w:right="211"/>
        <w:jc w:val="both"/>
        <w:rPr>
          <w:rFonts w:asciiTheme="majorHAnsi" w:hAnsiTheme="majorHAnsi"/>
          <w:sz w:val="22"/>
          <w:szCs w:val="22"/>
        </w:rPr>
      </w:pPr>
      <w:r w:rsidRPr="00C466FE">
        <w:rPr>
          <w:rFonts w:asciiTheme="majorHAnsi" w:hAnsiTheme="majorHAnsi"/>
          <w:sz w:val="22"/>
          <w:szCs w:val="22"/>
        </w:rPr>
        <w:t xml:space="preserve">Izvajalčev predstavnik mora govoriti slovensko. Če </w:t>
      </w:r>
      <w:r w:rsidRPr="0016792D">
        <w:rPr>
          <w:rFonts w:asciiTheme="majorHAnsi" w:hAnsiTheme="majorHAnsi"/>
          <w:sz w:val="22"/>
          <w:szCs w:val="22"/>
        </w:rPr>
        <w:t xml:space="preserve">izvajalčev predstavnik </w:t>
      </w:r>
      <w:r w:rsidR="00CA6C76" w:rsidRPr="0016792D">
        <w:rPr>
          <w:rFonts w:asciiTheme="majorHAnsi" w:hAnsiTheme="majorHAnsi"/>
          <w:sz w:val="22"/>
          <w:szCs w:val="22"/>
        </w:rPr>
        <w:t xml:space="preserve">ali ključni kader izvajalca </w:t>
      </w:r>
      <w:r w:rsidRPr="0016792D">
        <w:rPr>
          <w:rFonts w:asciiTheme="majorHAnsi" w:hAnsiTheme="majorHAnsi"/>
          <w:sz w:val="22"/>
          <w:szCs w:val="22"/>
        </w:rPr>
        <w:t>ne govori slovensko, mora izvajalec zagotoviti ustreznega prevajalca v slovenski jezik</w:t>
      </w:r>
      <w:r w:rsidR="00CA6C76" w:rsidRPr="0016792D">
        <w:rPr>
          <w:rFonts w:asciiTheme="majorHAnsi" w:hAnsiTheme="majorHAnsi"/>
          <w:sz w:val="22"/>
          <w:szCs w:val="22"/>
        </w:rPr>
        <w:t>, ki mora biti redno navzoč na gradbišču.</w:t>
      </w:r>
    </w:p>
    <w:p w14:paraId="0E3C6704" w14:textId="77777777" w:rsidR="00C466FE" w:rsidRPr="0016792D" w:rsidRDefault="00C466FE" w:rsidP="00CC11E0">
      <w:pPr>
        <w:pStyle w:val="BodyText"/>
        <w:spacing w:after="0" w:line="276" w:lineRule="auto"/>
        <w:ind w:left="1101" w:right="211"/>
        <w:jc w:val="both"/>
        <w:rPr>
          <w:rFonts w:asciiTheme="majorHAnsi" w:hAnsiTheme="majorHAnsi"/>
          <w:sz w:val="22"/>
          <w:szCs w:val="22"/>
        </w:rPr>
      </w:pPr>
    </w:p>
    <w:p w14:paraId="03D4E081" w14:textId="4083B5C7" w:rsidR="00C466FE" w:rsidRPr="0016792D" w:rsidRDefault="00C466FE" w:rsidP="00C466FE">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4.4.</w:t>
      </w:r>
      <w:r w:rsidRPr="0016792D">
        <w:rPr>
          <w:rFonts w:asciiTheme="majorHAnsi" w:hAnsiTheme="majorHAnsi"/>
          <w:b/>
          <w:spacing w:val="-2"/>
          <w:sz w:val="22"/>
          <w:szCs w:val="22"/>
        </w:rPr>
        <w:tab/>
      </w:r>
      <w:r w:rsidRPr="0016792D">
        <w:rPr>
          <w:rFonts w:asciiTheme="majorHAnsi" w:hAnsiTheme="majorHAnsi"/>
          <w:b/>
          <w:spacing w:val="-2"/>
          <w:sz w:val="22"/>
          <w:szCs w:val="22"/>
        </w:rPr>
        <w:tab/>
        <w:t>Podizvajalci</w:t>
      </w:r>
    </w:p>
    <w:p w14:paraId="5E5927A1" w14:textId="6A326249" w:rsidR="00CC11E0" w:rsidRPr="0016792D" w:rsidRDefault="00CC11E0" w:rsidP="00CC11E0">
      <w:pPr>
        <w:spacing w:line="276" w:lineRule="auto"/>
        <w:ind w:left="1101"/>
        <w:jc w:val="both"/>
        <w:rPr>
          <w:rFonts w:asciiTheme="majorHAnsi" w:hAnsiTheme="majorHAnsi"/>
          <w:b/>
          <w:sz w:val="22"/>
          <w:szCs w:val="22"/>
        </w:rPr>
      </w:pPr>
      <w:proofErr w:type="spellStart"/>
      <w:r w:rsidRPr="0016792D">
        <w:rPr>
          <w:rFonts w:asciiTheme="majorHAnsi" w:hAnsiTheme="majorHAnsi"/>
          <w:b/>
          <w:sz w:val="22"/>
          <w:szCs w:val="22"/>
        </w:rPr>
        <w:t>Podčlen</w:t>
      </w:r>
      <w:proofErr w:type="spellEnd"/>
      <w:r w:rsidRPr="0016792D">
        <w:rPr>
          <w:rFonts w:asciiTheme="majorHAnsi" w:hAnsiTheme="majorHAnsi"/>
          <w:b/>
          <w:spacing w:val="-4"/>
          <w:sz w:val="22"/>
          <w:szCs w:val="22"/>
        </w:rPr>
        <w:t xml:space="preserve"> </w:t>
      </w:r>
      <w:r w:rsidRPr="0016792D">
        <w:rPr>
          <w:rFonts w:asciiTheme="majorHAnsi" w:hAnsiTheme="majorHAnsi"/>
          <w:b/>
          <w:sz w:val="22"/>
          <w:szCs w:val="22"/>
        </w:rPr>
        <w:t>4.4.</w:t>
      </w:r>
      <w:r w:rsidRPr="0016792D">
        <w:rPr>
          <w:rFonts w:asciiTheme="majorHAnsi" w:hAnsiTheme="majorHAnsi"/>
          <w:b/>
          <w:spacing w:val="2"/>
          <w:sz w:val="22"/>
          <w:szCs w:val="22"/>
        </w:rPr>
        <w:t xml:space="preserve"> </w:t>
      </w:r>
      <w:r w:rsidRPr="0016792D">
        <w:rPr>
          <w:rFonts w:asciiTheme="majorHAnsi" w:hAnsiTheme="majorHAnsi"/>
          <w:b/>
          <w:sz w:val="22"/>
          <w:szCs w:val="22"/>
        </w:rPr>
        <w:t>se</w:t>
      </w:r>
      <w:r w:rsidRPr="0016792D">
        <w:rPr>
          <w:rFonts w:asciiTheme="majorHAnsi" w:hAnsiTheme="majorHAnsi"/>
          <w:b/>
          <w:spacing w:val="-3"/>
          <w:sz w:val="22"/>
          <w:szCs w:val="22"/>
        </w:rPr>
        <w:t xml:space="preserve"> </w:t>
      </w:r>
      <w:r w:rsidR="00FF7CB4" w:rsidRPr="0016792D">
        <w:rPr>
          <w:rFonts w:asciiTheme="majorHAnsi" w:hAnsiTheme="majorHAnsi"/>
          <w:b/>
          <w:sz w:val="22"/>
          <w:szCs w:val="22"/>
        </w:rPr>
        <w:t>briše in se uporablja določbe Pogodbe ter ZJN-3.</w:t>
      </w:r>
    </w:p>
    <w:p w14:paraId="1D524446" w14:textId="77777777" w:rsidR="00CC11E0" w:rsidRPr="0016792D" w:rsidRDefault="00CC11E0" w:rsidP="00CC11E0">
      <w:pPr>
        <w:pStyle w:val="BodyText"/>
        <w:spacing w:after="0" w:line="276" w:lineRule="auto"/>
        <w:rPr>
          <w:rFonts w:asciiTheme="majorHAnsi" w:hAnsiTheme="majorHAnsi"/>
          <w:b/>
          <w:sz w:val="22"/>
          <w:szCs w:val="22"/>
        </w:rPr>
      </w:pPr>
    </w:p>
    <w:p w14:paraId="72B499E8" w14:textId="2DA3B342" w:rsidR="008863A7" w:rsidRPr="0016792D"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sidRPr="0016792D">
        <w:rPr>
          <w:rFonts w:asciiTheme="majorHAnsi" w:hAnsiTheme="majorHAnsi"/>
          <w:b/>
          <w:spacing w:val="-2"/>
          <w:sz w:val="22"/>
          <w:szCs w:val="22"/>
        </w:rPr>
        <w:t>4.10.</w:t>
      </w:r>
      <w:r w:rsidRPr="0016792D">
        <w:rPr>
          <w:rFonts w:asciiTheme="majorHAnsi" w:hAnsiTheme="majorHAnsi"/>
          <w:b/>
          <w:spacing w:val="-2"/>
          <w:sz w:val="22"/>
          <w:szCs w:val="22"/>
        </w:rPr>
        <w:tab/>
        <w:t xml:space="preserve">Podatki o gradbišču </w:t>
      </w:r>
    </w:p>
    <w:p w14:paraId="2FA83B3A" w14:textId="40695C3E" w:rsidR="008863A7" w:rsidRPr="0016792D" w:rsidRDefault="008863A7" w:rsidP="008863A7">
      <w:pPr>
        <w:spacing w:line="276" w:lineRule="auto"/>
        <w:ind w:left="1101"/>
        <w:rPr>
          <w:rFonts w:asciiTheme="majorHAnsi" w:hAnsiTheme="majorHAnsi"/>
          <w:b/>
          <w:sz w:val="22"/>
          <w:szCs w:val="22"/>
        </w:rPr>
      </w:pPr>
      <w:r w:rsidRPr="0016792D">
        <w:rPr>
          <w:rFonts w:asciiTheme="majorHAnsi" w:hAnsiTheme="majorHAnsi"/>
          <w:b/>
          <w:sz w:val="22"/>
          <w:szCs w:val="22"/>
        </w:rPr>
        <w:t xml:space="preserve">V </w:t>
      </w:r>
      <w:proofErr w:type="spellStart"/>
      <w:r w:rsidRPr="0016792D">
        <w:rPr>
          <w:rFonts w:asciiTheme="majorHAnsi" w:hAnsiTheme="majorHAnsi"/>
          <w:b/>
          <w:sz w:val="22"/>
          <w:szCs w:val="22"/>
        </w:rPr>
        <w:t>Podčlenu</w:t>
      </w:r>
      <w:proofErr w:type="spellEnd"/>
      <w:r w:rsidRPr="0016792D">
        <w:rPr>
          <w:rFonts w:asciiTheme="majorHAnsi" w:hAnsiTheme="majorHAnsi"/>
          <w:b/>
          <w:sz w:val="22"/>
          <w:szCs w:val="22"/>
        </w:rPr>
        <w:t xml:space="preserve"> 4.10 se k prvemu odstavku doda besedilo, ki se glasi:</w:t>
      </w:r>
    </w:p>
    <w:p w14:paraId="4D8A2786" w14:textId="25049CB1" w:rsidR="008863A7" w:rsidRDefault="008863A7" w:rsidP="008863A7">
      <w:pPr>
        <w:pStyle w:val="BodyText"/>
        <w:spacing w:after="0" w:line="276" w:lineRule="auto"/>
        <w:ind w:left="1101"/>
        <w:jc w:val="both"/>
        <w:rPr>
          <w:rFonts w:asciiTheme="majorHAnsi" w:hAnsiTheme="majorHAnsi"/>
          <w:sz w:val="22"/>
          <w:szCs w:val="22"/>
        </w:rPr>
      </w:pPr>
      <w:r w:rsidRPr="0016792D">
        <w:rPr>
          <w:rFonts w:asciiTheme="majorHAnsi" w:hAnsiTheme="majorHAnsi"/>
          <w:sz w:val="22"/>
          <w:szCs w:val="22"/>
        </w:rPr>
        <w:t>Naročnik pod nobenim pogojem ne garantira popolnosti in natančnost</w:t>
      </w:r>
      <w:r w:rsidRPr="008863A7">
        <w:rPr>
          <w:rFonts w:asciiTheme="majorHAnsi" w:hAnsiTheme="majorHAnsi"/>
          <w:sz w:val="22"/>
          <w:szCs w:val="22"/>
        </w:rPr>
        <w:t>i podatkov o zemljišču (geološka sestava tal, geomehanski pogoji, hidrološki podatki), materialih, hidrološki in prometni situaciji, ki so na voljo v trenutku objave javnega razpisa ali kadar koli v času veljavnosti pogodbe</w:t>
      </w:r>
      <w:r>
        <w:rPr>
          <w:rFonts w:asciiTheme="majorHAnsi" w:hAnsiTheme="majorHAnsi"/>
          <w:sz w:val="22"/>
          <w:szCs w:val="22"/>
        </w:rPr>
        <w:t>.</w:t>
      </w:r>
    </w:p>
    <w:p w14:paraId="5307F0FA" w14:textId="77777777" w:rsidR="008863A7" w:rsidRDefault="008863A7" w:rsidP="00CC11E0">
      <w:pPr>
        <w:pStyle w:val="BodyText"/>
        <w:spacing w:after="0" w:line="276" w:lineRule="auto"/>
        <w:rPr>
          <w:rFonts w:asciiTheme="majorHAnsi" w:hAnsiTheme="majorHAnsi"/>
          <w:sz w:val="22"/>
          <w:szCs w:val="22"/>
        </w:rPr>
      </w:pPr>
    </w:p>
    <w:p w14:paraId="2E44FBFB" w14:textId="24281EE3"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15</w:t>
      </w:r>
      <w:r w:rsidRPr="003577DC">
        <w:rPr>
          <w:rFonts w:asciiTheme="majorHAnsi" w:hAnsiTheme="majorHAnsi"/>
          <w:b/>
          <w:spacing w:val="-2"/>
          <w:sz w:val="22"/>
          <w:szCs w:val="22"/>
        </w:rPr>
        <w:t>.</w:t>
      </w:r>
      <w:r>
        <w:rPr>
          <w:rFonts w:asciiTheme="majorHAnsi" w:hAnsiTheme="majorHAnsi"/>
          <w:b/>
          <w:spacing w:val="-2"/>
          <w:sz w:val="22"/>
          <w:szCs w:val="22"/>
        </w:rPr>
        <w:tab/>
        <w:t xml:space="preserve">Dostopna pot </w:t>
      </w:r>
    </w:p>
    <w:p w14:paraId="34A8DD27" w14:textId="3ABC45CE" w:rsidR="008863A7" w:rsidRPr="008863A7" w:rsidRDefault="008863A7" w:rsidP="008863A7">
      <w:pPr>
        <w:pStyle w:val="BodyText"/>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w:t>
      </w:r>
      <w:proofErr w:type="spellStart"/>
      <w:r w:rsidRPr="008863A7">
        <w:rPr>
          <w:rFonts w:asciiTheme="majorHAnsi" w:hAnsiTheme="majorHAnsi"/>
          <w:b/>
          <w:bCs/>
          <w:sz w:val="22"/>
          <w:szCs w:val="22"/>
        </w:rPr>
        <w:t>podčlenu</w:t>
      </w:r>
      <w:proofErr w:type="spellEnd"/>
      <w:r w:rsidRPr="008863A7">
        <w:rPr>
          <w:rFonts w:asciiTheme="majorHAnsi" w:hAnsiTheme="majorHAnsi"/>
          <w:b/>
          <w:bCs/>
          <w:sz w:val="22"/>
          <w:szCs w:val="22"/>
        </w:rPr>
        <w:t xml:space="preserve"> 4.15 se besedilo alineje (a) drugega odstavka nadomesti z besedilom:</w:t>
      </w:r>
    </w:p>
    <w:p w14:paraId="4D38E547" w14:textId="77777777" w:rsidR="008863A7" w:rsidRPr="008863A7" w:rsidRDefault="008863A7" w:rsidP="008863A7">
      <w:pPr>
        <w:pStyle w:val="BodyText"/>
        <w:spacing w:after="0" w:line="276" w:lineRule="auto"/>
        <w:ind w:left="1101"/>
        <w:jc w:val="both"/>
        <w:rPr>
          <w:rFonts w:asciiTheme="majorHAnsi" w:hAnsiTheme="majorHAnsi"/>
          <w:sz w:val="22"/>
          <w:szCs w:val="22"/>
        </w:rPr>
      </w:pPr>
      <w:r w:rsidRPr="008863A7">
        <w:rPr>
          <w:rFonts w:asciiTheme="majorHAnsi" w:hAnsiTheme="majorHAnsi"/>
          <w:sz w:val="22"/>
          <w:szCs w:val="22"/>
        </w:rPr>
        <w:t>(a) mora biti izvajalec odgovoren za vse vzdrževanje, potrebno zaradi njegove, kakor tudi inženirjeve, uporabe dostopnih poti;</w:t>
      </w:r>
    </w:p>
    <w:p w14:paraId="59BB0889" w14:textId="77777777" w:rsidR="008863A7" w:rsidRDefault="008863A7" w:rsidP="008863A7">
      <w:pPr>
        <w:pStyle w:val="BodyText"/>
        <w:spacing w:after="0" w:line="276" w:lineRule="auto"/>
        <w:ind w:left="1101"/>
        <w:jc w:val="both"/>
        <w:rPr>
          <w:rFonts w:asciiTheme="majorHAnsi" w:hAnsiTheme="majorHAnsi"/>
          <w:sz w:val="22"/>
          <w:szCs w:val="22"/>
        </w:rPr>
      </w:pPr>
    </w:p>
    <w:p w14:paraId="1AC0B2E8" w14:textId="0D50400A" w:rsidR="008863A7" w:rsidRPr="008863A7" w:rsidRDefault="008863A7" w:rsidP="008863A7">
      <w:pPr>
        <w:pStyle w:val="BodyText"/>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V drugem odstavku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alineja (f)</w:t>
      </w:r>
      <w:r>
        <w:rPr>
          <w:rFonts w:asciiTheme="majorHAnsi" w:hAnsiTheme="majorHAnsi"/>
          <w:b/>
          <w:bCs/>
          <w:sz w:val="22"/>
          <w:szCs w:val="22"/>
        </w:rPr>
        <w:t>, ki se glasi</w:t>
      </w:r>
      <w:r w:rsidRPr="008863A7">
        <w:rPr>
          <w:rFonts w:asciiTheme="majorHAnsi" w:hAnsiTheme="majorHAnsi"/>
          <w:b/>
          <w:bCs/>
          <w:sz w:val="22"/>
          <w:szCs w:val="22"/>
        </w:rPr>
        <w:t>:</w:t>
      </w:r>
    </w:p>
    <w:p w14:paraId="6D9C2726" w14:textId="77777777" w:rsidR="008863A7" w:rsidRDefault="008863A7" w:rsidP="008863A7">
      <w:pPr>
        <w:pStyle w:val="BodyText"/>
        <w:spacing w:after="0" w:line="276" w:lineRule="auto"/>
        <w:ind w:left="1101"/>
        <w:jc w:val="both"/>
        <w:rPr>
          <w:rFonts w:asciiTheme="majorHAnsi" w:hAnsiTheme="majorHAnsi"/>
          <w:sz w:val="22"/>
          <w:szCs w:val="22"/>
        </w:rPr>
      </w:pPr>
      <w:r w:rsidRPr="008863A7">
        <w:rPr>
          <w:rFonts w:asciiTheme="majorHAnsi" w:hAnsiTheme="majorHAnsi"/>
          <w:sz w:val="22"/>
          <w:szCs w:val="22"/>
        </w:rPr>
        <w:t>(f) izvajalec mora na svoje stroške, po končanih delih, popraviti vse poškodbe na prometnicah in ostali infrastrukturi, ki jih je tekom gradnje povzročil. Če tovrstne poškodbe vplivajo na potek ostalih aktivnosti naročnika, mora izvajalec odpravljati poškodbe kontinuirano in čim prej po povzročenih poškodbah, brez dodatnih stroškov za naročnika.</w:t>
      </w:r>
    </w:p>
    <w:p w14:paraId="01358682" w14:textId="77777777" w:rsidR="008863A7" w:rsidRPr="008863A7" w:rsidRDefault="008863A7" w:rsidP="008863A7">
      <w:pPr>
        <w:pStyle w:val="BodyText"/>
        <w:spacing w:after="0" w:line="276" w:lineRule="auto"/>
        <w:ind w:left="1101"/>
        <w:jc w:val="both"/>
        <w:rPr>
          <w:rFonts w:asciiTheme="majorHAnsi" w:hAnsiTheme="majorHAnsi"/>
          <w:sz w:val="22"/>
          <w:szCs w:val="22"/>
        </w:rPr>
      </w:pPr>
    </w:p>
    <w:p w14:paraId="1A96D7D7" w14:textId="449E072B" w:rsidR="008863A7" w:rsidRPr="008863A7" w:rsidRDefault="008863A7" w:rsidP="008863A7">
      <w:pPr>
        <w:pStyle w:val="BodyText"/>
        <w:spacing w:after="0" w:line="276" w:lineRule="auto"/>
        <w:ind w:left="1101"/>
        <w:jc w:val="both"/>
        <w:rPr>
          <w:rFonts w:asciiTheme="majorHAnsi" w:hAnsiTheme="majorHAnsi"/>
          <w:b/>
          <w:bCs/>
          <w:sz w:val="22"/>
          <w:szCs w:val="22"/>
        </w:rPr>
      </w:pPr>
      <w:r w:rsidRPr="008863A7">
        <w:rPr>
          <w:rFonts w:asciiTheme="majorHAnsi" w:hAnsiTheme="majorHAnsi"/>
          <w:b/>
          <w:bCs/>
          <w:sz w:val="22"/>
          <w:szCs w:val="22"/>
        </w:rPr>
        <w:t xml:space="preserve">Na koncu </w:t>
      </w:r>
      <w:proofErr w:type="spellStart"/>
      <w:r w:rsidRPr="008863A7">
        <w:rPr>
          <w:rFonts w:asciiTheme="majorHAnsi" w:hAnsiTheme="majorHAnsi"/>
          <w:b/>
          <w:bCs/>
          <w:sz w:val="22"/>
          <w:szCs w:val="22"/>
        </w:rPr>
        <w:t>podčlena</w:t>
      </w:r>
      <w:proofErr w:type="spellEnd"/>
      <w:r w:rsidRPr="008863A7">
        <w:rPr>
          <w:rFonts w:asciiTheme="majorHAnsi" w:hAnsiTheme="majorHAnsi"/>
          <w:b/>
          <w:bCs/>
          <w:sz w:val="22"/>
          <w:szCs w:val="22"/>
        </w:rPr>
        <w:t xml:space="preserve"> 4.15 se doda nov odstavek</w:t>
      </w:r>
      <w:r>
        <w:rPr>
          <w:rFonts w:asciiTheme="majorHAnsi" w:hAnsiTheme="majorHAnsi"/>
          <w:b/>
          <w:bCs/>
          <w:sz w:val="22"/>
          <w:szCs w:val="22"/>
        </w:rPr>
        <w:t>, ki se glasi</w:t>
      </w:r>
      <w:r w:rsidRPr="008863A7">
        <w:rPr>
          <w:rFonts w:asciiTheme="majorHAnsi" w:hAnsiTheme="majorHAnsi"/>
          <w:b/>
          <w:bCs/>
          <w:sz w:val="22"/>
          <w:szCs w:val="22"/>
        </w:rPr>
        <w:t>:</w:t>
      </w:r>
    </w:p>
    <w:p w14:paraId="1E308E1B" w14:textId="27E31079" w:rsidR="008863A7" w:rsidRDefault="008863A7" w:rsidP="008863A7">
      <w:pPr>
        <w:pStyle w:val="BodyText"/>
        <w:spacing w:after="0" w:line="276" w:lineRule="auto"/>
        <w:ind w:left="1101"/>
        <w:jc w:val="both"/>
        <w:rPr>
          <w:rFonts w:asciiTheme="majorHAnsi" w:hAnsiTheme="majorHAnsi"/>
          <w:sz w:val="22"/>
          <w:szCs w:val="22"/>
        </w:rPr>
      </w:pPr>
      <w:r w:rsidRPr="008863A7">
        <w:rPr>
          <w:rFonts w:asciiTheme="majorHAnsi" w:hAnsiTheme="majorHAnsi"/>
          <w:sz w:val="22"/>
          <w:szCs w:val="22"/>
        </w:rPr>
        <w:lastRenderedPageBreak/>
        <w:t xml:space="preserve">Če bi oškodovanci odškodninske zahtevke, vezane na nastalo škodo iz tega </w:t>
      </w:r>
      <w:proofErr w:type="spellStart"/>
      <w:r w:rsidRPr="008863A7">
        <w:rPr>
          <w:rFonts w:asciiTheme="majorHAnsi" w:hAnsiTheme="majorHAnsi"/>
          <w:sz w:val="22"/>
          <w:szCs w:val="22"/>
        </w:rPr>
        <w:t>podčlena</w:t>
      </w:r>
      <w:proofErr w:type="spellEnd"/>
      <w:r w:rsidRPr="008863A7">
        <w:rPr>
          <w:rFonts w:asciiTheme="majorHAnsi" w:hAnsiTheme="majorHAnsi"/>
          <w:sz w:val="22"/>
          <w:szCs w:val="22"/>
        </w:rPr>
        <w:t>, v kakršnikoli obliki (tudi sodno) naslovili samo na naročnika, ima naročnik za izplačano odškodnino regresni zahtevek do izvajalca. Naročnik je dolžan izvajalca o prejetem zahtevku nemudoma obvestiti.</w:t>
      </w:r>
    </w:p>
    <w:p w14:paraId="0D840949" w14:textId="77777777" w:rsidR="008863A7" w:rsidRDefault="008863A7" w:rsidP="00CC11E0">
      <w:pPr>
        <w:pStyle w:val="BodyText"/>
        <w:spacing w:after="0" w:line="276" w:lineRule="auto"/>
        <w:rPr>
          <w:rFonts w:asciiTheme="majorHAnsi" w:hAnsiTheme="majorHAnsi"/>
          <w:sz w:val="22"/>
          <w:szCs w:val="22"/>
        </w:rPr>
      </w:pPr>
    </w:p>
    <w:p w14:paraId="45D990EB" w14:textId="7E88050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18</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Varstvo</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okolja</w:t>
      </w:r>
      <w:r>
        <w:rPr>
          <w:rFonts w:asciiTheme="majorHAnsi" w:hAnsiTheme="majorHAnsi"/>
          <w:b/>
          <w:spacing w:val="-2"/>
          <w:sz w:val="22"/>
          <w:szCs w:val="22"/>
        </w:rPr>
        <w:t xml:space="preserve"> </w:t>
      </w:r>
    </w:p>
    <w:p w14:paraId="3069A5A7"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4.18</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5793E561" w14:textId="7BA98B3B" w:rsidR="00CC11E0" w:rsidRPr="00B50D9C" w:rsidRDefault="00CC11E0" w:rsidP="008863A7">
      <w:pPr>
        <w:pStyle w:val="BodyText"/>
        <w:spacing w:after="0" w:line="276" w:lineRule="auto"/>
        <w:ind w:left="1101" w:right="214"/>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14"/>
          <w:sz w:val="22"/>
          <w:szCs w:val="22"/>
        </w:rPr>
        <w:t xml:space="preserve"> </w:t>
      </w:r>
      <w:r w:rsidRPr="00B50D9C">
        <w:rPr>
          <w:rFonts w:asciiTheme="majorHAnsi" w:hAnsiTheme="majorHAnsi"/>
          <w:sz w:val="22"/>
          <w:szCs w:val="22"/>
        </w:rPr>
        <w:t>bo</w:t>
      </w:r>
      <w:r w:rsidRPr="00B50D9C">
        <w:rPr>
          <w:rFonts w:asciiTheme="majorHAnsi" w:hAnsiTheme="majorHAnsi"/>
          <w:spacing w:val="-14"/>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času</w:t>
      </w:r>
      <w:r w:rsidRPr="00B50D9C">
        <w:rPr>
          <w:rFonts w:asciiTheme="majorHAnsi" w:hAnsiTheme="majorHAnsi"/>
          <w:spacing w:val="-14"/>
          <w:sz w:val="22"/>
          <w:szCs w:val="22"/>
        </w:rPr>
        <w:t xml:space="preserve"> </w:t>
      </w:r>
      <w:r w:rsidRPr="00B50D9C">
        <w:rPr>
          <w:rFonts w:asciiTheme="majorHAnsi" w:hAnsiTheme="majorHAnsi"/>
          <w:sz w:val="22"/>
          <w:szCs w:val="22"/>
        </w:rPr>
        <w:t>trajanja</w:t>
      </w:r>
      <w:r w:rsidRPr="00B50D9C">
        <w:rPr>
          <w:rFonts w:asciiTheme="majorHAnsi" w:hAnsiTheme="majorHAnsi"/>
          <w:spacing w:val="-14"/>
          <w:sz w:val="22"/>
          <w:szCs w:val="22"/>
        </w:rPr>
        <w:t xml:space="preserve"> </w:t>
      </w:r>
      <w:r w:rsidR="00FA4683">
        <w:rPr>
          <w:rFonts w:asciiTheme="majorHAnsi" w:hAnsiTheme="majorHAnsi"/>
          <w:sz w:val="22"/>
          <w:szCs w:val="22"/>
        </w:rPr>
        <w:t>d</w:t>
      </w:r>
      <w:r w:rsidRPr="00B50D9C">
        <w:rPr>
          <w:rFonts w:asciiTheme="majorHAnsi" w:hAnsiTheme="majorHAnsi"/>
          <w:sz w:val="22"/>
          <w:szCs w:val="22"/>
        </w:rPr>
        <w:t>el</w:t>
      </w:r>
      <w:r w:rsidRPr="00B50D9C">
        <w:rPr>
          <w:rFonts w:asciiTheme="majorHAnsi" w:hAnsiTheme="majorHAnsi"/>
          <w:spacing w:val="-14"/>
          <w:sz w:val="22"/>
          <w:szCs w:val="22"/>
        </w:rPr>
        <w:t xml:space="preserve"> </w:t>
      </w:r>
      <w:r w:rsidRPr="00B50D9C">
        <w:rPr>
          <w:rFonts w:asciiTheme="majorHAnsi" w:hAnsiTheme="majorHAnsi"/>
          <w:sz w:val="22"/>
          <w:szCs w:val="22"/>
        </w:rPr>
        <w:t>na</w:t>
      </w:r>
      <w:r w:rsidRPr="00B50D9C">
        <w:rPr>
          <w:rFonts w:asciiTheme="majorHAnsi" w:hAnsiTheme="majorHAnsi"/>
          <w:spacing w:val="-14"/>
          <w:sz w:val="22"/>
          <w:szCs w:val="22"/>
        </w:rPr>
        <w:t xml:space="preserve"> </w:t>
      </w:r>
      <w:r w:rsidRPr="00B50D9C">
        <w:rPr>
          <w:rFonts w:asciiTheme="majorHAnsi" w:hAnsiTheme="majorHAnsi"/>
          <w:sz w:val="22"/>
          <w:szCs w:val="22"/>
        </w:rPr>
        <w:t>svoje</w:t>
      </w:r>
      <w:r w:rsidRPr="00B50D9C">
        <w:rPr>
          <w:rFonts w:asciiTheme="majorHAnsi" w:hAnsiTheme="majorHAnsi"/>
          <w:spacing w:val="-14"/>
          <w:sz w:val="22"/>
          <w:szCs w:val="22"/>
        </w:rPr>
        <w:t xml:space="preserve"> </w:t>
      </w:r>
      <w:r w:rsidRPr="00B50D9C">
        <w:rPr>
          <w:rFonts w:asciiTheme="majorHAnsi" w:hAnsiTheme="majorHAnsi"/>
          <w:sz w:val="22"/>
          <w:szCs w:val="22"/>
        </w:rPr>
        <w:t>stroške</w:t>
      </w:r>
      <w:r w:rsidRPr="00B50D9C">
        <w:rPr>
          <w:rFonts w:asciiTheme="majorHAnsi" w:hAnsiTheme="majorHAnsi"/>
          <w:spacing w:val="-14"/>
          <w:sz w:val="22"/>
          <w:szCs w:val="22"/>
        </w:rPr>
        <w:t xml:space="preserve"> </w:t>
      </w:r>
      <w:r w:rsidRPr="00B50D9C">
        <w:rPr>
          <w:rFonts w:asciiTheme="majorHAnsi" w:hAnsiTheme="majorHAnsi"/>
          <w:sz w:val="22"/>
          <w:szCs w:val="22"/>
        </w:rPr>
        <w:t>izvedel</w:t>
      </w:r>
      <w:r w:rsidRPr="00B50D9C">
        <w:rPr>
          <w:rFonts w:asciiTheme="majorHAnsi" w:hAnsiTheme="majorHAnsi"/>
          <w:spacing w:val="-13"/>
          <w:sz w:val="22"/>
          <w:szCs w:val="22"/>
        </w:rPr>
        <w:t xml:space="preserve"> </w:t>
      </w:r>
      <w:r w:rsidRPr="00B50D9C">
        <w:rPr>
          <w:rFonts w:asciiTheme="majorHAnsi" w:hAnsiTheme="majorHAnsi"/>
          <w:sz w:val="22"/>
          <w:szCs w:val="22"/>
        </w:rPr>
        <w:t>vse</w:t>
      </w:r>
      <w:r w:rsidRPr="00B50D9C">
        <w:rPr>
          <w:rFonts w:asciiTheme="majorHAnsi" w:hAnsiTheme="majorHAnsi"/>
          <w:spacing w:val="-14"/>
          <w:sz w:val="22"/>
          <w:szCs w:val="22"/>
        </w:rPr>
        <w:t xml:space="preserve"> </w:t>
      </w:r>
      <w:r w:rsidRPr="00B50D9C">
        <w:rPr>
          <w:rFonts w:asciiTheme="majorHAnsi" w:hAnsiTheme="majorHAnsi"/>
          <w:sz w:val="22"/>
          <w:szCs w:val="22"/>
        </w:rPr>
        <w:t>potrebne</w:t>
      </w:r>
      <w:r w:rsidRPr="00B50D9C">
        <w:rPr>
          <w:rFonts w:asciiTheme="majorHAnsi" w:hAnsiTheme="majorHAnsi"/>
          <w:spacing w:val="-14"/>
          <w:sz w:val="22"/>
          <w:szCs w:val="22"/>
        </w:rPr>
        <w:t xml:space="preserve"> </w:t>
      </w:r>
      <w:r w:rsidRPr="00B50D9C">
        <w:rPr>
          <w:rFonts w:asciiTheme="majorHAnsi" w:hAnsiTheme="majorHAnsi"/>
          <w:sz w:val="22"/>
          <w:szCs w:val="22"/>
        </w:rPr>
        <w:t>ukrepe</w:t>
      </w:r>
      <w:r w:rsidRPr="00B50D9C">
        <w:rPr>
          <w:rFonts w:asciiTheme="majorHAnsi" w:hAnsiTheme="majorHAnsi"/>
          <w:spacing w:val="-14"/>
          <w:sz w:val="22"/>
          <w:szCs w:val="22"/>
        </w:rPr>
        <w:t xml:space="preserve"> </w:t>
      </w:r>
      <w:r w:rsidRPr="00B50D9C">
        <w:rPr>
          <w:rFonts w:asciiTheme="majorHAnsi" w:hAnsiTheme="majorHAnsi"/>
          <w:sz w:val="22"/>
          <w:szCs w:val="22"/>
        </w:rPr>
        <w:t>za</w:t>
      </w:r>
      <w:r w:rsidRPr="00B50D9C">
        <w:rPr>
          <w:rFonts w:asciiTheme="majorHAnsi" w:hAnsiTheme="majorHAnsi"/>
          <w:spacing w:val="-14"/>
          <w:sz w:val="22"/>
          <w:szCs w:val="22"/>
        </w:rPr>
        <w:t xml:space="preserve"> </w:t>
      </w:r>
      <w:r w:rsidRPr="00B50D9C">
        <w:rPr>
          <w:rFonts w:asciiTheme="majorHAnsi" w:hAnsiTheme="majorHAnsi"/>
          <w:sz w:val="22"/>
          <w:szCs w:val="22"/>
        </w:rPr>
        <w:t>zaščito</w:t>
      </w:r>
      <w:r w:rsidRPr="00B50D9C">
        <w:rPr>
          <w:rFonts w:asciiTheme="majorHAnsi" w:hAnsiTheme="majorHAnsi"/>
          <w:spacing w:val="-14"/>
          <w:sz w:val="22"/>
          <w:szCs w:val="22"/>
        </w:rPr>
        <w:t xml:space="preserve"> </w:t>
      </w:r>
      <w:r w:rsidRPr="00B50D9C">
        <w:rPr>
          <w:rFonts w:asciiTheme="majorHAnsi" w:hAnsiTheme="majorHAnsi"/>
          <w:sz w:val="22"/>
          <w:szCs w:val="22"/>
        </w:rPr>
        <w:t>okolja</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skladu z</w:t>
      </w:r>
      <w:r w:rsidRPr="00B50D9C">
        <w:rPr>
          <w:rFonts w:asciiTheme="majorHAnsi" w:hAnsiTheme="majorHAnsi"/>
          <w:spacing w:val="-14"/>
          <w:sz w:val="22"/>
          <w:szCs w:val="22"/>
        </w:rPr>
        <w:t xml:space="preserve"> </w:t>
      </w:r>
      <w:r w:rsidRPr="00B50D9C">
        <w:rPr>
          <w:rFonts w:asciiTheme="majorHAnsi" w:hAnsiTheme="majorHAnsi"/>
          <w:sz w:val="22"/>
          <w:szCs w:val="22"/>
        </w:rPr>
        <w:t>veljavno</w:t>
      </w:r>
      <w:r w:rsidRPr="00B50D9C">
        <w:rPr>
          <w:rFonts w:asciiTheme="majorHAnsi" w:hAnsiTheme="majorHAnsi"/>
          <w:spacing w:val="-14"/>
          <w:sz w:val="22"/>
          <w:szCs w:val="22"/>
        </w:rPr>
        <w:t xml:space="preserve"> </w:t>
      </w:r>
      <w:r w:rsidRPr="00B50D9C">
        <w:rPr>
          <w:rFonts w:asciiTheme="majorHAnsi" w:hAnsiTheme="majorHAnsi"/>
          <w:sz w:val="22"/>
          <w:szCs w:val="22"/>
        </w:rPr>
        <w:t>zakonodajo</w:t>
      </w:r>
      <w:r w:rsidRPr="00B50D9C">
        <w:rPr>
          <w:rFonts w:asciiTheme="majorHAnsi" w:hAnsiTheme="majorHAnsi"/>
          <w:spacing w:val="-12"/>
          <w:sz w:val="22"/>
          <w:szCs w:val="22"/>
        </w:rPr>
        <w:t xml:space="preserve"> </w:t>
      </w:r>
      <w:r w:rsidRPr="00B50D9C">
        <w:rPr>
          <w:rFonts w:asciiTheme="majorHAnsi" w:hAnsiTheme="majorHAnsi"/>
          <w:sz w:val="22"/>
          <w:szCs w:val="22"/>
        </w:rPr>
        <w:t>in</w:t>
      </w:r>
      <w:r w:rsidRPr="00B50D9C">
        <w:rPr>
          <w:rFonts w:asciiTheme="majorHAnsi" w:hAnsiTheme="majorHAnsi"/>
          <w:spacing w:val="-10"/>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celoti</w:t>
      </w:r>
      <w:r w:rsidRPr="00B50D9C">
        <w:rPr>
          <w:rFonts w:asciiTheme="majorHAnsi" w:hAnsiTheme="majorHAnsi"/>
          <w:spacing w:val="-5"/>
          <w:sz w:val="22"/>
          <w:szCs w:val="22"/>
        </w:rPr>
        <w:t xml:space="preserve"> </w:t>
      </w:r>
      <w:r w:rsidRPr="00B50D9C">
        <w:rPr>
          <w:rFonts w:asciiTheme="majorHAnsi" w:hAnsiTheme="majorHAnsi"/>
          <w:sz w:val="22"/>
          <w:szCs w:val="22"/>
        </w:rPr>
        <w:t>upošteval</w:t>
      </w:r>
      <w:r w:rsidRPr="00B50D9C">
        <w:rPr>
          <w:rFonts w:asciiTheme="majorHAnsi" w:hAnsiTheme="majorHAnsi"/>
          <w:spacing w:val="-13"/>
          <w:sz w:val="22"/>
          <w:szCs w:val="22"/>
        </w:rPr>
        <w:t xml:space="preserve"> </w:t>
      </w:r>
      <w:r w:rsidR="00115A8D">
        <w:rPr>
          <w:rFonts w:asciiTheme="majorHAnsi" w:hAnsiTheme="majorHAnsi"/>
          <w:sz w:val="22"/>
          <w:szCs w:val="22"/>
        </w:rPr>
        <w:t>navodila naročnika</w:t>
      </w:r>
      <w:r w:rsidR="008863A7">
        <w:rPr>
          <w:rFonts w:asciiTheme="majorHAnsi" w:hAnsiTheme="majorHAnsi"/>
          <w:sz w:val="22"/>
          <w:szCs w:val="22"/>
        </w:rPr>
        <w:t>, Inženirja</w:t>
      </w:r>
      <w:r w:rsidR="00115A8D">
        <w:rPr>
          <w:rFonts w:asciiTheme="majorHAnsi" w:hAnsiTheme="majorHAnsi"/>
          <w:sz w:val="22"/>
          <w:szCs w:val="22"/>
        </w:rPr>
        <w:t xml:space="preserve"> in morebitnih </w:t>
      </w:r>
      <w:proofErr w:type="spellStart"/>
      <w:r w:rsidR="00115A8D">
        <w:rPr>
          <w:rFonts w:asciiTheme="majorHAnsi" w:hAnsiTheme="majorHAnsi"/>
          <w:sz w:val="22"/>
          <w:szCs w:val="22"/>
        </w:rPr>
        <w:t>mnenjedajalcev</w:t>
      </w:r>
      <w:proofErr w:type="spellEnd"/>
      <w:r w:rsidRPr="00B50D9C">
        <w:rPr>
          <w:rFonts w:asciiTheme="majorHAnsi" w:hAnsiTheme="majorHAnsi"/>
          <w:spacing w:val="-2"/>
          <w:sz w:val="22"/>
          <w:szCs w:val="22"/>
        </w:rPr>
        <w:t>.</w:t>
      </w:r>
      <w:r w:rsidR="008863A7">
        <w:rPr>
          <w:rFonts w:asciiTheme="majorHAnsi" w:hAnsiTheme="majorHAnsi"/>
          <w:spacing w:val="-2"/>
          <w:sz w:val="22"/>
          <w:szCs w:val="22"/>
        </w:rPr>
        <w:t xml:space="preserve"> </w:t>
      </w:r>
      <w:r w:rsidR="008863A7" w:rsidRPr="008863A7">
        <w:rPr>
          <w:rFonts w:asciiTheme="majorHAnsi" w:hAnsiTheme="majorHAnsi"/>
          <w:spacing w:val="-2"/>
          <w:sz w:val="22"/>
          <w:szCs w:val="22"/>
        </w:rPr>
        <w:t>Izvajalec mora priskrbeti za vso ustrezno dokumentacijo skladno z veljavno zakonodajo za ravnanje za odpadki in odvečnimi zemljinami</w:t>
      </w:r>
      <w:r w:rsidR="008863A7">
        <w:rPr>
          <w:rFonts w:asciiTheme="majorHAnsi" w:hAnsiTheme="majorHAnsi"/>
          <w:spacing w:val="-2"/>
          <w:sz w:val="22"/>
          <w:szCs w:val="22"/>
        </w:rPr>
        <w:t>.</w:t>
      </w:r>
    </w:p>
    <w:p w14:paraId="6802C427" w14:textId="77777777" w:rsidR="00CC11E0" w:rsidRDefault="00CC11E0" w:rsidP="00CC11E0">
      <w:pPr>
        <w:pStyle w:val="BodyText"/>
        <w:spacing w:after="0" w:line="276" w:lineRule="auto"/>
        <w:rPr>
          <w:rFonts w:asciiTheme="majorHAnsi" w:hAnsiTheme="majorHAnsi"/>
          <w:sz w:val="22"/>
          <w:szCs w:val="22"/>
        </w:rPr>
      </w:pPr>
    </w:p>
    <w:p w14:paraId="38201802" w14:textId="064EE5B4"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19</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Elektrika,</w:t>
      </w:r>
      <w:r w:rsidRPr="00B50D9C">
        <w:rPr>
          <w:rFonts w:asciiTheme="majorHAnsi" w:hAnsiTheme="majorHAnsi"/>
          <w:b/>
          <w:spacing w:val="-3"/>
          <w:sz w:val="22"/>
          <w:szCs w:val="22"/>
        </w:rPr>
        <w:t xml:space="preserve"> </w:t>
      </w:r>
      <w:r w:rsidRPr="00B50D9C">
        <w:rPr>
          <w:rFonts w:asciiTheme="majorHAnsi" w:hAnsiTheme="majorHAnsi"/>
          <w:b/>
          <w:sz w:val="22"/>
          <w:szCs w:val="22"/>
        </w:rPr>
        <w:t>voda</w:t>
      </w:r>
      <w:r w:rsidRPr="00B50D9C">
        <w:rPr>
          <w:rFonts w:asciiTheme="majorHAnsi" w:hAnsiTheme="majorHAnsi"/>
          <w:b/>
          <w:spacing w:val="-4"/>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pacing w:val="-4"/>
          <w:sz w:val="22"/>
          <w:szCs w:val="22"/>
        </w:rPr>
        <w:t>plin</w:t>
      </w:r>
      <w:r>
        <w:rPr>
          <w:rFonts w:asciiTheme="majorHAnsi" w:hAnsiTheme="majorHAnsi"/>
          <w:b/>
          <w:spacing w:val="-2"/>
          <w:sz w:val="22"/>
          <w:szCs w:val="22"/>
        </w:rPr>
        <w:t xml:space="preserve"> </w:t>
      </w:r>
    </w:p>
    <w:p w14:paraId="4C40A56A" w14:textId="27E1FD35" w:rsidR="00CC11E0" w:rsidRPr="00B50D9C" w:rsidRDefault="008863A7" w:rsidP="00CC11E0">
      <w:pPr>
        <w:spacing w:line="276" w:lineRule="auto"/>
        <w:ind w:left="1101"/>
        <w:rPr>
          <w:rFonts w:asciiTheme="majorHAnsi" w:hAnsiTheme="majorHAnsi"/>
          <w:b/>
          <w:sz w:val="22"/>
          <w:szCs w:val="22"/>
        </w:rPr>
      </w:pPr>
      <w:r>
        <w:rPr>
          <w:rFonts w:asciiTheme="majorHAnsi" w:hAnsiTheme="majorHAnsi"/>
          <w:b/>
          <w:sz w:val="22"/>
          <w:szCs w:val="22"/>
        </w:rPr>
        <w:t>Besedilo</w:t>
      </w:r>
      <w:r w:rsidR="00CC11E0" w:rsidRPr="00B50D9C">
        <w:rPr>
          <w:rFonts w:asciiTheme="majorHAnsi" w:hAnsiTheme="majorHAnsi"/>
          <w:b/>
          <w:spacing w:val="-3"/>
          <w:sz w:val="22"/>
          <w:szCs w:val="22"/>
        </w:rPr>
        <w:t xml:space="preserve"> </w:t>
      </w:r>
      <w:proofErr w:type="spellStart"/>
      <w:r>
        <w:rPr>
          <w:rFonts w:asciiTheme="majorHAnsi" w:hAnsiTheme="majorHAnsi"/>
          <w:b/>
          <w:spacing w:val="-3"/>
          <w:sz w:val="22"/>
          <w:szCs w:val="22"/>
        </w:rPr>
        <w:t>podčlena</w:t>
      </w:r>
      <w:proofErr w:type="spellEnd"/>
      <w:r>
        <w:rPr>
          <w:rFonts w:asciiTheme="majorHAnsi" w:hAnsiTheme="majorHAnsi"/>
          <w:b/>
          <w:spacing w:val="-3"/>
          <w:sz w:val="22"/>
          <w:szCs w:val="22"/>
        </w:rPr>
        <w:t xml:space="preserve"> </w:t>
      </w:r>
      <w:r w:rsidR="00CC11E0" w:rsidRPr="00B50D9C">
        <w:rPr>
          <w:rFonts w:asciiTheme="majorHAnsi" w:hAnsiTheme="majorHAnsi"/>
          <w:b/>
          <w:sz w:val="22"/>
          <w:szCs w:val="22"/>
        </w:rPr>
        <w:t>4.19</w:t>
      </w:r>
      <w:r w:rsidR="00CC11E0" w:rsidRPr="00B50D9C">
        <w:rPr>
          <w:rFonts w:asciiTheme="majorHAnsi" w:hAnsiTheme="majorHAnsi"/>
          <w:b/>
          <w:spacing w:val="-4"/>
          <w:sz w:val="22"/>
          <w:szCs w:val="22"/>
        </w:rPr>
        <w:t xml:space="preserve"> </w:t>
      </w:r>
      <w:r w:rsidR="00CC11E0" w:rsidRPr="00B50D9C">
        <w:rPr>
          <w:rFonts w:asciiTheme="majorHAnsi" w:hAnsiTheme="majorHAnsi"/>
          <w:b/>
          <w:sz w:val="22"/>
          <w:szCs w:val="22"/>
        </w:rPr>
        <w:t>se</w:t>
      </w:r>
      <w:r w:rsidR="00CC11E0" w:rsidRPr="00B50D9C">
        <w:rPr>
          <w:rFonts w:asciiTheme="majorHAnsi" w:hAnsiTheme="majorHAnsi"/>
          <w:b/>
          <w:spacing w:val="-3"/>
          <w:sz w:val="22"/>
          <w:szCs w:val="22"/>
        </w:rPr>
        <w:t xml:space="preserve"> </w:t>
      </w:r>
      <w:r w:rsidR="00CC11E0" w:rsidRPr="00B50D9C">
        <w:rPr>
          <w:rFonts w:asciiTheme="majorHAnsi" w:hAnsiTheme="majorHAnsi"/>
          <w:b/>
          <w:sz w:val="22"/>
          <w:szCs w:val="22"/>
        </w:rPr>
        <w:t>izbriše</w:t>
      </w:r>
      <w:r>
        <w:rPr>
          <w:rFonts w:asciiTheme="majorHAnsi" w:hAnsiTheme="majorHAnsi"/>
          <w:b/>
          <w:sz w:val="22"/>
          <w:szCs w:val="22"/>
        </w:rPr>
        <w:t xml:space="preserve"> in se nadomesti z </w:t>
      </w:r>
      <w:r w:rsidR="00CC11E0" w:rsidRPr="00B50D9C">
        <w:rPr>
          <w:rFonts w:asciiTheme="majorHAnsi" w:hAnsiTheme="majorHAnsi"/>
          <w:b/>
          <w:spacing w:val="-2"/>
          <w:sz w:val="22"/>
          <w:szCs w:val="22"/>
        </w:rPr>
        <w:t>besedilo</w:t>
      </w:r>
      <w:r>
        <w:rPr>
          <w:rFonts w:asciiTheme="majorHAnsi" w:hAnsiTheme="majorHAnsi"/>
          <w:b/>
          <w:spacing w:val="-2"/>
          <w:sz w:val="22"/>
          <w:szCs w:val="22"/>
        </w:rPr>
        <w:t>m</w:t>
      </w:r>
      <w:r w:rsidR="00CC11E0" w:rsidRPr="00B50D9C">
        <w:rPr>
          <w:rFonts w:asciiTheme="majorHAnsi" w:hAnsiTheme="majorHAnsi"/>
          <w:b/>
          <w:spacing w:val="-2"/>
          <w:sz w:val="22"/>
          <w:szCs w:val="22"/>
        </w:rPr>
        <w:t>:</w:t>
      </w:r>
    </w:p>
    <w:p w14:paraId="6CDC974D" w14:textId="77777777" w:rsidR="00CC11E0" w:rsidRPr="00B50D9C" w:rsidRDefault="00CC11E0" w:rsidP="00CC11E0">
      <w:pPr>
        <w:pStyle w:val="BodyText"/>
        <w:spacing w:after="0" w:line="276" w:lineRule="auto"/>
        <w:ind w:left="1101" w:right="217"/>
        <w:rPr>
          <w:rFonts w:asciiTheme="majorHAnsi" w:hAnsiTheme="majorHAnsi"/>
          <w:sz w:val="22"/>
          <w:szCs w:val="22"/>
        </w:rPr>
      </w:pPr>
      <w:r w:rsidRPr="00B50D9C">
        <w:rPr>
          <w:rFonts w:asciiTheme="majorHAnsi" w:hAnsiTheme="majorHAnsi"/>
          <w:sz w:val="22"/>
          <w:szCs w:val="22"/>
        </w:rPr>
        <w:t>Izvajalec je odgovoren za preskrbo vse energije, vode in</w:t>
      </w:r>
      <w:r w:rsidRPr="00B50D9C">
        <w:rPr>
          <w:rFonts w:asciiTheme="majorHAnsi" w:hAnsiTheme="majorHAnsi"/>
          <w:spacing w:val="-1"/>
          <w:sz w:val="22"/>
          <w:szCs w:val="22"/>
        </w:rPr>
        <w:t xml:space="preserve"> </w:t>
      </w:r>
      <w:r w:rsidRPr="00B50D9C">
        <w:rPr>
          <w:rFonts w:asciiTheme="majorHAnsi" w:hAnsiTheme="majorHAnsi"/>
          <w:sz w:val="22"/>
          <w:szCs w:val="22"/>
        </w:rPr>
        <w:t>drugih</w:t>
      </w:r>
      <w:r w:rsidRPr="00B50D9C">
        <w:rPr>
          <w:rFonts w:asciiTheme="majorHAnsi" w:hAnsiTheme="majorHAnsi"/>
          <w:spacing w:val="-1"/>
          <w:sz w:val="22"/>
          <w:szCs w:val="22"/>
        </w:rPr>
        <w:t xml:space="preserve"> </w:t>
      </w:r>
      <w:r w:rsidRPr="00B50D9C">
        <w:rPr>
          <w:rFonts w:asciiTheme="majorHAnsi" w:hAnsiTheme="majorHAnsi"/>
          <w:sz w:val="22"/>
          <w:szCs w:val="22"/>
        </w:rPr>
        <w:t>storitev, ki jih</w:t>
      </w:r>
      <w:r w:rsidRPr="00B50D9C">
        <w:rPr>
          <w:rFonts w:asciiTheme="majorHAnsi" w:hAnsiTheme="majorHAnsi"/>
          <w:spacing w:val="-1"/>
          <w:sz w:val="22"/>
          <w:szCs w:val="22"/>
        </w:rPr>
        <w:t xml:space="preserve"> </w:t>
      </w:r>
      <w:r w:rsidRPr="00B50D9C">
        <w:rPr>
          <w:rFonts w:asciiTheme="majorHAnsi" w:hAnsiTheme="majorHAnsi"/>
          <w:sz w:val="22"/>
          <w:szCs w:val="22"/>
        </w:rPr>
        <w:t xml:space="preserve">potrebuje za izvedbo </w:t>
      </w:r>
      <w:r w:rsidRPr="00B50D9C">
        <w:rPr>
          <w:rFonts w:asciiTheme="majorHAnsi" w:hAnsiTheme="majorHAnsi"/>
          <w:spacing w:val="-4"/>
          <w:sz w:val="22"/>
          <w:szCs w:val="22"/>
        </w:rPr>
        <w:t>del.</w:t>
      </w:r>
    </w:p>
    <w:p w14:paraId="65A5628D" w14:textId="77777777" w:rsidR="00CC11E0" w:rsidRDefault="00CC11E0" w:rsidP="00CC11E0">
      <w:pPr>
        <w:pStyle w:val="BodyText"/>
        <w:spacing w:after="0" w:line="276" w:lineRule="auto"/>
        <w:rPr>
          <w:rFonts w:asciiTheme="majorHAnsi" w:hAnsiTheme="majorHAnsi"/>
          <w:sz w:val="22"/>
          <w:szCs w:val="22"/>
        </w:rPr>
      </w:pPr>
    </w:p>
    <w:p w14:paraId="22301A76" w14:textId="11A2A592"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20</w:t>
      </w:r>
      <w:r w:rsidRPr="003577DC">
        <w:rPr>
          <w:rFonts w:asciiTheme="majorHAnsi" w:hAnsiTheme="majorHAnsi"/>
          <w:b/>
          <w:spacing w:val="-2"/>
          <w:sz w:val="22"/>
          <w:szCs w:val="22"/>
        </w:rPr>
        <w:t>.</w:t>
      </w:r>
      <w:r>
        <w:rPr>
          <w:rFonts w:asciiTheme="majorHAnsi" w:hAnsiTheme="majorHAnsi"/>
          <w:b/>
          <w:spacing w:val="-2"/>
          <w:sz w:val="22"/>
          <w:szCs w:val="22"/>
        </w:rPr>
        <w:tab/>
      </w:r>
      <w:r w:rsidRPr="00B50D9C">
        <w:rPr>
          <w:rFonts w:asciiTheme="majorHAnsi" w:hAnsiTheme="majorHAnsi"/>
          <w:b/>
          <w:sz w:val="22"/>
          <w:szCs w:val="22"/>
        </w:rPr>
        <w:t>Oprema</w:t>
      </w:r>
      <w:r w:rsidRPr="00B50D9C">
        <w:rPr>
          <w:rFonts w:asciiTheme="majorHAnsi" w:hAnsiTheme="majorHAnsi"/>
          <w:b/>
          <w:spacing w:val="-4"/>
          <w:sz w:val="22"/>
          <w:szCs w:val="22"/>
        </w:rPr>
        <w:t xml:space="preserve"> </w:t>
      </w:r>
      <w:r w:rsidRPr="00B50D9C">
        <w:rPr>
          <w:rFonts w:asciiTheme="majorHAnsi" w:hAnsiTheme="majorHAnsi"/>
          <w:b/>
          <w:sz w:val="22"/>
          <w:szCs w:val="22"/>
        </w:rPr>
        <w:t>naročnika</w:t>
      </w:r>
      <w:r w:rsidRPr="00B50D9C">
        <w:rPr>
          <w:rFonts w:asciiTheme="majorHAnsi" w:hAnsiTheme="majorHAnsi"/>
          <w:b/>
          <w:spacing w:val="-3"/>
          <w:sz w:val="22"/>
          <w:szCs w:val="22"/>
        </w:rPr>
        <w:t xml:space="preserve"> </w:t>
      </w:r>
      <w:r w:rsidRPr="00B50D9C">
        <w:rPr>
          <w:rFonts w:asciiTheme="majorHAnsi" w:hAnsiTheme="majorHAnsi"/>
          <w:b/>
          <w:sz w:val="22"/>
          <w:szCs w:val="22"/>
        </w:rPr>
        <w:t>in</w:t>
      </w:r>
      <w:r w:rsidRPr="00B50D9C">
        <w:rPr>
          <w:rFonts w:asciiTheme="majorHAnsi" w:hAnsiTheme="majorHAnsi"/>
          <w:b/>
          <w:spacing w:val="-5"/>
          <w:sz w:val="22"/>
          <w:szCs w:val="22"/>
        </w:rPr>
        <w:t xml:space="preserve"> </w:t>
      </w:r>
      <w:r w:rsidRPr="00B50D9C">
        <w:rPr>
          <w:rFonts w:asciiTheme="majorHAnsi" w:hAnsiTheme="majorHAnsi"/>
          <w:b/>
          <w:sz w:val="22"/>
          <w:szCs w:val="22"/>
        </w:rPr>
        <w:t>material</w:t>
      </w:r>
      <w:r w:rsidRPr="00B50D9C">
        <w:rPr>
          <w:rFonts w:asciiTheme="majorHAnsi" w:hAnsiTheme="majorHAnsi"/>
          <w:b/>
          <w:spacing w:val="-7"/>
          <w:sz w:val="22"/>
          <w:szCs w:val="22"/>
        </w:rPr>
        <w:t xml:space="preserve"> </w:t>
      </w:r>
      <w:r w:rsidRPr="00B50D9C">
        <w:rPr>
          <w:rFonts w:asciiTheme="majorHAnsi" w:hAnsiTheme="majorHAnsi"/>
          <w:b/>
          <w:sz w:val="22"/>
          <w:szCs w:val="22"/>
        </w:rPr>
        <w:t>po</w:t>
      </w:r>
      <w:r w:rsidRPr="00B50D9C">
        <w:rPr>
          <w:rFonts w:asciiTheme="majorHAnsi" w:hAnsiTheme="majorHAnsi"/>
          <w:b/>
          <w:spacing w:val="-5"/>
          <w:sz w:val="22"/>
          <w:szCs w:val="22"/>
        </w:rPr>
        <w:t xml:space="preserve"> </w:t>
      </w:r>
      <w:r w:rsidRPr="00B50D9C">
        <w:rPr>
          <w:rFonts w:asciiTheme="majorHAnsi" w:hAnsiTheme="majorHAnsi"/>
          <w:b/>
          <w:sz w:val="22"/>
          <w:szCs w:val="22"/>
        </w:rPr>
        <w:t>prosti</w:t>
      </w:r>
      <w:r w:rsidRPr="00B50D9C">
        <w:rPr>
          <w:rFonts w:asciiTheme="majorHAnsi" w:hAnsiTheme="majorHAnsi"/>
          <w:b/>
          <w:spacing w:val="-7"/>
          <w:sz w:val="22"/>
          <w:szCs w:val="22"/>
        </w:rPr>
        <w:t xml:space="preserve"> </w:t>
      </w:r>
      <w:r w:rsidRPr="00B50D9C">
        <w:rPr>
          <w:rFonts w:asciiTheme="majorHAnsi" w:hAnsiTheme="majorHAnsi"/>
          <w:b/>
          <w:spacing w:val="-2"/>
          <w:sz w:val="22"/>
          <w:szCs w:val="22"/>
        </w:rPr>
        <w:t>izbiri</w:t>
      </w:r>
      <w:r>
        <w:rPr>
          <w:rFonts w:asciiTheme="majorHAnsi" w:hAnsiTheme="majorHAnsi"/>
          <w:b/>
          <w:spacing w:val="-2"/>
          <w:sz w:val="22"/>
          <w:szCs w:val="22"/>
        </w:rPr>
        <w:t xml:space="preserve">  </w:t>
      </w:r>
    </w:p>
    <w:p w14:paraId="0A55BC09"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in</w:t>
      </w:r>
      <w:r w:rsidRPr="00B50D9C">
        <w:rPr>
          <w:rFonts w:asciiTheme="majorHAnsi" w:hAnsiTheme="majorHAnsi"/>
          <w:b/>
          <w:spacing w:val="-2"/>
          <w:sz w:val="22"/>
          <w:szCs w:val="22"/>
        </w:rPr>
        <w:t xml:space="preserve"> </w:t>
      </w:r>
      <w:r w:rsidRPr="00B50D9C">
        <w:rPr>
          <w:rFonts w:asciiTheme="majorHAnsi" w:hAnsiTheme="majorHAnsi"/>
          <w:b/>
          <w:sz w:val="22"/>
          <w:szCs w:val="22"/>
        </w:rPr>
        <w:t>četrti</w:t>
      </w:r>
      <w:r w:rsidRPr="00B50D9C">
        <w:rPr>
          <w:rFonts w:asciiTheme="majorHAnsi" w:hAnsiTheme="majorHAnsi"/>
          <w:b/>
          <w:spacing w:val="-6"/>
          <w:sz w:val="22"/>
          <w:szCs w:val="22"/>
        </w:rPr>
        <w:t xml:space="preserve"> </w:t>
      </w:r>
      <w:r w:rsidRPr="00B50D9C">
        <w:rPr>
          <w:rFonts w:asciiTheme="majorHAnsi" w:hAnsiTheme="majorHAnsi"/>
          <w:b/>
          <w:sz w:val="22"/>
          <w:szCs w:val="22"/>
        </w:rPr>
        <w:t>odstavek</w:t>
      </w:r>
      <w:r w:rsidRPr="00B50D9C">
        <w:rPr>
          <w:rFonts w:asciiTheme="majorHAnsi" w:hAnsiTheme="majorHAnsi"/>
          <w:b/>
          <w:spacing w:val="-2"/>
          <w:sz w:val="22"/>
          <w:szCs w:val="22"/>
        </w:rPr>
        <w:t xml:space="preserve"> </w:t>
      </w:r>
      <w:r w:rsidRPr="00B50D9C">
        <w:rPr>
          <w:rFonts w:asciiTheme="majorHAnsi" w:hAnsiTheme="majorHAnsi"/>
          <w:b/>
          <w:sz w:val="22"/>
          <w:szCs w:val="22"/>
        </w:rPr>
        <w:t>v</w:t>
      </w:r>
      <w:r w:rsidRPr="00B50D9C">
        <w:rPr>
          <w:rFonts w:asciiTheme="majorHAnsi" w:hAnsiTheme="majorHAnsi"/>
          <w:b/>
          <w:spacing w:val="-1"/>
          <w:sz w:val="22"/>
          <w:szCs w:val="22"/>
        </w:rPr>
        <w:t xml:space="preserve"> </w:t>
      </w:r>
      <w:proofErr w:type="spellStart"/>
      <w:r w:rsidRPr="00B50D9C">
        <w:rPr>
          <w:rFonts w:asciiTheme="majorHAnsi" w:hAnsiTheme="majorHAnsi"/>
          <w:b/>
          <w:sz w:val="22"/>
          <w:szCs w:val="22"/>
        </w:rPr>
        <w:t>podčlenu</w:t>
      </w:r>
      <w:proofErr w:type="spellEnd"/>
      <w:r w:rsidRPr="00B50D9C">
        <w:rPr>
          <w:rFonts w:asciiTheme="majorHAnsi" w:hAnsiTheme="majorHAnsi"/>
          <w:b/>
          <w:spacing w:val="-3"/>
          <w:sz w:val="22"/>
          <w:szCs w:val="22"/>
        </w:rPr>
        <w:t xml:space="preserve"> </w:t>
      </w:r>
      <w:r w:rsidRPr="00B50D9C">
        <w:rPr>
          <w:rFonts w:asciiTheme="majorHAnsi" w:hAnsiTheme="majorHAnsi"/>
          <w:b/>
          <w:sz w:val="22"/>
          <w:szCs w:val="22"/>
        </w:rPr>
        <w:t>4.20</w:t>
      </w:r>
      <w:r w:rsidRPr="00B50D9C">
        <w:rPr>
          <w:rFonts w:asciiTheme="majorHAnsi" w:hAnsiTheme="majorHAnsi"/>
          <w:b/>
          <w:spacing w:val="-1"/>
          <w:sz w:val="22"/>
          <w:szCs w:val="22"/>
        </w:rPr>
        <w:t xml:space="preserve"> </w:t>
      </w:r>
      <w:r w:rsidRPr="00B50D9C">
        <w:rPr>
          <w:rFonts w:asciiTheme="majorHAnsi" w:hAnsiTheme="majorHAnsi"/>
          <w:b/>
          <w:sz w:val="22"/>
          <w:szCs w:val="22"/>
        </w:rPr>
        <w:t>se</w:t>
      </w:r>
      <w:r w:rsidRPr="00B50D9C">
        <w:rPr>
          <w:rFonts w:asciiTheme="majorHAnsi" w:hAnsiTheme="majorHAnsi"/>
          <w:b/>
          <w:spacing w:val="-1"/>
          <w:sz w:val="22"/>
          <w:szCs w:val="22"/>
        </w:rPr>
        <w:t xml:space="preserve"> </w:t>
      </w:r>
      <w:r w:rsidRPr="00B50D9C">
        <w:rPr>
          <w:rFonts w:asciiTheme="majorHAnsi" w:hAnsiTheme="majorHAnsi"/>
          <w:b/>
          <w:spacing w:val="-2"/>
          <w:sz w:val="22"/>
          <w:szCs w:val="22"/>
        </w:rPr>
        <w:t>izbrišeta.</w:t>
      </w:r>
    </w:p>
    <w:p w14:paraId="5E9EB45D" w14:textId="77777777" w:rsidR="008863A7" w:rsidRDefault="008863A7" w:rsidP="00CC11E0">
      <w:pPr>
        <w:pStyle w:val="BodyText"/>
        <w:spacing w:after="0" w:line="276" w:lineRule="auto"/>
        <w:rPr>
          <w:rFonts w:asciiTheme="majorHAnsi" w:hAnsiTheme="majorHAnsi"/>
          <w:b/>
          <w:sz w:val="22"/>
          <w:szCs w:val="22"/>
        </w:rPr>
      </w:pPr>
    </w:p>
    <w:p w14:paraId="0D4541E5" w14:textId="1FD0CA97"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21</w:t>
      </w:r>
      <w:r w:rsidRPr="003577DC">
        <w:rPr>
          <w:rFonts w:asciiTheme="majorHAnsi" w:hAnsiTheme="majorHAnsi"/>
          <w:b/>
          <w:spacing w:val="-2"/>
          <w:sz w:val="22"/>
          <w:szCs w:val="22"/>
        </w:rPr>
        <w:t>.</w:t>
      </w:r>
      <w:r>
        <w:rPr>
          <w:rFonts w:asciiTheme="majorHAnsi" w:hAnsiTheme="majorHAnsi"/>
          <w:b/>
          <w:spacing w:val="-2"/>
          <w:sz w:val="22"/>
          <w:szCs w:val="22"/>
        </w:rPr>
        <w:tab/>
      </w:r>
      <w:r>
        <w:rPr>
          <w:rFonts w:asciiTheme="majorHAnsi" w:hAnsiTheme="majorHAnsi"/>
          <w:b/>
          <w:sz w:val="22"/>
          <w:szCs w:val="22"/>
        </w:rPr>
        <w:t>Poročila o poteku del</w:t>
      </w:r>
      <w:r>
        <w:rPr>
          <w:rFonts w:asciiTheme="majorHAnsi" w:hAnsiTheme="majorHAnsi"/>
          <w:b/>
          <w:spacing w:val="-2"/>
          <w:sz w:val="22"/>
          <w:szCs w:val="22"/>
        </w:rPr>
        <w:t xml:space="preserve"> </w:t>
      </w:r>
    </w:p>
    <w:p w14:paraId="5DDC637D" w14:textId="4D60A078" w:rsidR="008863A7" w:rsidRPr="008863A7" w:rsidRDefault="008863A7" w:rsidP="008863A7">
      <w:pPr>
        <w:pStyle w:val="BodyText"/>
        <w:spacing w:after="0" w:line="276" w:lineRule="auto"/>
        <w:ind w:left="1101" w:right="217"/>
        <w:rPr>
          <w:rFonts w:asciiTheme="majorHAnsi" w:hAnsiTheme="majorHAnsi"/>
          <w:b/>
          <w:bCs/>
          <w:sz w:val="22"/>
          <w:szCs w:val="22"/>
        </w:rPr>
      </w:pPr>
      <w:r>
        <w:rPr>
          <w:rFonts w:asciiTheme="majorHAnsi" w:hAnsiTheme="majorHAnsi"/>
          <w:b/>
          <w:bCs/>
          <w:sz w:val="22"/>
          <w:szCs w:val="22"/>
        </w:rPr>
        <w:t>V</w:t>
      </w:r>
      <w:r w:rsidRPr="008863A7">
        <w:rPr>
          <w:rFonts w:asciiTheme="majorHAnsi" w:hAnsiTheme="majorHAnsi"/>
          <w:b/>
          <w:bCs/>
          <w:sz w:val="22"/>
          <w:szCs w:val="22"/>
        </w:rPr>
        <w:t xml:space="preserve"> </w:t>
      </w:r>
      <w:proofErr w:type="spellStart"/>
      <w:r>
        <w:rPr>
          <w:rFonts w:asciiTheme="majorHAnsi" w:hAnsiTheme="majorHAnsi"/>
          <w:b/>
          <w:bCs/>
          <w:sz w:val="22"/>
          <w:szCs w:val="22"/>
        </w:rPr>
        <w:t>p</w:t>
      </w:r>
      <w:r w:rsidRPr="008863A7">
        <w:rPr>
          <w:rFonts w:asciiTheme="majorHAnsi" w:hAnsiTheme="majorHAnsi"/>
          <w:b/>
          <w:bCs/>
          <w:sz w:val="22"/>
          <w:szCs w:val="22"/>
        </w:rPr>
        <w:t>odčlenu</w:t>
      </w:r>
      <w:proofErr w:type="spellEnd"/>
      <w:r w:rsidRPr="008863A7">
        <w:rPr>
          <w:rFonts w:asciiTheme="majorHAnsi" w:hAnsiTheme="majorHAnsi"/>
          <w:b/>
          <w:bCs/>
          <w:sz w:val="22"/>
          <w:szCs w:val="22"/>
        </w:rPr>
        <w:t xml:space="preserve"> 4.21 se na koncu doda naslednji odstavek:</w:t>
      </w:r>
    </w:p>
    <w:p w14:paraId="6AE198FC" w14:textId="77777777" w:rsidR="008863A7" w:rsidRPr="008863A7" w:rsidRDefault="008863A7" w:rsidP="008863A7">
      <w:pPr>
        <w:pStyle w:val="BodyText"/>
        <w:spacing w:after="0" w:line="276" w:lineRule="auto"/>
        <w:ind w:left="1101" w:right="217"/>
        <w:jc w:val="both"/>
        <w:rPr>
          <w:rFonts w:asciiTheme="majorHAnsi" w:hAnsiTheme="majorHAnsi"/>
          <w:sz w:val="22"/>
          <w:szCs w:val="22"/>
        </w:rPr>
      </w:pPr>
      <w:r w:rsidRPr="008863A7">
        <w:rPr>
          <w:rFonts w:asciiTheme="majorHAnsi" w:hAnsiTheme="majorHAnsi"/>
          <w:sz w:val="22"/>
          <w:szCs w:val="22"/>
        </w:rPr>
        <w:t>Izvajalec je dolžan poleg tiskane verzije vsakega poročila, naročniku predložiti tudi celotno poročilo v elektronski obliki in sicer takšni, ki omogoča nadaljnjo obdelavo, spreminjanje, shranjevanje in izpisovanje (</w:t>
      </w:r>
      <w:proofErr w:type="spellStart"/>
      <w:r w:rsidRPr="008863A7">
        <w:rPr>
          <w:rFonts w:asciiTheme="majorHAnsi" w:hAnsiTheme="majorHAnsi"/>
          <w:sz w:val="22"/>
          <w:szCs w:val="22"/>
        </w:rPr>
        <w:t>dwg</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doc</w:t>
      </w:r>
      <w:proofErr w:type="spellEnd"/>
      <w:r w:rsidRPr="008863A7">
        <w:rPr>
          <w:rFonts w:asciiTheme="majorHAnsi" w:hAnsiTheme="majorHAnsi"/>
          <w:sz w:val="22"/>
          <w:szCs w:val="22"/>
        </w:rPr>
        <w:t xml:space="preserve">, </w:t>
      </w:r>
      <w:proofErr w:type="spellStart"/>
      <w:r w:rsidRPr="008863A7">
        <w:rPr>
          <w:rFonts w:asciiTheme="majorHAnsi" w:hAnsiTheme="majorHAnsi"/>
          <w:sz w:val="22"/>
          <w:szCs w:val="22"/>
        </w:rPr>
        <w:t>exe</w:t>
      </w:r>
      <w:proofErr w:type="spellEnd"/>
      <w:r w:rsidRPr="008863A7">
        <w:rPr>
          <w:rFonts w:asciiTheme="majorHAnsi" w:hAnsiTheme="majorHAnsi"/>
          <w:sz w:val="22"/>
          <w:szCs w:val="22"/>
        </w:rPr>
        <w:t>,….) ter v obliki, ki ne omogoča nadaljnje obdelava, dodelave, spreminjanja, shranjevanja (</w:t>
      </w:r>
      <w:proofErr w:type="spellStart"/>
      <w:r w:rsidRPr="008863A7">
        <w:rPr>
          <w:rFonts w:asciiTheme="majorHAnsi" w:hAnsiTheme="majorHAnsi"/>
          <w:sz w:val="22"/>
          <w:szCs w:val="22"/>
        </w:rPr>
        <w:t>pdf</w:t>
      </w:r>
      <w:proofErr w:type="spellEnd"/>
      <w:r w:rsidRPr="008863A7">
        <w:rPr>
          <w:rFonts w:asciiTheme="majorHAnsi" w:hAnsiTheme="majorHAnsi"/>
          <w:sz w:val="22"/>
          <w:szCs w:val="22"/>
        </w:rPr>
        <w:t>).</w:t>
      </w:r>
    </w:p>
    <w:p w14:paraId="7E50D98C" w14:textId="77777777" w:rsidR="008863A7" w:rsidRDefault="008863A7" w:rsidP="008863A7">
      <w:pPr>
        <w:pStyle w:val="BodyText"/>
        <w:spacing w:after="0" w:line="276" w:lineRule="auto"/>
        <w:ind w:left="1101" w:right="217"/>
        <w:rPr>
          <w:rFonts w:asciiTheme="majorHAnsi" w:hAnsiTheme="majorHAnsi"/>
          <w:sz w:val="22"/>
          <w:szCs w:val="22"/>
        </w:rPr>
      </w:pPr>
    </w:p>
    <w:p w14:paraId="0EC7A667" w14:textId="017846B5" w:rsidR="008863A7" w:rsidRPr="003577DC" w:rsidRDefault="008863A7" w:rsidP="008863A7">
      <w:pPr>
        <w:widowControl w:val="0"/>
        <w:tabs>
          <w:tab w:val="left" w:pos="1101"/>
        </w:tabs>
        <w:autoSpaceDE w:val="0"/>
        <w:autoSpaceDN w:val="0"/>
        <w:spacing w:line="276" w:lineRule="auto"/>
        <w:ind w:left="851" w:hanging="425"/>
        <w:rPr>
          <w:rFonts w:asciiTheme="majorHAnsi" w:hAnsiTheme="majorHAnsi"/>
          <w:b/>
          <w:spacing w:val="-2"/>
          <w:sz w:val="22"/>
          <w:szCs w:val="22"/>
        </w:rPr>
      </w:pPr>
      <w:r>
        <w:rPr>
          <w:rFonts w:asciiTheme="majorHAnsi" w:hAnsiTheme="majorHAnsi"/>
          <w:b/>
          <w:spacing w:val="-2"/>
          <w:sz w:val="22"/>
          <w:szCs w:val="22"/>
        </w:rPr>
        <w:t>4</w:t>
      </w:r>
      <w:r w:rsidRPr="003577DC">
        <w:rPr>
          <w:rFonts w:asciiTheme="majorHAnsi" w:hAnsiTheme="majorHAnsi"/>
          <w:b/>
          <w:spacing w:val="-2"/>
          <w:sz w:val="22"/>
          <w:szCs w:val="22"/>
        </w:rPr>
        <w:t>.</w:t>
      </w:r>
      <w:r>
        <w:rPr>
          <w:rFonts w:asciiTheme="majorHAnsi" w:hAnsiTheme="majorHAnsi"/>
          <w:b/>
          <w:spacing w:val="-2"/>
          <w:sz w:val="22"/>
          <w:szCs w:val="22"/>
        </w:rPr>
        <w:t>25</w:t>
      </w:r>
      <w:r w:rsidRPr="003577DC">
        <w:rPr>
          <w:rFonts w:asciiTheme="majorHAnsi" w:hAnsiTheme="majorHAnsi"/>
          <w:b/>
          <w:spacing w:val="-2"/>
          <w:sz w:val="22"/>
          <w:szCs w:val="22"/>
        </w:rPr>
        <w:t>.</w:t>
      </w:r>
      <w:r>
        <w:rPr>
          <w:rFonts w:asciiTheme="majorHAnsi" w:hAnsiTheme="majorHAnsi"/>
          <w:b/>
          <w:spacing w:val="-2"/>
          <w:sz w:val="22"/>
          <w:szCs w:val="22"/>
        </w:rPr>
        <w:tab/>
        <w:t xml:space="preserve">Kabli in vodniki </w:t>
      </w:r>
    </w:p>
    <w:p w14:paraId="4806B86B" w14:textId="51A6BA8F" w:rsidR="008863A7" w:rsidRDefault="008863A7" w:rsidP="008863A7">
      <w:pPr>
        <w:pStyle w:val="BodyText"/>
        <w:spacing w:after="0" w:line="276" w:lineRule="auto"/>
        <w:ind w:left="1101" w:right="217"/>
        <w:jc w:val="both"/>
        <w:rPr>
          <w:rFonts w:asciiTheme="majorHAnsi" w:hAnsiTheme="majorHAnsi"/>
          <w:sz w:val="22"/>
          <w:szCs w:val="22"/>
        </w:rPr>
      </w:pPr>
      <w:r>
        <w:rPr>
          <w:rFonts w:asciiTheme="majorHAnsi" w:hAnsiTheme="majorHAnsi"/>
          <w:b/>
          <w:bCs/>
          <w:sz w:val="22"/>
          <w:szCs w:val="22"/>
        </w:rPr>
        <w:t xml:space="preserve">Doda se novi </w:t>
      </w:r>
      <w:proofErr w:type="spellStart"/>
      <w:r>
        <w:rPr>
          <w:rFonts w:asciiTheme="majorHAnsi" w:hAnsiTheme="majorHAnsi"/>
          <w:b/>
          <w:bCs/>
          <w:sz w:val="22"/>
          <w:szCs w:val="22"/>
        </w:rPr>
        <w:t>podčlen</w:t>
      </w:r>
      <w:proofErr w:type="spellEnd"/>
      <w:r>
        <w:rPr>
          <w:rFonts w:asciiTheme="majorHAnsi" w:hAnsiTheme="majorHAnsi"/>
          <w:b/>
          <w:bCs/>
          <w:sz w:val="22"/>
          <w:szCs w:val="22"/>
        </w:rPr>
        <w:t xml:space="preserve"> 4.25, ki se glasi:</w:t>
      </w:r>
    </w:p>
    <w:p w14:paraId="0C5BA6BF" w14:textId="6DBF8ECE" w:rsidR="008863A7" w:rsidRDefault="008863A7" w:rsidP="008863A7">
      <w:pPr>
        <w:pStyle w:val="BodyText"/>
        <w:spacing w:after="0" w:line="276" w:lineRule="auto"/>
        <w:ind w:left="1101" w:right="217"/>
        <w:jc w:val="both"/>
        <w:rPr>
          <w:rFonts w:asciiTheme="majorHAnsi" w:hAnsiTheme="majorHAnsi"/>
          <w:sz w:val="22"/>
          <w:szCs w:val="22"/>
        </w:rPr>
      </w:pPr>
      <w:r w:rsidRPr="008863A7">
        <w:rPr>
          <w:rFonts w:asciiTheme="majorHAnsi" w:hAnsiTheme="majorHAnsi"/>
          <w:sz w:val="22"/>
          <w:szCs w:val="22"/>
        </w:rPr>
        <w:t xml:space="preserve">Če izvajalec med izvedbo del naleti na oznake, ki označujejo potek podzemnih kablov, vodnikov ali inštalacij, jih mora pustiti kjer so, če pa jih mora, zaradi izvedbe del začasno odstraniti, jih mora, takoj ko je mogoče, vrniti na njihovo prvotno mesto. Takšne posege mora odobriti </w:t>
      </w:r>
      <w:r w:rsidR="00D6463B">
        <w:rPr>
          <w:rFonts w:asciiTheme="majorHAnsi" w:hAnsiTheme="majorHAnsi"/>
          <w:sz w:val="22"/>
          <w:szCs w:val="22"/>
        </w:rPr>
        <w:t>i</w:t>
      </w:r>
      <w:r w:rsidRPr="008863A7">
        <w:rPr>
          <w:rFonts w:asciiTheme="majorHAnsi" w:hAnsiTheme="majorHAnsi"/>
          <w:sz w:val="22"/>
          <w:szCs w:val="22"/>
        </w:rPr>
        <w:t>nženir. Izvajalec je odgovoren za ohranjanje, odstranjevanje in morebitno zamenjavo kablov, vodnikov in inštalacij, ki jih naročnik specificira v pogodbi, po ceni, ki je navedena v predračunu. Če kabli, vodniki in inštalacije niso specificirani v pogodbi, vendar izvajalec po oznakah vidi, da obstajajo ali ugotovi, da je njihova zamenjava ali drugačna sanacija nujna, mora ravnati v skladno s splošno obveznostjo glede ohranjevanja, odstranjevanja ali zamenjave, kot je opisano v zgornjih odstavkih. V takšnem primeru je naročnik dolžan povrniti nastale stroške, do višine, ki je za takšna dela predvidena. Če obstaja možnost, da bo delo na delovišču povzročilo motnje ali škodo na javnem omrežju, mora izvajalec o tem nemudoma ustno in nato še pisno obvesti inženirja in določiti smiselni rok, v katerem bi ustrezni organ ali služba sprejela ukrepe za nemoteno delovanje</w:t>
      </w:r>
      <w:r>
        <w:rPr>
          <w:rFonts w:asciiTheme="majorHAnsi" w:hAnsiTheme="majorHAnsi"/>
          <w:sz w:val="22"/>
          <w:szCs w:val="22"/>
        </w:rPr>
        <w:t>.</w:t>
      </w:r>
    </w:p>
    <w:p w14:paraId="383F8FD6" w14:textId="77777777" w:rsidR="008863A7" w:rsidRDefault="008863A7" w:rsidP="008863A7">
      <w:pPr>
        <w:pStyle w:val="BodyText"/>
        <w:spacing w:after="0" w:line="276" w:lineRule="auto"/>
        <w:ind w:left="1101" w:right="217"/>
        <w:rPr>
          <w:rFonts w:asciiTheme="majorHAnsi" w:hAnsiTheme="majorHAnsi"/>
          <w:sz w:val="22"/>
          <w:szCs w:val="22"/>
        </w:rPr>
      </w:pPr>
    </w:p>
    <w:p w14:paraId="6491AE1A" w14:textId="77777777" w:rsidR="00CC11E0" w:rsidRPr="00B50D9C" w:rsidRDefault="00CC11E0" w:rsidP="000422EF">
      <w:pPr>
        <w:pStyle w:val="Heading1"/>
        <w:numPr>
          <w:ilvl w:val="0"/>
          <w:numId w:val="39"/>
        </w:numPr>
        <w:tabs>
          <w:tab w:val="left" w:pos="1101"/>
        </w:tabs>
        <w:spacing w:line="276" w:lineRule="auto"/>
        <w:rPr>
          <w:rFonts w:asciiTheme="majorHAnsi" w:hAnsiTheme="majorHAnsi"/>
          <w:sz w:val="22"/>
          <w:szCs w:val="22"/>
        </w:rPr>
      </w:pPr>
      <w:r>
        <w:rPr>
          <w:rFonts w:asciiTheme="majorHAnsi" w:hAnsiTheme="majorHAnsi"/>
          <w:sz w:val="22"/>
          <w:szCs w:val="22"/>
        </w:rPr>
        <w:lastRenderedPageBreak/>
        <w:t>K</w:t>
      </w:r>
      <w:r w:rsidRPr="00B50D9C">
        <w:rPr>
          <w:rFonts w:asciiTheme="majorHAnsi" w:hAnsiTheme="majorHAnsi"/>
          <w:sz w:val="22"/>
          <w:szCs w:val="22"/>
        </w:rPr>
        <w:t>ADRI</w:t>
      </w:r>
      <w:r w:rsidRPr="000422EF">
        <w:rPr>
          <w:rFonts w:asciiTheme="majorHAnsi" w:hAnsiTheme="majorHAnsi"/>
          <w:sz w:val="22"/>
          <w:szCs w:val="22"/>
        </w:rPr>
        <w:t xml:space="preserve"> </w:t>
      </w:r>
      <w:r w:rsidRPr="00B50D9C">
        <w:rPr>
          <w:rFonts w:asciiTheme="majorHAnsi" w:hAnsiTheme="majorHAnsi"/>
          <w:sz w:val="22"/>
          <w:szCs w:val="22"/>
        </w:rPr>
        <w:t>IN</w:t>
      </w:r>
      <w:r w:rsidRPr="000422EF">
        <w:rPr>
          <w:rFonts w:asciiTheme="majorHAnsi" w:hAnsiTheme="majorHAnsi"/>
          <w:sz w:val="22"/>
          <w:szCs w:val="22"/>
        </w:rPr>
        <w:t xml:space="preserve"> DELAVCI</w:t>
      </w:r>
    </w:p>
    <w:p w14:paraId="43D0FB81" w14:textId="77777777" w:rsidR="00CC11E0" w:rsidRPr="00B50D9C" w:rsidRDefault="00CC11E0" w:rsidP="00CC11E0">
      <w:pPr>
        <w:pStyle w:val="BodyText"/>
        <w:spacing w:after="0" w:line="276" w:lineRule="auto"/>
        <w:rPr>
          <w:rFonts w:asciiTheme="majorHAnsi" w:hAnsiTheme="majorHAnsi"/>
          <w:b/>
          <w:sz w:val="22"/>
          <w:szCs w:val="22"/>
        </w:rPr>
      </w:pPr>
    </w:p>
    <w:p w14:paraId="434D5875" w14:textId="4F39CB50" w:rsidR="00CC11E0" w:rsidRPr="00B50D9C" w:rsidRDefault="00CC11E0" w:rsidP="00CC11E0">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sidR="000422EF">
        <w:rPr>
          <w:rFonts w:asciiTheme="majorHAnsi" w:hAnsiTheme="majorHAnsi"/>
          <w:b/>
          <w:spacing w:val="-5"/>
          <w:sz w:val="22"/>
          <w:szCs w:val="22"/>
        </w:rPr>
        <w:t>1</w:t>
      </w:r>
      <w:r w:rsidRPr="00B50D9C">
        <w:rPr>
          <w:rFonts w:asciiTheme="majorHAnsi" w:hAnsiTheme="majorHAnsi"/>
          <w:b/>
          <w:sz w:val="22"/>
          <w:szCs w:val="22"/>
        </w:rPr>
        <w:tab/>
      </w:r>
      <w:r w:rsidR="000422EF" w:rsidRPr="000422EF">
        <w:rPr>
          <w:rFonts w:asciiTheme="majorHAnsi" w:hAnsiTheme="majorHAnsi"/>
          <w:b/>
          <w:sz w:val="22"/>
          <w:szCs w:val="22"/>
        </w:rPr>
        <w:t xml:space="preserve">Zaposlovanje kadrov in </w:t>
      </w:r>
      <w:r w:rsidR="000422EF">
        <w:rPr>
          <w:rFonts w:asciiTheme="majorHAnsi" w:hAnsiTheme="majorHAnsi"/>
          <w:b/>
          <w:sz w:val="22"/>
          <w:szCs w:val="22"/>
        </w:rPr>
        <w:t xml:space="preserve">delavcev </w:t>
      </w:r>
    </w:p>
    <w:p w14:paraId="09475D1E" w14:textId="092CC03F" w:rsidR="00CC11E0" w:rsidRPr="00B50D9C" w:rsidRDefault="000422EF" w:rsidP="00CC11E0">
      <w:pPr>
        <w:spacing w:line="276" w:lineRule="auto"/>
        <w:ind w:left="1091"/>
        <w:rPr>
          <w:rFonts w:asciiTheme="majorHAnsi" w:hAnsiTheme="majorHAnsi"/>
          <w:b/>
          <w:sz w:val="22"/>
          <w:szCs w:val="22"/>
        </w:rPr>
      </w:pPr>
      <w:r w:rsidRPr="000422EF">
        <w:rPr>
          <w:rFonts w:asciiTheme="majorHAnsi" w:hAnsiTheme="majorHAnsi"/>
          <w:b/>
          <w:sz w:val="22"/>
          <w:szCs w:val="22"/>
        </w:rPr>
        <w:t xml:space="preserve">Besedilo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6.1 se izbriše in nadomesti z besedilom</w:t>
      </w:r>
      <w:r w:rsidR="00CC11E0" w:rsidRPr="00B50D9C">
        <w:rPr>
          <w:rFonts w:asciiTheme="majorHAnsi" w:hAnsiTheme="majorHAnsi"/>
          <w:b/>
          <w:spacing w:val="-2"/>
          <w:sz w:val="22"/>
          <w:szCs w:val="22"/>
        </w:rPr>
        <w:t>:</w:t>
      </w:r>
    </w:p>
    <w:p w14:paraId="5C62C1EC" w14:textId="5DF79052" w:rsidR="00CC11E0" w:rsidRPr="00B50D9C" w:rsidRDefault="000422EF" w:rsidP="00CC11E0">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si sam pridobi delavce, ki jih potrebuje za dokončanje pogodbenih del. Izvajalec mora za svoje delavce priskrbeti vsa potrebna delovna dovoljenja, prav tako je odgovoren za varno vrnitev delavcev po končanju del nazaj v domačo državo v primeru, da gre za tuje državljane. V primeru smrti tujega delavca, je izvajalec dolžan poskrbeti za dostojen pokop umrlega oziroma vrnitev le tega v domicilno državo</w:t>
      </w:r>
      <w:r w:rsidR="00CC11E0" w:rsidRPr="00B50D9C">
        <w:rPr>
          <w:rFonts w:asciiTheme="majorHAnsi" w:hAnsiTheme="majorHAnsi"/>
          <w:sz w:val="22"/>
          <w:szCs w:val="22"/>
        </w:rPr>
        <w:t>.</w:t>
      </w:r>
      <w:r w:rsidR="00D45F8E">
        <w:rPr>
          <w:rFonts w:asciiTheme="majorHAnsi" w:hAnsiTheme="majorHAnsi"/>
          <w:sz w:val="22"/>
          <w:szCs w:val="22"/>
        </w:rPr>
        <w:t xml:space="preserve"> V primeru menjave kadrov, navedenih v ponudbi, mora izvajalec predhodno pridobiti soglasje naročnika.</w:t>
      </w:r>
    </w:p>
    <w:p w14:paraId="53B656D2" w14:textId="77777777" w:rsidR="00CC11E0" w:rsidRPr="00B50D9C" w:rsidRDefault="00CC11E0" w:rsidP="00CC11E0">
      <w:pPr>
        <w:pStyle w:val="BodyText"/>
        <w:spacing w:after="0" w:line="276" w:lineRule="auto"/>
        <w:rPr>
          <w:rFonts w:asciiTheme="majorHAnsi" w:hAnsiTheme="majorHAnsi"/>
          <w:sz w:val="22"/>
          <w:szCs w:val="22"/>
        </w:rPr>
      </w:pPr>
    </w:p>
    <w:p w14:paraId="31C73DB3" w14:textId="5C6B6E47"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5</w:t>
      </w:r>
      <w:r w:rsidRPr="00B50D9C">
        <w:rPr>
          <w:rFonts w:asciiTheme="majorHAnsi" w:hAnsiTheme="majorHAnsi"/>
          <w:b/>
          <w:sz w:val="22"/>
          <w:szCs w:val="22"/>
        </w:rPr>
        <w:tab/>
      </w:r>
      <w:r>
        <w:rPr>
          <w:rFonts w:asciiTheme="majorHAnsi" w:hAnsiTheme="majorHAnsi"/>
          <w:b/>
          <w:sz w:val="22"/>
          <w:szCs w:val="22"/>
        </w:rPr>
        <w:t>Delovni čas</w:t>
      </w:r>
    </w:p>
    <w:p w14:paraId="154566CA" w14:textId="77777777" w:rsidR="000422EF" w:rsidRPr="000422EF" w:rsidRDefault="000422EF" w:rsidP="000422EF">
      <w:pPr>
        <w:spacing w:line="276" w:lineRule="auto"/>
        <w:ind w:left="1091"/>
        <w:rPr>
          <w:rFonts w:asciiTheme="majorHAnsi" w:hAnsiTheme="majorHAnsi"/>
          <w:b/>
          <w:sz w:val="22"/>
          <w:szCs w:val="22"/>
        </w:rPr>
      </w:pPr>
      <w:r w:rsidRPr="000422EF">
        <w:rPr>
          <w:rFonts w:asciiTheme="majorHAnsi" w:hAnsiTheme="majorHAnsi"/>
          <w:b/>
          <w:sz w:val="22"/>
          <w:szCs w:val="22"/>
        </w:rPr>
        <w:t xml:space="preserve">Doda se drugi odstavek, ki se glasi: </w:t>
      </w:r>
    </w:p>
    <w:p w14:paraId="115AE404" w14:textId="60CDFB9B" w:rsidR="00CC11E0"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Izvajalec se obvezuje, da bo dela, v kolikor bo to potrebno zaradi objektivnih okoliščin, izvajal tudi izven normalnega delovnega časa, ne da bi za to zahteval posebna denarna nadomestila</w:t>
      </w:r>
    </w:p>
    <w:p w14:paraId="2048A3E5" w14:textId="77777777" w:rsidR="000422EF" w:rsidRDefault="000422EF" w:rsidP="000422EF">
      <w:pPr>
        <w:spacing w:line="276" w:lineRule="auto"/>
        <w:ind w:left="1091" w:right="221"/>
        <w:jc w:val="both"/>
        <w:rPr>
          <w:rFonts w:asciiTheme="majorHAnsi" w:hAnsiTheme="majorHAnsi"/>
          <w:sz w:val="22"/>
          <w:szCs w:val="22"/>
        </w:rPr>
      </w:pPr>
    </w:p>
    <w:p w14:paraId="3C7229A3" w14:textId="5CD34651"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7</w:t>
      </w:r>
      <w:r w:rsidRPr="00B50D9C">
        <w:rPr>
          <w:rFonts w:asciiTheme="majorHAnsi" w:hAnsiTheme="majorHAnsi"/>
          <w:b/>
          <w:sz w:val="22"/>
          <w:szCs w:val="22"/>
        </w:rPr>
        <w:tab/>
      </w:r>
      <w:r>
        <w:rPr>
          <w:rFonts w:asciiTheme="majorHAnsi" w:hAnsiTheme="majorHAnsi"/>
          <w:b/>
          <w:sz w:val="22"/>
          <w:szCs w:val="22"/>
        </w:rPr>
        <w:t>Zdravje in varnost</w:t>
      </w:r>
    </w:p>
    <w:p w14:paraId="0C40E37E" w14:textId="70B78CF8" w:rsidR="000422EF" w:rsidRPr="000422EF" w:rsidRDefault="000422EF" w:rsidP="000422EF">
      <w:pPr>
        <w:spacing w:line="276" w:lineRule="auto"/>
        <w:ind w:left="1091"/>
        <w:rPr>
          <w:rFonts w:asciiTheme="majorHAnsi" w:hAnsiTheme="majorHAnsi"/>
          <w:b/>
          <w:sz w:val="22"/>
          <w:szCs w:val="22"/>
        </w:rPr>
      </w:pPr>
      <w:r>
        <w:rPr>
          <w:rFonts w:asciiTheme="majorHAnsi" w:hAnsiTheme="majorHAnsi"/>
          <w:b/>
          <w:sz w:val="22"/>
          <w:szCs w:val="22"/>
        </w:rPr>
        <w:t>P</w:t>
      </w:r>
      <w:r w:rsidRPr="000422EF">
        <w:rPr>
          <w:rFonts w:asciiTheme="majorHAnsi" w:hAnsiTheme="majorHAnsi"/>
          <w:b/>
          <w:sz w:val="22"/>
          <w:szCs w:val="22"/>
        </w:rPr>
        <w:t xml:space="preserve">rvi in drugi odstavek </w:t>
      </w:r>
      <w:proofErr w:type="spellStart"/>
      <w:r w:rsidRPr="000422EF">
        <w:rPr>
          <w:rFonts w:asciiTheme="majorHAnsi" w:hAnsiTheme="majorHAnsi"/>
          <w:b/>
          <w:sz w:val="22"/>
          <w:szCs w:val="22"/>
        </w:rPr>
        <w:t>podčlena</w:t>
      </w:r>
      <w:proofErr w:type="spellEnd"/>
      <w:r w:rsidRPr="000422EF">
        <w:rPr>
          <w:rFonts w:asciiTheme="majorHAnsi" w:hAnsiTheme="majorHAnsi"/>
          <w:b/>
          <w:sz w:val="22"/>
          <w:szCs w:val="22"/>
        </w:rPr>
        <w:t xml:space="preserve"> 6.7 </w:t>
      </w:r>
      <w:r>
        <w:rPr>
          <w:rFonts w:asciiTheme="majorHAnsi" w:hAnsiTheme="majorHAnsi"/>
          <w:b/>
          <w:sz w:val="22"/>
          <w:szCs w:val="22"/>
        </w:rPr>
        <w:t xml:space="preserve">se brišeta </w:t>
      </w:r>
      <w:r w:rsidRPr="000422EF">
        <w:rPr>
          <w:rFonts w:asciiTheme="majorHAnsi" w:hAnsiTheme="majorHAnsi"/>
          <w:b/>
          <w:sz w:val="22"/>
          <w:szCs w:val="22"/>
        </w:rPr>
        <w:t>in nadomesti</w:t>
      </w:r>
      <w:r>
        <w:rPr>
          <w:rFonts w:asciiTheme="majorHAnsi" w:hAnsiTheme="majorHAnsi"/>
          <w:b/>
          <w:sz w:val="22"/>
          <w:szCs w:val="22"/>
        </w:rPr>
        <w:t>ta</w:t>
      </w:r>
      <w:r w:rsidRPr="000422EF">
        <w:rPr>
          <w:rFonts w:asciiTheme="majorHAnsi" w:hAnsiTheme="majorHAnsi"/>
          <w:b/>
          <w:sz w:val="22"/>
          <w:szCs w:val="22"/>
        </w:rPr>
        <w:t xml:space="preserve"> z besedilom: </w:t>
      </w:r>
    </w:p>
    <w:p w14:paraId="30641205" w14:textId="77777777"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 xml:space="preserve">Izvajalec je dolžan upoštevati veljavno zakonodajo, ki zagotavlja varnost in zdravje pri delu, za vse svoje osebje, v skladu s slovensko zakonodajo. </w:t>
      </w:r>
    </w:p>
    <w:p w14:paraId="0A141AF8" w14:textId="77777777" w:rsidR="000422EF" w:rsidRDefault="000422EF" w:rsidP="000422EF">
      <w:pPr>
        <w:spacing w:line="276" w:lineRule="auto"/>
        <w:rPr>
          <w:rFonts w:ascii="Arial" w:hAnsi="Arial" w:cs="Arial"/>
          <w:sz w:val="18"/>
          <w:szCs w:val="18"/>
        </w:rPr>
      </w:pPr>
    </w:p>
    <w:p w14:paraId="0260DA96" w14:textId="7406F9F6" w:rsidR="000422EF" w:rsidRPr="00B50D9C" w:rsidRDefault="000422EF" w:rsidP="000422EF">
      <w:pPr>
        <w:tabs>
          <w:tab w:val="left" w:pos="1101"/>
        </w:tabs>
        <w:spacing w:line="276" w:lineRule="auto"/>
        <w:ind w:left="390"/>
        <w:rPr>
          <w:rFonts w:asciiTheme="majorHAnsi" w:hAnsiTheme="majorHAnsi"/>
          <w:b/>
          <w:sz w:val="22"/>
          <w:szCs w:val="22"/>
        </w:rPr>
      </w:pPr>
      <w:r w:rsidRPr="00B50D9C">
        <w:rPr>
          <w:rFonts w:asciiTheme="majorHAnsi" w:hAnsiTheme="majorHAnsi"/>
          <w:b/>
          <w:spacing w:val="-5"/>
          <w:sz w:val="22"/>
          <w:szCs w:val="22"/>
        </w:rPr>
        <w:t>6.</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 xml:space="preserve">Nadzor s strani izvajalca </w:t>
      </w:r>
    </w:p>
    <w:p w14:paraId="6C574899" w14:textId="77777777" w:rsid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w:t>
      </w:r>
      <w:r w:rsidRPr="000422EF">
        <w:rPr>
          <w:rFonts w:asciiTheme="majorHAnsi" w:hAnsiTheme="majorHAnsi"/>
          <w:b/>
          <w:sz w:val="22"/>
          <w:szCs w:val="22"/>
        </w:rPr>
        <w:t>odčlenu</w:t>
      </w:r>
      <w:proofErr w:type="spellEnd"/>
      <w:r w:rsidRPr="000422EF">
        <w:rPr>
          <w:rFonts w:asciiTheme="majorHAnsi" w:hAnsiTheme="majorHAnsi"/>
          <w:b/>
          <w:sz w:val="22"/>
          <w:szCs w:val="22"/>
        </w:rPr>
        <w:t xml:space="preserve"> 6.8. se </w:t>
      </w:r>
      <w:r>
        <w:rPr>
          <w:rFonts w:asciiTheme="majorHAnsi" w:hAnsiTheme="majorHAnsi"/>
          <w:b/>
          <w:sz w:val="22"/>
          <w:szCs w:val="22"/>
        </w:rPr>
        <w:t xml:space="preserve">na koncu </w:t>
      </w:r>
      <w:r w:rsidRPr="000422EF">
        <w:rPr>
          <w:rFonts w:asciiTheme="majorHAnsi" w:hAnsiTheme="majorHAnsi"/>
          <w:b/>
          <w:sz w:val="22"/>
          <w:szCs w:val="22"/>
        </w:rPr>
        <w:t xml:space="preserve">doda besedilo: </w:t>
      </w:r>
    </w:p>
    <w:p w14:paraId="08679878" w14:textId="51B01D0C" w:rsidR="000422EF" w:rsidRPr="000422EF" w:rsidRDefault="000422EF" w:rsidP="000422EF">
      <w:pPr>
        <w:spacing w:line="276" w:lineRule="auto"/>
        <w:ind w:left="1091" w:right="221"/>
        <w:jc w:val="both"/>
        <w:rPr>
          <w:rFonts w:asciiTheme="majorHAnsi" w:hAnsiTheme="majorHAnsi"/>
          <w:sz w:val="22"/>
          <w:szCs w:val="22"/>
        </w:rPr>
      </w:pPr>
      <w:r w:rsidRPr="000422EF">
        <w:rPr>
          <w:rFonts w:asciiTheme="majorHAnsi" w:hAnsiTheme="majorHAnsi"/>
          <w:sz w:val="22"/>
          <w:szCs w:val="22"/>
        </w:rPr>
        <w:t>Izvajalčevo ključno osebje mora govoriti slovensko ali pa mora izvajalec, na svoj strošek, angažirati zadostno število sposobnih prevajalcev.</w:t>
      </w:r>
    </w:p>
    <w:p w14:paraId="2827BFEB" w14:textId="77777777" w:rsidR="000422EF" w:rsidRDefault="000422EF" w:rsidP="00CC11E0">
      <w:pPr>
        <w:pStyle w:val="BodyText"/>
        <w:spacing w:after="0" w:line="276" w:lineRule="auto"/>
        <w:rPr>
          <w:rFonts w:asciiTheme="majorHAnsi" w:hAnsiTheme="majorHAnsi"/>
          <w:sz w:val="22"/>
          <w:szCs w:val="22"/>
        </w:rPr>
      </w:pPr>
    </w:p>
    <w:p w14:paraId="1EBDCA0B" w14:textId="286D2F10" w:rsidR="000422EF" w:rsidRPr="00B50D9C" w:rsidRDefault="000422EF" w:rsidP="000422EF">
      <w:pPr>
        <w:pStyle w:val="Heading1"/>
        <w:numPr>
          <w:ilvl w:val="0"/>
          <w:numId w:val="39"/>
        </w:numPr>
        <w:tabs>
          <w:tab w:val="left" w:pos="1101"/>
        </w:tabs>
        <w:spacing w:line="276" w:lineRule="auto"/>
        <w:ind w:left="360" w:hanging="360"/>
        <w:rPr>
          <w:rFonts w:asciiTheme="majorHAnsi" w:hAnsiTheme="majorHAnsi"/>
          <w:sz w:val="22"/>
          <w:szCs w:val="22"/>
        </w:rPr>
      </w:pPr>
      <w:r w:rsidRPr="000422EF">
        <w:rPr>
          <w:rFonts w:asciiTheme="majorHAnsi" w:hAnsiTheme="majorHAnsi"/>
          <w:sz w:val="22"/>
          <w:szCs w:val="22"/>
        </w:rPr>
        <w:t xml:space="preserve">OBRABNA OPREMA, MATERIALI IN IZDELAVA </w:t>
      </w:r>
    </w:p>
    <w:p w14:paraId="58CD1483" w14:textId="77777777" w:rsidR="00CC11E0" w:rsidRDefault="00CC11E0" w:rsidP="00CC11E0">
      <w:pPr>
        <w:pStyle w:val="BodyText"/>
        <w:spacing w:after="0" w:line="276" w:lineRule="auto"/>
        <w:rPr>
          <w:rFonts w:asciiTheme="majorHAnsi" w:hAnsiTheme="majorHAnsi"/>
          <w:sz w:val="22"/>
          <w:szCs w:val="22"/>
        </w:rPr>
      </w:pPr>
    </w:p>
    <w:p w14:paraId="17FF9F52" w14:textId="0C777C90"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7</w:t>
      </w:r>
      <w:r w:rsidRPr="00B50D9C">
        <w:rPr>
          <w:rFonts w:asciiTheme="majorHAnsi" w:hAnsiTheme="majorHAnsi"/>
          <w:b/>
          <w:spacing w:val="-5"/>
          <w:sz w:val="22"/>
          <w:szCs w:val="22"/>
        </w:rPr>
        <w:t>.</w:t>
      </w:r>
      <w:r>
        <w:rPr>
          <w:rFonts w:asciiTheme="majorHAnsi" w:hAnsiTheme="majorHAnsi"/>
          <w:b/>
          <w:spacing w:val="-5"/>
          <w:sz w:val="22"/>
          <w:szCs w:val="22"/>
        </w:rPr>
        <w:t>8</w:t>
      </w:r>
      <w:r w:rsidRPr="00B50D9C">
        <w:rPr>
          <w:rFonts w:asciiTheme="majorHAnsi" w:hAnsiTheme="majorHAnsi"/>
          <w:b/>
          <w:sz w:val="22"/>
          <w:szCs w:val="22"/>
        </w:rPr>
        <w:tab/>
      </w:r>
      <w:r>
        <w:rPr>
          <w:rFonts w:asciiTheme="majorHAnsi" w:hAnsiTheme="majorHAnsi"/>
          <w:b/>
          <w:sz w:val="22"/>
          <w:szCs w:val="22"/>
        </w:rPr>
        <w:t>Pristojbine</w:t>
      </w:r>
    </w:p>
    <w:p w14:paraId="28C39887" w14:textId="4FA5CC6C" w:rsidR="000422EF" w:rsidRPr="000422EF" w:rsidRDefault="000422EF" w:rsidP="000422EF">
      <w:pPr>
        <w:spacing w:line="276" w:lineRule="auto"/>
        <w:ind w:left="390" w:firstLine="708"/>
        <w:rPr>
          <w:rFonts w:asciiTheme="majorHAnsi" w:hAnsiTheme="majorHAnsi"/>
          <w:b/>
          <w:sz w:val="22"/>
          <w:szCs w:val="22"/>
        </w:rPr>
      </w:pPr>
      <w:r>
        <w:rPr>
          <w:rFonts w:asciiTheme="majorHAnsi" w:hAnsiTheme="majorHAnsi"/>
          <w:b/>
          <w:sz w:val="22"/>
          <w:szCs w:val="22"/>
        </w:rPr>
        <w:t xml:space="preserve">V </w:t>
      </w:r>
      <w:proofErr w:type="spellStart"/>
      <w:r>
        <w:rPr>
          <w:rFonts w:asciiTheme="majorHAnsi" w:hAnsiTheme="majorHAnsi"/>
          <w:b/>
          <w:sz w:val="22"/>
          <w:szCs w:val="22"/>
        </w:rPr>
        <w:t>podčlenu</w:t>
      </w:r>
      <w:proofErr w:type="spellEnd"/>
      <w:r>
        <w:rPr>
          <w:rFonts w:asciiTheme="majorHAnsi" w:hAnsiTheme="majorHAnsi"/>
          <w:b/>
          <w:sz w:val="22"/>
          <w:szCs w:val="22"/>
        </w:rPr>
        <w:t xml:space="preserve"> 7.8 se z</w:t>
      </w:r>
      <w:r w:rsidRPr="000422EF">
        <w:rPr>
          <w:rFonts w:asciiTheme="majorHAnsi" w:hAnsiTheme="majorHAnsi"/>
          <w:b/>
          <w:sz w:val="22"/>
          <w:szCs w:val="22"/>
        </w:rPr>
        <w:t xml:space="preserve">a b) točko doda še c) točka, ki se glasi: </w:t>
      </w:r>
    </w:p>
    <w:p w14:paraId="0D28FEC0" w14:textId="2A490208" w:rsidR="000422EF" w:rsidRPr="000422EF" w:rsidRDefault="000422EF" w:rsidP="00D6463B">
      <w:pPr>
        <w:tabs>
          <w:tab w:val="left" w:pos="1101"/>
        </w:tabs>
        <w:spacing w:line="276" w:lineRule="auto"/>
        <w:ind w:left="1098"/>
        <w:jc w:val="both"/>
        <w:rPr>
          <w:rFonts w:asciiTheme="majorHAnsi" w:hAnsiTheme="majorHAnsi"/>
          <w:bCs/>
          <w:sz w:val="22"/>
          <w:szCs w:val="22"/>
        </w:rPr>
      </w:pPr>
      <w:r w:rsidRPr="000422EF">
        <w:rPr>
          <w:rFonts w:asciiTheme="majorHAnsi" w:hAnsiTheme="majorHAnsi"/>
          <w:bCs/>
          <w:sz w:val="22"/>
          <w:szCs w:val="22"/>
        </w:rPr>
        <w:tab/>
        <w:t>c) začasno ali dokončno odlaganje vseh vrst odpadkov ali drugih presežnih materialov, vključno z nevarnimi odpadki.</w:t>
      </w:r>
    </w:p>
    <w:p w14:paraId="19AB0E0E" w14:textId="77777777" w:rsidR="000422EF" w:rsidRPr="00B50D9C" w:rsidRDefault="000422EF" w:rsidP="00CC11E0">
      <w:pPr>
        <w:pStyle w:val="BodyText"/>
        <w:spacing w:after="0" w:line="276" w:lineRule="auto"/>
        <w:rPr>
          <w:rFonts w:asciiTheme="majorHAnsi" w:hAnsiTheme="majorHAnsi"/>
          <w:sz w:val="22"/>
          <w:szCs w:val="22"/>
        </w:rPr>
      </w:pPr>
    </w:p>
    <w:p w14:paraId="6D5C69C5" w14:textId="5F093254" w:rsidR="000422EF" w:rsidRPr="00B50D9C" w:rsidRDefault="000422EF" w:rsidP="000422EF">
      <w:pPr>
        <w:pStyle w:val="Heading1"/>
        <w:numPr>
          <w:ilvl w:val="0"/>
          <w:numId w:val="39"/>
        </w:numPr>
        <w:tabs>
          <w:tab w:val="left" w:pos="1101"/>
        </w:tabs>
        <w:spacing w:line="276" w:lineRule="auto"/>
        <w:ind w:left="360" w:hanging="360"/>
        <w:rPr>
          <w:rFonts w:asciiTheme="majorHAnsi" w:hAnsiTheme="majorHAnsi"/>
          <w:sz w:val="22"/>
          <w:szCs w:val="22"/>
        </w:rPr>
      </w:pPr>
      <w:r>
        <w:rPr>
          <w:rFonts w:asciiTheme="majorHAnsi" w:hAnsiTheme="majorHAnsi"/>
          <w:sz w:val="22"/>
          <w:szCs w:val="22"/>
        </w:rPr>
        <w:t>ZAČETEK, ZAMUDA IN USTAVITEV</w:t>
      </w:r>
      <w:r w:rsidRPr="000422EF">
        <w:rPr>
          <w:rFonts w:asciiTheme="majorHAnsi" w:hAnsiTheme="majorHAnsi"/>
          <w:sz w:val="22"/>
          <w:szCs w:val="22"/>
        </w:rPr>
        <w:t xml:space="preserve"> </w:t>
      </w:r>
    </w:p>
    <w:p w14:paraId="4E98DADA" w14:textId="77777777" w:rsidR="00CC11E0" w:rsidRDefault="00CC11E0" w:rsidP="00CC11E0">
      <w:pPr>
        <w:pStyle w:val="BodyText"/>
        <w:spacing w:after="0" w:line="276" w:lineRule="auto"/>
        <w:rPr>
          <w:rFonts w:asciiTheme="majorHAnsi" w:hAnsiTheme="majorHAnsi"/>
          <w:sz w:val="22"/>
          <w:szCs w:val="22"/>
        </w:rPr>
      </w:pPr>
    </w:p>
    <w:p w14:paraId="4191CFF8" w14:textId="09419CA4" w:rsidR="000422EF" w:rsidRDefault="000422EF" w:rsidP="000422EF">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w:t>
      </w:r>
      <w:r w:rsidRPr="00B50D9C">
        <w:rPr>
          <w:rFonts w:asciiTheme="majorHAnsi" w:hAnsiTheme="majorHAnsi"/>
          <w:b/>
          <w:sz w:val="22"/>
          <w:szCs w:val="22"/>
        </w:rPr>
        <w:tab/>
      </w:r>
      <w:r>
        <w:rPr>
          <w:rFonts w:asciiTheme="majorHAnsi" w:hAnsiTheme="majorHAnsi"/>
          <w:b/>
          <w:sz w:val="22"/>
          <w:szCs w:val="22"/>
        </w:rPr>
        <w:t>Začetek del</w:t>
      </w:r>
    </w:p>
    <w:p w14:paraId="6F9D7A99" w14:textId="77777777" w:rsidR="008A771C" w:rsidRP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8A771C">
        <w:rPr>
          <w:rFonts w:asciiTheme="majorHAnsi" w:hAnsiTheme="majorHAnsi"/>
          <w:b/>
          <w:sz w:val="22"/>
          <w:szCs w:val="22"/>
        </w:rPr>
        <w:t xml:space="preserve">V </w:t>
      </w:r>
      <w:proofErr w:type="spellStart"/>
      <w:r w:rsidRPr="008A771C">
        <w:rPr>
          <w:rFonts w:asciiTheme="majorHAnsi" w:hAnsiTheme="majorHAnsi"/>
          <w:b/>
          <w:sz w:val="22"/>
          <w:szCs w:val="22"/>
        </w:rPr>
        <w:t>podčlenu</w:t>
      </w:r>
      <w:proofErr w:type="spellEnd"/>
      <w:r w:rsidRPr="008A771C">
        <w:rPr>
          <w:rFonts w:asciiTheme="majorHAnsi" w:hAnsiTheme="majorHAnsi"/>
          <w:b/>
          <w:sz w:val="22"/>
          <w:szCs w:val="22"/>
        </w:rPr>
        <w:t xml:space="preserve"> 8.1 se črta prvi odstavek podtočke 8.1 in se nadomesti z besedilom:</w:t>
      </w:r>
    </w:p>
    <w:p w14:paraId="10A21E2C" w14:textId="1D9D085D"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Inženir mora izvajalca obvestiti o datumu začetka v roku</w:t>
      </w:r>
      <w:r w:rsidR="003B1E63">
        <w:rPr>
          <w:rFonts w:asciiTheme="majorHAnsi" w:hAnsiTheme="majorHAnsi"/>
          <w:bCs/>
          <w:sz w:val="22"/>
          <w:szCs w:val="22"/>
        </w:rPr>
        <w:t>, ki je</w:t>
      </w:r>
      <w:r w:rsidR="003B1E63" w:rsidRPr="003B1E63">
        <w:rPr>
          <w:rFonts w:asciiTheme="majorHAnsi" w:hAnsiTheme="majorHAnsi"/>
          <w:sz w:val="22"/>
          <w:szCs w:val="22"/>
        </w:rPr>
        <w:t xml:space="preserve"> </w:t>
      </w:r>
      <w:r w:rsidR="003B1E63" w:rsidRPr="00B50D9C">
        <w:rPr>
          <w:rFonts w:asciiTheme="majorHAnsi" w:hAnsiTheme="majorHAnsi"/>
          <w:sz w:val="22"/>
          <w:szCs w:val="22"/>
        </w:rPr>
        <w:t>določen v Dodatku k Ponudbi</w:t>
      </w:r>
      <w:r w:rsidRPr="008A771C">
        <w:rPr>
          <w:rFonts w:asciiTheme="majorHAnsi" w:hAnsiTheme="majorHAnsi"/>
          <w:bCs/>
          <w:sz w:val="22"/>
          <w:szCs w:val="22"/>
        </w:rPr>
        <w:t xml:space="preserve">. Datum začetka del </w:t>
      </w:r>
      <w:r w:rsidR="00550892">
        <w:rPr>
          <w:rFonts w:asciiTheme="majorHAnsi" w:hAnsiTheme="majorHAnsi"/>
          <w:bCs/>
          <w:sz w:val="22"/>
          <w:szCs w:val="22"/>
        </w:rPr>
        <w:t>je</w:t>
      </w:r>
      <w:r w:rsidR="00550892" w:rsidRPr="003B1E63">
        <w:rPr>
          <w:rFonts w:asciiTheme="majorHAnsi" w:hAnsiTheme="majorHAnsi"/>
          <w:sz w:val="22"/>
          <w:szCs w:val="22"/>
        </w:rPr>
        <w:t xml:space="preserve"> </w:t>
      </w:r>
      <w:r w:rsidR="00550892" w:rsidRPr="00B50D9C">
        <w:rPr>
          <w:rFonts w:asciiTheme="majorHAnsi" w:hAnsiTheme="majorHAnsi"/>
          <w:sz w:val="22"/>
          <w:szCs w:val="22"/>
        </w:rPr>
        <w:t>določen v Dodatku k Ponudbi</w:t>
      </w:r>
      <w:r w:rsidRPr="008A771C">
        <w:rPr>
          <w:rFonts w:asciiTheme="majorHAnsi" w:hAnsiTheme="majorHAnsi"/>
          <w:bCs/>
          <w:sz w:val="22"/>
          <w:szCs w:val="22"/>
        </w:rPr>
        <w:t>.</w:t>
      </w:r>
    </w:p>
    <w:p w14:paraId="733F4284" w14:textId="77777777" w:rsidR="000422EF" w:rsidRDefault="000422EF" w:rsidP="00CC11E0">
      <w:pPr>
        <w:pStyle w:val="BodyText"/>
        <w:spacing w:after="0" w:line="276" w:lineRule="auto"/>
        <w:rPr>
          <w:rFonts w:asciiTheme="majorHAnsi" w:hAnsiTheme="majorHAnsi"/>
          <w:sz w:val="22"/>
          <w:szCs w:val="22"/>
        </w:rPr>
      </w:pPr>
    </w:p>
    <w:p w14:paraId="5416BA11" w14:textId="063F994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8.10</w:t>
      </w:r>
      <w:r w:rsidRPr="00B50D9C">
        <w:rPr>
          <w:rFonts w:asciiTheme="majorHAnsi" w:hAnsiTheme="majorHAnsi"/>
          <w:b/>
          <w:sz w:val="22"/>
          <w:szCs w:val="22"/>
        </w:rPr>
        <w:tab/>
      </w:r>
      <w:r>
        <w:rPr>
          <w:rFonts w:asciiTheme="majorHAnsi" w:hAnsiTheme="majorHAnsi"/>
          <w:b/>
          <w:sz w:val="22"/>
          <w:szCs w:val="22"/>
        </w:rPr>
        <w:t xml:space="preserve">Plačilo za obratno opremo in material v primeru ustavitve del </w:t>
      </w:r>
    </w:p>
    <w:p w14:paraId="1FDB4DBC" w14:textId="7472D0DF" w:rsidR="008A771C" w:rsidRPr="008A771C" w:rsidRDefault="008A771C" w:rsidP="008A771C">
      <w:pPr>
        <w:tabs>
          <w:tab w:val="left" w:pos="1101"/>
        </w:tabs>
        <w:spacing w:line="276" w:lineRule="auto"/>
        <w:ind w:left="390"/>
        <w:rPr>
          <w:rFonts w:asciiTheme="majorHAnsi" w:hAnsiTheme="majorHAnsi"/>
          <w:b/>
          <w:sz w:val="22"/>
          <w:szCs w:val="22"/>
        </w:rPr>
      </w:pPr>
      <w:r w:rsidRPr="008A771C">
        <w:rPr>
          <w:rFonts w:asciiTheme="majorHAnsi" w:hAnsiTheme="majorHAnsi"/>
          <w:b/>
          <w:sz w:val="22"/>
          <w:szCs w:val="22"/>
        </w:rPr>
        <w:tab/>
        <w:t xml:space="preserve">Besedilo </w:t>
      </w:r>
      <w:proofErr w:type="spellStart"/>
      <w:r w:rsidRPr="008A771C">
        <w:rPr>
          <w:rFonts w:asciiTheme="majorHAnsi" w:hAnsiTheme="majorHAnsi"/>
          <w:b/>
          <w:sz w:val="22"/>
          <w:szCs w:val="22"/>
        </w:rPr>
        <w:t>podčlena</w:t>
      </w:r>
      <w:proofErr w:type="spellEnd"/>
      <w:r w:rsidRPr="008A771C">
        <w:rPr>
          <w:rFonts w:asciiTheme="majorHAnsi" w:hAnsiTheme="majorHAnsi"/>
          <w:b/>
          <w:sz w:val="22"/>
          <w:szCs w:val="22"/>
        </w:rPr>
        <w:t xml:space="preserve"> 8.10 se izbriše in nadomesti z besedilom:</w:t>
      </w:r>
    </w:p>
    <w:p w14:paraId="47036D59" w14:textId="3B41E9B5" w:rsidR="008A771C" w:rsidRPr="008A771C" w:rsidRDefault="008A771C" w:rsidP="008A771C">
      <w:pPr>
        <w:tabs>
          <w:tab w:val="left" w:pos="1101"/>
        </w:tabs>
        <w:spacing w:line="276" w:lineRule="auto"/>
        <w:ind w:left="1101"/>
        <w:jc w:val="both"/>
        <w:rPr>
          <w:rFonts w:asciiTheme="majorHAnsi" w:hAnsiTheme="majorHAnsi"/>
          <w:bCs/>
          <w:sz w:val="22"/>
          <w:szCs w:val="22"/>
        </w:rPr>
      </w:pPr>
      <w:r w:rsidRPr="008A771C">
        <w:rPr>
          <w:rFonts w:asciiTheme="majorHAnsi" w:hAnsiTheme="majorHAnsi"/>
          <w:bCs/>
          <w:sz w:val="22"/>
          <w:szCs w:val="22"/>
        </w:rPr>
        <w:t>Izvajalec ni upravičen do povračila stroškov nabave obratne opreme in materiala, ki ni uporabljen pri izgradnji objekta, čeprav je morebitno pripeljana na gradbišče.</w:t>
      </w:r>
    </w:p>
    <w:p w14:paraId="293D3804" w14:textId="77777777" w:rsidR="00CC11E0" w:rsidRPr="00B50D9C" w:rsidRDefault="00CC11E0" w:rsidP="008A771C">
      <w:pPr>
        <w:pStyle w:val="Heading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lastRenderedPageBreak/>
        <w:t>PRESKUSI</w:t>
      </w:r>
      <w:r w:rsidRPr="008A771C">
        <w:rPr>
          <w:rFonts w:asciiTheme="majorHAnsi" w:hAnsiTheme="majorHAnsi"/>
          <w:sz w:val="22"/>
          <w:szCs w:val="22"/>
        </w:rPr>
        <w:t xml:space="preserve"> </w:t>
      </w:r>
      <w:r w:rsidRPr="00B50D9C">
        <w:rPr>
          <w:rFonts w:asciiTheme="majorHAnsi" w:hAnsiTheme="majorHAnsi"/>
          <w:sz w:val="22"/>
          <w:szCs w:val="22"/>
        </w:rPr>
        <w:t>OB</w:t>
      </w:r>
      <w:r w:rsidRPr="008A771C">
        <w:rPr>
          <w:rFonts w:asciiTheme="majorHAnsi" w:hAnsiTheme="majorHAnsi"/>
          <w:sz w:val="22"/>
          <w:szCs w:val="22"/>
        </w:rPr>
        <w:t xml:space="preserve"> DOKONČANJU</w:t>
      </w:r>
    </w:p>
    <w:p w14:paraId="2C9AC9F2" w14:textId="77777777" w:rsidR="00CC11E0" w:rsidRDefault="00CC11E0" w:rsidP="00CC11E0">
      <w:pPr>
        <w:pStyle w:val="BodyText"/>
        <w:spacing w:after="0" w:line="276" w:lineRule="auto"/>
        <w:rPr>
          <w:rFonts w:asciiTheme="majorHAnsi" w:hAnsiTheme="majorHAnsi"/>
          <w:b/>
          <w:sz w:val="22"/>
          <w:szCs w:val="22"/>
        </w:rPr>
      </w:pPr>
    </w:p>
    <w:p w14:paraId="52FFA7FA" w14:textId="68472D75" w:rsidR="008A771C" w:rsidRDefault="008A771C" w:rsidP="008A771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9.1</w:t>
      </w:r>
      <w:r w:rsidRPr="00B50D9C">
        <w:rPr>
          <w:rFonts w:asciiTheme="majorHAnsi" w:hAnsiTheme="majorHAnsi"/>
          <w:b/>
          <w:sz w:val="22"/>
          <w:szCs w:val="22"/>
        </w:rPr>
        <w:tab/>
      </w:r>
      <w:r>
        <w:rPr>
          <w:rFonts w:asciiTheme="majorHAnsi" w:hAnsiTheme="majorHAnsi"/>
          <w:b/>
          <w:sz w:val="22"/>
          <w:szCs w:val="22"/>
        </w:rPr>
        <w:t xml:space="preserve">Obveznosti izvajalca </w:t>
      </w:r>
    </w:p>
    <w:p w14:paraId="7B792869" w14:textId="61B12CDA" w:rsidR="00CC11E0" w:rsidRPr="00B50D9C" w:rsidRDefault="008A771C" w:rsidP="00CC11E0">
      <w:pPr>
        <w:spacing w:line="276" w:lineRule="auto"/>
        <w:ind w:left="1101"/>
        <w:jc w:val="both"/>
        <w:rPr>
          <w:rFonts w:asciiTheme="majorHAnsi" w:hAnsiTheme="majorHAnsi"/>
          <w:b/>
          <w:sz w:val="22"/>
          <w:szCs w:val="22"/>
        </w:rPr>
      </w:pPr>
      <w:r w:rsidRPr="008A771C">
        <w:rPr>
          <w:rFonts w:asciiTheme="majorHAnsi" w:hAnsiTheme="majorHAnsi"/>
          <w:b/>
          <w:spacing w:val="-2"/>
          <w:sz w:val="22"/>
          <w:szCs w:val="22"/>
        </w:rPr>
        <w:t xml:space="preserve">Besedilu </w:t>
      </w:r>
      <w:proofErr w:type="spellStart"/>
      <w:r w:rsidRPr="008A771C">
        <w:rPr>
          <w:rFonts w:asciiTheme="majorHAnsi" w:hAnsiTheme="majorHAnsi"/>
          <w:b/>
          <w:spacing w:val="-2"/>
          <w:sz w:val="22"/>
          <w:szCs w:val="22"/>
        </w:rPr>
        <w:t>podčlena</w:t>
      </w:r>
      <w:proofErr w:type="spellEnd"/>
      <w:r w:rsidRPr="008A771C">
        <w:rPr>
          <w:rFonts w:asciiTheme="majorHAnsi" w:hAnsiTheme="majorHAnsi"/>
          <w:b/>
          <w:spacing w:val="-2"/>
          <w:sz w:val="22"/>
          <w:szCs w:val="22"/>
        </w:rPr>
        <w:t xml:space="preserve"> 9.1 se doda četrti odstavek, ki se glasi</w:t>
      </w:r>
      <w:r w:rsidR="00CC11E0" w:rsidRPr="00B50D9C">
        <w:rPr>
          <w:rFonts w:asciiTheme="majorHAnsi" w:hAnsiTheme="majorHAnsi"/>
          <w:b/>
          <w:spacing w:val="-2"/>
          <w:sz w:val="22"/>
          <w:szCs w:val="22"/>
        </w:rPr>
        <w:t>:</w:t>
      </w:r>
    </w:p>
    <w:p w14:paraId="72104F49" w14:textId="53E0DC32" w:rsidR="00CC11E0" w:rsidRPr="00B50D9C" w:rsidRDefault="008A771C" w:rsidP="00CC11E0">
      <w:pPr>
        <w:pStyle w:val="BodyText"/>
        <w:spacing w:after="0" w:line="276" w:lineRule="auto"/>
        <w:ind w:left="1101" w:right="222"/>
        <w:jc w:val="both"/>
        <w:rPr>
          <w:rFonts w:asciiTheme="majorHAnsi" w:hAnsiTheme="majorHAnsi"/>
          <w:sz w:val="22"/>
          <w:szCs w:val="22"/>
        </w:rPr>
      </w:pPr>
      <w:r w:rsidRPr="008A771C">
        <w:rPr>
          <w:rFonts w:asciiTheme="majorHAnsi" w:hAnsiTheme="majorHAnsi"/>
          <w:sz w:val="22"/>
          <w:szCs w:val="22"/>
        </w:rPr>
        <w:t>Tehnične specifikacije, ki jih vsebuje razpisna dokumentacija in definirajo testiranja, mora izvajalec zagotoviti še preden je upravičen do Potrdila o prevzemu</w:t>
      </w:r>
      <w:r w:rsidR="00CC11E0" w:rsidRPr="00B50D9C">
        <w:rPr>
          <w:rFonts w:asciiTheme="majorHAnsi" w:hAnsiTheme="majorHAnsi"/>
          <w:sz w:val="22"/>
          <w:szCs w:val="22"/>
        </w:rPr>
        <w:t>.</w:t>
      </w:r>
    </w:p>
    <w:p w14:paraId="76BE8932" w14:textId="77777777" w:rsidR="00CC11E0" w:rsidRDefault="00CC11E0" w:rsidP="00CC11E0">
      <w:pPr>
        <w:pStyle w:val="BodyText"/>
        <w:spacing w:after="0" w:line="276" w:lineRule="auto"/>
        <w:rPr>
          <w:rFonts w:asciiTheme="majorHAnsi" w:hAnsiTheme="majorHAnsi"/>
          <w:sz w:val="22"/>
          <w:szCs w:val="22"/>
        </w:rPr>
      </w:pPr>
    </w:p>
    <w:p w14:paraId="170E20C8" w14:textId="77777777" w:rsidR="00CC11E0" w:rsidRPr="00B50D9C" w:rsidRDefault="00CC11E0" w:rsidP="008A771C">
      <w:pPr>
        <w:pStyle w:val="Heading1"/>
        <w:numPr>
          <w:ilvl w:val="0"/>
          <w:numId w:val="39"/>
        </w:numPr>
        <w:tabs>
          <w:tab w:val="left" w:pos="1101"/>
        </w:tabs>
        <w:spacing w:line="276" w:lineRule="auto"/>
        <w:ind w:left="360" w:hanging="360"/>
        <w:rPr>
          <w:rFonts w:asciiTheme="majorHAnsi" w:hAnsiTheme="majorHAnsi"/>
          <w:sz w:val="22"/>
          <w:szCs w:val="22"/>
        </w:rPr>
      </w:pPr>
      <w:r w:rsidRPr="00B50D9C">
        <w:rPr>
          <w:rFonts w:asciiTheme="majorHAnsi" w:hAnsiTheme="majorHAnsi"/>
          <w:sz w:val="22"/>
          <w:szCs w:val="22"/>
        </w:rPr>
        <w:t>PREVZEM</w:t>
      </w:r>
      <w:r w:rsidRPr="008A771C">
        <w:rPr>
          <w:rFonts w:asciiTheme="majorHAnsi" w:hAnsiTheme="majorHAnsi"/>
          <w:sz w:val="22"/>
          <w:szCs w:val="22"/>
        </w:rPr>
        <w:t xml:space="preserve"> </w:t>
      </w:r>
      <w:r w:rsidRPr="00B50D9C">
        <w:rPr>
          <w:rFonts w:asciiTheme="majorHAnsi" w:hAnsiTheme="majorHAnsi"/>
          <w:sz w:val="22"/>
          <w:szCs w:val="22"/>
        </w:rPr>
        <w:t>S</w:t>
      </w:r>
      <w:r w:rsidRPr="008A771C">
        <w:rPr>
          <w:rFonts w:asciiTheme="majorHAnsi" w:hAnsiTheme="majorHAnsi"/>
          <w:sz w:val="22"/>
          <w:szCs w:val="22"/>
        </w:rPr>
        <w:t xml:space="preserve"> </w:t>
      </w:r>
      <w:r w:rsidRPr="00B50D9C">
        <w:rPr>
          <w:rFonts w:asciiTheme="majorHAnsi" w:hAnsiTheme="majorHAnsi"/>
          <w:sz w:val="22"/>
          <w:szCs w:val="22"/>
        </w:rPr>
        <w:t>STRANI</w:t>
      </w:r>
      <w:r w:rsidRPr="008A771C">
        <w:rPr>
          <w:rFonts w:asciiTheme="majorHAnsi" w:hAnsiTheme="majorHAnsi"/>
          <w:sz w:val="22"/>
          <w:szCs w:val="22"/>
        </w:rPr>
        <w:t xml:space="preserve"> NAROČNIKA</w:t>
      </w:r>
    </w:p>
    <w:p w14:paraId="140C5833" w14:textId="77777777" w:rsidR="00CC11E0" w:rsidRDefault="00CC11E0" w:rsidP="00CC11E0">
      <w:pPr>
        <w:pStyle w:val="BodyText"/>
        <w:spacing w:after="0" w:line="276" w:lineRule="auto"/>
        <w:rPr>
          <w:rFonts w:asciiTheme="majorHAnsi" w:hAnsiTheme="majorHAnsi"/>
          <w:b/>
          <w:sz w:val="22"/>
          <w:szCs w:val="22"/>
        </w:rPr>
      </w:pPr>
    </w:p>
    <w:p w14:paraId="59F19BB1" w14:textId="41267D8D" w:rsidR="00AF6D9C" w:rsidRDefault="00AF6D9C" w:rsidP="00AF6D9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10.1</w:t>
      </w:r>
      <w:r w:rsidRPr="00B50D9C">
        <w:rPr>
          <w:rFonts w:asciiTheme="majorHAnsi" w:hAnsiTheme="majorHAnsi"/>
          <w:b/>
          <w:sz w:val="22"/>
          <w:szCs w:val="22"/>
        </w:rPr>
        <w:tab/>
      </w:r>
      <w:r w:rsidRPr="00702A84">
        <w:rPr>
          <w:rFonts w:asciiTheme="majorHAnsi" w:hAnsiTheme="majorHAnsi"/>
          <w:b/>
          <w:sz w:val="22"/>
          <w:szCs w:val="22"/>
        </w:rPr>
        <w:t>Prevzem</w:t>
      </w:r>
      <w:r w:rsidRPr="00702A84">
        <w:rPr>
          <w:rFonts w:asciiTheme="majorHAnsi" w:hAnsiTheme="majorHAnsi"/>
          <w:b/>
          <w:spacing w:val="-8"/>
          <w:sz w:val="22"/>
          <w:szCs w:val="22"/>
        </w:rPr>
        <w:t xml:space="preserve"> </w:t>
      </w:r>
      <w:r w:rsidRPr="00702A84">
        <w:rPr>
          <w:rFonts w:asciiTheme="majorHAnsi" w:hAnsiTheme="majorHAnsi"/>
          <w:b/>
          <w:sz w:val="22"/>
          <w:szCs w:val="22"/>
        </w:rPr>
        <w:t>del</w:t>
      </w:r>
      <w:r w:rsidRPr="00702A84">
        <w:rPr>
          <w:rFonts w:asciiTheme="majorHAnsi" w:hAnsiTheme="majorHAnsi"/>
          <w:b/>
          <w:spacing w:val="-5"/>
          <w:sz w:val="22"/>
          <w:szCs w:val="22"/>
        </w:rPr>
        <w:t xml:space="preserve"> </w:t>
      </w:r>
      <w:r w:rsidRPr="00702A84">
        <w:rPr>
          <w:rFonts w:asciiTheme="majorHAnsi" w:hAnsiTheme="majorHAnsi"/>
          <w:b/>
          <w:sz w:val="22"/>
          <w:szCs w:val="22"/>
        </w:rPr>
        <w:t>in</w:t>
      </w:r>
      <w:r w:rsidRPr="00702A84">
        <w:rPr>
          <w:rFonts w:asciiTheme="majorHAnsi" w:hAnsiTheme="majorHAnsi"/>
          <w:b/>
          <w:spacing w:val="-2"/>
          <w:sz w:val="22"/>
          <w:szCs w:val="22"/>
        </w:rPr>
        <w:t xml:space="preserve"> </w:t>
      </w:r>
      <w:r w:rsidRPr="00702A84">
        <w:rPr>
          <w:rFonts w:asciiTheme="majorHAnsi" w:hAnsiTheme="majorHAnsi"/>
          <w:b/>
          <w:sz w:val="22"/>
          <w:szCs w:val="22"/>
        </w:rPr>
        <w:t xml:space="preserve">odsekov </w:t>
      </w:r>
      <w:r w:rsidRPr="00702A84">
        <w:rPr>
          <w:rFonts w:asciiTheme="majorHAnsi" w:hAnsiTheme="majorHAnsi"/>
          <w:b/>
          <w:spacing w:val="-5"/>
          <w:sz w:val="22"/>
          <w:szCs w:val="22"/>
        </w:rPr>
        <w:t>del</w:t>
      </w:r>
    </w:p>
    <w:p w14:paraId="62D80803"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V </w:t>
      </w:r>
      <w:proofErr w:type="spellStart"/>
      <w:r w:rsidRPr="00AF6D9C">
        <w:rPr>
          <w:rFonts w:asciiTheme="majorHAnsi" w:hAnsiTheme="majorHAnsi"/>
          <w:b/>
          <w:sz w:val="22"/>
          <w:szCs w:val="22"/>
        </w:rPr>
        <w:t>podčlenu</w:t>
      </w:r>
      <w:proofErr w:type="spellEnd"/>
      <w:r w:rsidRPr="00AF6D9C">
        <w:rPr>
          <w:rFonts w:asciiTheme="majorHAnsi" w:hAnsiTheme="majorHAnsi"/>
          <w:b/>
          <w:sz w:val="22"/>
          <w:szCs w:val="22"/>
        </w:rPr>
        <w:t xml:space="preserve"> 10.1 se za besedilom drugega odstavka doda naslednje besedilo:</w:t>
      </w:r>
    </w:p>
    <w:p w14:paraId="14B83408" w14:textId="2DE12D21" w:rsid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Pogoj za izdajo Potrdila o prevzemu je tudi uspešno izveden komisijski pregled, ki vključuje tudi odpravljene pomanjkljivosti, ugotovljene na komisijskem pregledu.</w:t>
      </w:r>
    </w:p>
    <w:p w14:paraId="42CAE1D6" w14:textId="77777777" w:rsidR="00AF6D9C" w:rsidRPr="00AF6D9C" w:rsidRDefault="00AF6D9C" w:rsidP="00AF6D9C">
      <w:pPr>
        <w:spacing w:line="276" w:lineRule="auto"/>
        <w:ind w:left="1101"/>
        <w:jc w:val="both"/>
        <w:rPr>
          <w:rFonts w:asciiTheme="majorHAnsi" w:hAnsiTheme="majorHAnsi"/>
          <w:bCs/>
          <w:sz w:val="22"/>
          <w:szCs w:val="22"/>
        </w:rPr>
      </w:pPr>
    </w:p>
    <w:p w14:paraId="79B0E1AE" w14:textId="77777777" w:rsidR="00AF6D9C" w:rsidRPr="00AF6D9C" w:rsidRDefault="00AF6D9C" w:rsidP="00AF6D9C">
      <w:pPr>
        <w:spacing w:line="276" w:lineRule="auto"/>
        <w:ind w:left="1101"/>
        <w:jc w:val="both"/>
        <w:rPr>
          <w:rFonts w:asciiTheme="majorHAnsi" w:hAnsiTheme="majorHAnsi"/>
          <w:b/>
          <w:sz w:val="22"/>
          <w:szCs w:val="22"/>
        </w:rPr>
      </w:pPr>
      <w:r w:rsidRPr="00AF6D9C">
        <w:rPr>
          <w:rFonts w:asciiTheme="majorHAnsi" w:hAnsiTheme="majorHAnsi"/>
          <w:b/>
          <w:sz w:val="22"/>
          <w:szCs w:val="22"/>
        </w:rPr>
        <w:t xml:space="preserve">Izbriše se besedilo tretjega odstavka </w:t>
      </w:r>
      <w:proofErr w:type="spellStart"/>
      <w:r w:rsidRPr="00AF6D9C">
        <w:rPr>
          <w:rFonts w:asciiTheme="majorHAnsi" w:hAnsiTheme="majorHAnsi"/>
          <w:b/>
          <w:sz w:val="22"/>
          <w:szCs w:val="22"/>
        </w:rPr>
        <w:t>podčlena</w:t>
      </w:r>
      <w:proofErr w:type="spellEnd"/>
      <w:r w:rsidRPr="00AF6D9C">
        <w:rPr>
          <w:rFonts w:asciiTheme="majorHAnsi" w:hAnsiTheme="majorHAnsi"/>
          <w:b/>
          <w:sz w:val="22"/>
          <w:szCs w:val="22"/>
        </w:rPr>
        <w:t xml:space="preserve"> 10.1 do alinej in se nadomesti z besedilom:</w:t>
      </w:r>
    </w:p>
    <w:p w14:paraId="27BB5DA7" w14:textId="5C24866E" w:rsidR="00AF6D9C" w:rsidRPr="00AF6D9C" w:rsidRDefault="00AF6D9C" w:rsidP="00AF6D9C">
      <w:pPr>
        <w:spacing w:line="276" w:lineRule="auto"/>
        <w:ind w:left="1101"/>
        <w:jc w:val="both"/>
        <w:rPr>
          <w:rFonts w:asciiTheme="majorHAnsi" w:hAnsiTheme="majorHAnsi"/>
          <w:bCs/>
          <w:sz w:val="22"/>
          <w:szCs w:val="22"/>
        </w:rPr>
      </w:pPr>
      <w:r w:rsidRPr="00AF6D9C">
        <w:rPr>
          <w:rFonts w:asciiTheme="majorHAnsi" w:hAnsiTheme="majorHAnsi"/>
          <w:bCs/>
          <w:sz w:val="22"/>
          <w:szCs w:val="22"/>
        </w:rPr>
        <w:t>Inženir mora v roku 28 dni po prejemu prošnje izvajalca in uspešno izvedenem komisijskem pregledu</w:t>
      </w:r>
      <w:r w:rsidR="008F1D74" w:rsidRPr="003863FB">
        <w:rPr>
          <w:rFonts w:asciiTheme="majorHAnsi" w:hAnsiTheme="majorHAnsi"/>
          <w:bCs/>
          <w:sz w:val="22"/>
          <w:szCs w:val="22"/>
        </w:rPr>
        <w:t>:</w:t>
      </w:r>
      <w:r w:rsidRPr="00AF6D9C">
        <w:rPr>
          <w:rFonts w:asciiTheme="majorHAnsi" w:hAnsiTheme="majorHAnsi"/>
          <w:bCs/>
          <w:sz w:val="22"/>
          <w:szCs w:val="22"/>
        </w:rPr>
        <w:t xml:space="preserve"> </w:t>
      </w:r>
    </w:p>
    <w:p w14:paraId="7C7E615E" w14:textId="77777777" w:rsidR="00CC11E0" w:rsidRPr="00B50D9C" w:rsidRDefault="00CC11E0" w:rsidP="00CC11E0">
      <w:pPr>
        <w:pStyle w:val="BodyText"/>
        <w:spacing w:after="0" w:line="276" w:lineRule="auto"/>
        <w:rPr>
          <w:rFonts w:asciiTheme="majorHAnsi" w:hAnsiTheme="majorHAnsi"/>
          <w:sz w:val="22"/>
          <w:szCs w:val="22"/>
        </w:rPr>
      </w:pPr>
    </w:p>
    <w:p w14:paraId="176A420C" w14:textId="77777777" w:rsidR="00CC11E0" w:rsidRPr="00B50D9C" w:rsidRDefault="00CC11E0" w:rsidP="00AF6D9C">
      <w:pPr>
        <w:pStyle w:val="Heading1"/>
        <w:numPr>
          <w:ilvl w:val="0"/>
          <w:numId w:val="39"/>
        </w:numPr>
        <w:tabs>
          <w:tab w:val="left" w:pos="1099"/>
        </w:tabs>
        <w:spacing w:line="276" w:lineRule="auto"/>
        <w:ind w:left="360" w:hanging="360"/>
        <w:rPr>
          <w:rFonts w:asciiTheme="majorHAnsi" w:hAnsiTheme="majorHAnsi"/>
          <w:sz w:val="22"/>
          <w:szCs w:val="22"/>
        </w:rPr>
      </w:pPr>
      <w:r w:rsidRPr="00B50D9C">
        <w:rPr>
          <w:rFonts w:asciiTheme="majorHAnsi" w:hAnsiTheme="majorHAnsi"/>
          <w:sz w:val="22"/>
          <w:szCs w:val="22"/>
        </w:rPr>
        <w:t>ODGOVORNOST</w:t>
      </w:r>
      <w:r w:rsidRPr="00AF6D9C">
        <w:rPr>
          <w:rFonts w:asciiTheme="majorHAnsi" w:hAnsiTheme="majorHAnsi"/>
          <w:sz w:val="22"/>
          <w:szCs w:val="22"/>
        </w:rPr>
        <w:t xml:space="preserve"> </w:t>
      </w:r>
      <w:r w:rsidRPr="00B50D9C">
        <w:rPr>
          <w:rFonts w:asciiTheme="majorHAnsi" w:hAnsiTheme="majorHAnsi"/>
          <w:sz w:val="22"/>
          <w:szCs w:val="22"/>
        </w:rPr>
        <w:t>ZA</w:t>
      </w:r>
      <w:r w:rsidRPr="00AF6D9C">
        <w:rPr>
          <w:rFonts w:asciiTheme="majorHAnsi" w:hAnsiTheme="majorHAnsi"/>
          <w:sz w:val="22"/>
          <w:szCs w:val="22"/>
        </w:rPr>
        <w:t xml:space="preserve"> NAPAKE</w:t>
      </w:r>
    </w:p>
    <w:p w14:paraId="6274733D" w14:textId="77777777" w:rsidR="00CC11E0" w:rsidRDefault="00CC11E0" w:rsidP="00CC11E0">
      <w:pPr>
        <w:pStyle w:val="BodyText"/>
        <w:spacing w:after="0" w:line="276" w:lineRule="auto"/>
        <w:rPr>
          <w:rFonts w:asciiTheme="majorHAnsi" w:hAnsiTheme="majorHAnsi"/>
          <w:b/>
          <w:sz w:val="22"/>
          <w:szCs w:val="22"/>
        </w:rPr>
      </w:pPr>
    </w:p>
    <w:p w14:paraId="07A9BCA8" w14:textId="4D260FE3"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11.1</w:t>
      </w:r>
      <w:r w:rsidRPr="00B50D9C">
        <w:rPr>
          <w:rFonts w:asciiTheme="majorHAnsi" w:hAnsiTheme="majorHAnsi"/>
          <w:b/>
          <w:sz w:val="22"/>
          <w:szCs w:val="22"/>
        </w:rPr>
        <w:tab/>
      </w:r>
      <w:r w:rsidRPr="00324E98">
        <w:rPr>
          <w:rFonts w:asciiTheme="majorHAnsi" w:hAnsiTheme="majorHAnsi"/>
          <w:b/>
          <w:sz w:val="22"/>
          <w:szCs w:val="22"/>
        </w:rPr>
        <w:t xml:space="preserve">Dokončanje nedokončanih del in odprava napak </w:t>
      </w:r>
    </w:p>
    <w:p w14:paraId="05FE91DA" w14:textId="1CEB1D5A" w:rsidR="00324E98" w:rsidRPr="00324E98" w:rsidRDefault="00324E98" w:rsidP="00324E98">
      <w:pPr>
        <w:spacing w:line="276" w:lineRule="auto"/>
        <w:ind w:left="1101"/>
        <w:jc w:val="both"/>
        <w:rPr>
          <w:rFonts w:asciiTheme="majorHAnsi" w:hAnsiTheme="majorHAnsi"/>
          <w:b/>
          <w:sz w:val="22"/>
          <w:szCs w:val="22"/>
        </w:rPr>
      </w:pPr>
      <w:r w:rsidRPr="00324E98">
        <w:rPr>
          <w:rFonts w:asciiTheme="majorHAnsi" w:hAnsiTheme="majorHAnsi"/>
          <w:b/>
          <w:sz w:val="22"/>
          <w:szCs w:val="22"/>
        </w:rPr>
        <w:t xml:space="preserve">V </w:t>
      </w:r>
      <w:proofErr w:type="spellStart"/>
      <w:r w:rsidRPr="00324E98">
        <w:rPr>
          <w:rFonts w:asciiTheme="majorHAnsi" w:hAnsiTheme="majorHAnsi"/>
          <w:b/>
          <w:sz w:val="22"/>
          <w:szCs w:val="22"/>
        </w:rPr>
        <w:t>podčlenu</w:t>
      </w:r>
      <w:proofErr w:type="spellEnd"/>
      <w:r w:rsidRPr="00324E98">
        <w:rPr>
          <w:rFonts w:asciiTheme="majorHAnsi" w:hAnsiTheme="majorHAnsi"/>
          <w:b/>
          <w:sz w:val="22"/>
          <w:szCs w:val="22"/>
        </w:rPr>
        <w:t xml:space="preserve"> 11.1 se briše besedilo alineje b) prvega odstavka in se ga nadomesti z naslednjim besedilom:</w:t>
      </w:r>
    </w:p>
    <w:p w14:paraId="28CFAC56" w14:textId="122E0F6C" w:rsidR="00AF6D9C" w:rsidRPr="00324E98" w:rsidRDefault="00324E98" w:rsidP="00324E98">
      <w:pPr>
        <w:spacing w:line="276" w:lineRule="auto"/>
        <w:ind w:left="1101"/>
        <w:jc w:val="both"/>
        <w:rPr>
          <w:rFonts w:asciiTheme="majorHAnsi" w:hAnsiTheme="majorHAnsi"/>
          <w:bCs/>
          <w:sz w:val="22"/>
          <w:szCs w:val="22"/>
        </w:rPr>
      </w:pPr>
      <w:r w:rsidRPr="00324E98">
        <w:rPr>
          <w:rFonts w:asciiTheme="majorHAnsi" w:hAnsiTheme="majorHAnsi"/>
          <w:bCs/>
          <w:sz w:val="22"/>
          <w:szCs w:val="22"/>
        </w:rPr>
        <w:t>b) izvesti vsa dela, ki so potrebna za odpravo napak, okvar, nepravilnega delovanja ali škode, kot jih določi naročnik (ali nekdo v njegovem imenu) na datum ali do datuma preteka roka za reklamacijo napak za dela ali odsek (kot je primer).</w:t>
      </w:r>
    </w:p>
    <w:p w14:paraId="726D8EC2" w14:textId="77777777" w:rsidR="00AF6D9C" w:rsidRDefault="00AF6D9C" w:rsidP="00CC11E0">
      <w:pPr>
        <w:pStyle w:val="BodyText"/>
        <w:spacing w:after="0" w:line="276" w:lineRule="auto"/>
        <w:rPr>
          <w:rFonts w:asciiTheme="majorHAnsi" w:hAnsiTheme="majorHAnsi"/>
          <w:b/>
          <w:sz w:val="22"/>
          <w:szCs w:val="22"/>
        </w:rPr>
      </w:pPr>
    </w:p>
    <w:p w14:paraId="4DE546BB" w14:textId="507BEF39"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11.3</w:t>
      </w:r>
      <w:r w:rsidRPr="00B50D9C">
        <w:rPr>
          <w:rFonts w:asciiTheme="majorHAnsi" w:hAnsiTheme="majorHAnsi"/>
          <w:b/>
          <w:sz w:val="22"/>
          <w:szCs w:val="22"/>
        </w:rPr>
        <w:tab/>
      </w:r>
      <w:r>
        <w:rPr>
          <w:rFonts w:asciiTheme="majorHAnsi" w:hAnsiTheme="majorHAnsi"/>
          <w:b/>
          <w:sz w:val="22"/>
          <w:szCs w:val="22"/>
        </w:rPr>
        <w:t xml:space="preserve">Podaljšanje roka za reklamacijo napak </w:t>
      </w:r>
    </w:p>
    <w:p w14:paraId="12C93AF1"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Na</w:t>
      </w:r>
      <w:r w:rsidRPr="00B50D9C">
        <w:rPr>
          <w:rFonts w:asciiTheme="majorHAnsi" w:hAnsiTheme="majorHAnsi"/>
          <w:b/>
          <w:spacing w:val="-4"/>
          <w:sz w:val="22"/>
          <w:szCs w:val="22"/>
        </w:rPr>
        <w:t xml:space="preserve"> </w:t>
      </w:r>
      <w:r w:rsidRPr="00B50D9C">
        <w:rPr>
          <w:rFonts w:asciiTheme="majorHAnsi" w:hAnsiTheme="majorHAnsi"/>
          <w:b/>
          <w:sz w:val="22"/>
          <w:szCs w:val="22"/>
        </w:rPr>
        <w:t>koncu</w:t>
      </w:r>
      <w:r w:rsidRPr="00B50D9C">
        <w:rPr>
          <w:rFonts w:asciiTheme="majorHAnsi" w:hAnsiTheme="majorHAnsi"/>
          <w:b/>
          <w:spacing w:val="-4"/>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11.3</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pacing w:val="-2"/>
          <w:sz w:val="22"/>
          <w:szCs w:val="22"/>
        </w:rPr>
        <w:t>besedilo:</w:t>
      </w:r>
    </w:p>
    <w:p w14:paraId="4CE6D7F0" w14:textId="77777777" w:rsidR="00CC11E0" w:rsidRPr="00B50D9C" w:rsidRDefault="00CC11E0" w:rsidP="00CC11E0">
      <w:pPr>
        <w:pStyle w:val="BodyText"/>
        <w:spacing w:after="0" w:line="276" w:lineRule="auto"/>
        <w:ind w:left="1101" w:right="227"/>
        <w:jc w:val="both"/>
        <w:rPr>
          <w:rFonts w:asciiTheme="majorHAnsi" w:hAnsiTheme="majorHAnsi"/>
          <w:sz w:val="22"/>
          <w:szCs w:val="22"/>
        </w:rPr>
      </w:pPr>
      <w:r w:rsidRPr="00B50D9C">
        <w:rPr>
          <w:rFonts w:asciiTheme="majorHAnsi" w:hAnsiTheme="majorHAnsi"/>
          <w:sz w:val="22"/>
          <w:szCs w:val="22"/>
        </w:rPr>
        <w:t>Izvajalec</w:t>
      </w:r>
      <w:r w:rsidRPr="00B50D9C">
        <w:rPr>
          <w:rFonts w:asciiTheme="majorHAnsi" w:hAnsiTheme="majorHAnsi"/>
          <w:spacing w:val="-2"/>
          <w:sz w:val="22"/>
          <w:szCs w:val="22"/>
        </w:rPr>
        <w:t xml:space="preserve"> </w:t>
      </w:r>
      <w:r w:rsidRPr="00B50D9C">
        <w:rPr>
          <w:rFonts w:asciiTheme="majorHAnsi" w:hAnsiTheme="majorHAnsi"/>
          <w:sz w:val="22"/>
          <w:szCs w:val="22"/>
        </w:rPr>
        <w:t>je</w:t>
      </w:r>
      <w:r w:rsidRPr="00B50D9C">
        <w:rPr>
          <w:rFonts w:asciiTheme="majorHAnsi" w:hAnsiTheme="majorHAnsi"/>
          <w:spacing w:val="-3"/>
          <w:sz w:val="22"/>
          <w:szCs w:val="22"/>
        </w:rPr>
        <w:t xml:space="preserve"> </w:t>
      </w:r>
      <w:r w:rsidRPr="00B50D9C">
        <w:rPr>
          <w:rFonts w:asciiTheme="majorHAnsi" w:hAnsiTheme="majorHAnsi"/>
          <w:sz w:val="22"/>
          <w:szCs w:val="22"/>
        </w:rPr>
        <w:t>odgovoren</w:t>
      </w:r>
      <w:r w:rsidRPr="00B50D9C">
        <w:rPr>
          <w:rFonts w:asciiTheme="majorHAnsi" w:hAnsiTheme="majorHAnsi"/>
          <w:spacing w:val="-3"/>
          <w:sz w:val="22"/>
          <w:szCs w:val="22"/>
        </w:rPr>
        <w:t xml:space="preserve"> </w:t>
      </w:r>
      <w:r w:rsidRPr="00B50D9C">
        <w:rPr>
          <w:rFonts w:asciiTheme="majorHAnsi" w:hAnsiTheme="majorHAnsi"/>
          <w:sz w:val="22"/>
          <w:szCs w:val="22"/>
        </w:rPr>
        <w:t>za</w:t>
      </w:r>
      <w:r w:rsidRPr="00B50D9C">
        <w:rPr>
          <w:rFonts w:asciiTheme="majorHAnsi" w:hAnsiTheme="majorHAnsi"/>
          <w:spacing w:val="-3"/>
          <w:sz w:val="22"/>
          <w:szCs w:val="22"/>
        </w:rPr>
        <w:t xml:space="preserve"> </w:t>
      </w:r>
      <w:r w:rsidRPr="00B50D9C">
        <w:rPr>
          <w:rFonts w:asciiTheme="majorHAnsi" w:hAnsiTheme="majorHAnsi"/>
          <w:sz w:val="22"/>
          <w:szCs w:val="22"/>
        </w:rPr>
        <w:t>pomanjkljivosti</w:t>
      </w:r>
      <w:r w:rsidRPr="00B50D9C">
        <w:rPr>
          <w:rFonts w:asciiTheme="majorHAnsi" w:hAnsiTheme="majorHAnsi"/>
          <w:spacing w:val="-6"/>
          <w:sz w:val="22"/>
          <w:szCs w:val="22"/>
        </w:rPr>
        <w:t xml:space="preserve"> </w:t>
      </w:r>
      <w:r w:rsidRPr="00B50D9C">
        <w:rPr>
          <w:rFonts w:asciiTheme="majorHAnsi" w:hAnsiTheme="majorHAnsi"/>
          <w:sz w:val="22"/>
          <w:szCs w:val="22"/>
        </w:rPr>
        <w:t>in</w:t>
      </w:r>
      <w:r w:rsidRPr="00B50D9C">
        <w:rPr>
          <w:rFonts w:asciiTheme="majorHAnsi" w:hAnsiTheme="majorHAnsi"/>
          <w:spacing w:val="-3"/>
          <w:sz w:val="22"/>
          <w:szCs w:val="22"/>
        </w:rPr>
        <w:t xml:space="preserve"> </w:t>
      </w:r>
      <w:r w:rsidRPr="00B50D9C">
        <w:rPr>
          <w:rFonts w:asciiTheme="majorHAnsi" w:hAnsiTheme="majorHAnsi"/>
          <w:sz w:val="22"/>
          <w:szCs w:val="22"/>
        </w:rPr>
        <w:t>napake, ki</w:t>
      </w:r>
      <w:r w:rsidRPr="00B50D9C">
        <w:rPr>
          <w:rFonts w:asciiTheme="majorHAnsi" w:hAnsiTheme="majorHAnsi"/>
          <w:spacing w:val="-6"/>
          <w:sz w:val="22"/>
          <w:szCs w:val="22"/>
        </w:rPr>
        <w:t xml:space="preserve"> </w:t>
      </w:r>
      <w:r w:rsidRPr="00B50D9C">
        <w:rPr>
          <w:rFonts w:asciiTheme="majorHAnsi" w:hAnsiTheme="majorHAnsi"/>
          <w:sz w:val="22"/>
          <w:szCs w:val="22"/>
        </w:rPr>
        <w:t>se niso mogle</w:t>
      </w:r>
      <w:r w:rsidRPr="00B50D9C">
        <w:rPr>
          <w:rFonts w:asciiTheme="majorHAnsi" w:hAnsiTheme="majorHAnsi"/>
          <w:spacing w:val="-3"/>
          <w:sz w:val="22"/>
          <w:szCs w:val="22"/>
        </w:rPr>
        <w:t xml:space="preserve"> </w:t>
      </w:r>
      <w:r w:rsidRPr="00B50D9C">
        <w:rPr>
          <w:rFonts w:asciiTheme="majorHAnsi" w:hAnsiTheme="majorHAnsi"/>
          <w:sz w:val="22"/>
          <w:szCs w:val="22"/>
        </w:rPr>
        <w:t>opaziti, ali za</w:t>
      </w:r>
      <w:r w:rsidRPr="00B50D9C">
        <w:rPr>
          <w:rFonts w:asciiTheme="majorHAnsi" w:hAnsiTheme="majorHAnsi"/>
          <w:spacing w:val="-3"/>
          <w:sz w:val="22"/>
          <w:szCs w:val="22"/>
        </w:rPr>
        <w:t xml:space="preserve"> </w:t>
      </w:r>
      <w:r w:rsidRPr="00B50D9C">
        <w:rPr>
          <w:rFonts w:asciiTheme="majorHAnsi" w:hAnsiTheme="majorHAnsi"/>
          <w:sz w:val="22"/>
          <w:szCs w:val="22"/>
        </w:rPr>
        <w:t>katere</w:t>
      </w:r>
      <w:r w:rsidRPr="00B50D9C">
        <w:rPr>
          <w:rFonts w:asciiTheme="majorHAnsi" w:hAnsiTheme="majorHAnsi"/>
          <w:spacing w:val="-3"/>
          <w:sz w:val="22"/>
          <w:szCs w:val="22"/>
        </w:rPr>
        <w:t xml:space="preserve"> </w:t>
      </w:r>
      <w:r w:rsidRPr="00B50D9C">
        <w:rPr>
          <w:rFonts w:asciiTheme="majorHAnsi" w:hAnsiTheme="majorHAnsi"/>
          <w:sz w:val="22"/>
          <w:szCs w:val="22"/>
        </w:rPr>
        <w:t>se</w:t>
      </w:r>
      <w:r w:rsidRPr="00B50D9C">
        <w:rPr>
          <w:rFonts w:asciiTheme="majorHAnsi" w:hAnsiTheme="majorHAnsi"/>
          <w:spacing w:val="-3"/>
          <w:sz w:val="22"/>
          <w:szCs w:val="22"/>
        </w:rPr>
        <w:t xml:space="preserve"> </w:t>
      </w:r>
      <w:r w:rsidRPr="00B50D9C">
        <w:rPr>
          <w:rFonts w:asciiTheme="majorHAnsi" w:hAnsiTheme="majorHAnsi"/>
          <w:sz w:val="22"/>
          <w:szCs w:val="22"/>
        </w:rPr>
        <w:t>smatra, da niso bile opazne pred iztekom Roka za reklamacijo napak. Splošni rok omejitve takšne odgovornosti je rok, določen v Dodatku k Ponudbi.</w:t>
      </w:r>
    </w:p>
    <w:p w14:paraId="4EF6E85B" w14:textId="77777777" w:rsidR="00CC11E0" w:rsidRPr="00B50D9C" w:rsidRDefault="00CC11E0" w:rsidP="00CC11E0">
      <w:pPr>
        <w:pStyle w:val="BodyText"/>
        <w:spacing w:after="0" w:line="276" w:lineRule="auto"/>
        <w:rPr>
          <w:rFonts w:asciiTheme="majorHAnsi" w:hAnsiTheme="majorHAnsi"/>
          <w:sz w:val="22"/>
          <w:szCs w:val="22"/>
        </w:rPr>
      </w:pPr>
    </w:p>
    <w:p w14:paraId="713CC08D" w14:textId="5F448B5F" w:rsidR="00CC11E0" w:rsidRPr="00B50D9C" w:rsidRDefault="00CC11E0" w:rsidP="00CC11E0">
      <w:pPr>
        <w:pStyle w:val="BodyText"/>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Izvajalec mora pred izdajo </w:t>
      </w:r>
      <w:r w:rsidRPr="00B50D9C">
        <w:rPr>
          <w:rFonts w:asciiTheme="majorHAnsi" w:hAnsiTheme="majorHAnsi"/>
          <w:b/>
          <w:sz w:val="22"/>
          <w:szCs w:val="22"/>
        </w:rPr>
        <w:t>»</w:t>
      </w:r>
      <w:r w:rsidRPr="00AF6D9C">
        <w:rPr>
          <w:rFonts w:asciiTheme="majorHAnsi" w:hAnsiTheme="majorHAnsi"/>
          <w:bCs/>
          <w:sz w:val="22"/>
          <w:szCs w:val="22"/>
        </w:rPr>
        <w:t>Potrdila o izvedbi</w:t>
      </w:r>
      <w:r w:rsidRPr="00B50D9C">
        <w:rPr>
          <w:rFonts w:asciiTheme="majorHAnsi" w:hAnsiTheme="majorHAnsi"/>
          <w:b/>
          <w:sz w:val="22"/>
          <w:szCs w:val="22"/>
        </w:rPr>
        <w:t>«</w:t>
      </w:r>
      <w:r w:rsidR="00AF6D9C">
        <w:rPr>
          <w:rFonts w:asciiTheme="majorHAnsi" w:hAnsiTheme="majorHAnsi"/>
          <w:bCs/>
          <w:sz w:val="22"/>
          <w:szCs w:val="22"/>
        </w:rPr>
        <w:t>, vendar najkasneje pred iztekom veljavnosti zavarovanja za dobro izvedbo,</w:t>
      </w:r>
      <w:r w:rsidRPr="00B50D9C">
        <w:rPr>
          <w:rFonts w:asciiTheme="majorHAnsi" w:hAnsiTheme="majorHAnsi"/>
          <w:b/>
          <w:sz w:val="22"/>
          <w:szCs w:val="22"/>
        </w:rPr>
        <w:t xml:space="preserve"> </w:t>
      </w:r>
      <w:r w:rsidRPr="00B50D9C">
        <w:rPr>
          <w:rFonts w:asciiTheme="majorHAnsi" w:hAnsiTheme="majorHAnsi"/>
          <w:sz w:val="22"/>
          <w:szCs w:val="22"/>
        </w:rPr>
        <w:t>naročniku</w:t>
      </w:r>
      <w:r w:rsidRPr="00B50D9C">
        <w:rPr>
          <w:rFonts w:asciiTheme="majorHAnsi" w:hAnsiTheme="majorHAnsi"/>
          <w:spacing w:val="-6"/>
          <w:sz w:val="22"/>
          <w:szCs w:val="22"/>
        </w:rPr>
        <w:t xml:space="preserve"> </w:t>
      </w:r>
      <w:r w:rsidRPr="00B50D9C">
        <w:rPr>
          <w:rFonts w:asciiTheme="majorHAnsi" w:hAnsiTheme="majorHAnsi"/>
          <w:sz w:val="22"/>
          <w:szCs w:val="22"/>
        </w:rPr>
        <w:t>predložiti Zavarovanje za odpravo napak v</w:t>
      </w:r>
      <w:r w:rsidRPr="00B50D9C">
        <w:rPr>
          <w:rFonts w:asciiTheme="majorHAnsi" w:hAnsiTheme="majorHAnsi"/>
          <w:spacing w:val="-9"/>
          <w:sz w:val="22"/>
          <w:szCs w:val="22"/>
        </w:rPr>
        <w:t xml:space="preserve"> </w:t>
      </w:r>
      <w:r w:rsidRPr="00B50D9C">
        <w:rPr>
          <w:rFonts w:asciiTheme="majorHAnsi" w:hAnsiTheme="majorHAnsi"/>
          <w:sz w:val="22"/>
          <w:szCs w:val="22"/>
        </w:rPr>
        <w:t>garancijskem</w:t>
      </w:r>
      <w:r w:rsidRPr="00B50D9C">
        <w:rPr>
          <w:rFonts w:asciiTheme="majorHAnsi" w:hAnsiTheme="majorHAnsi"/>
          <w:spacing w:val="-6"/>
          <w:sz w:val="22"/>
          <w:szCs w:val="22"/>
        </w:rPr>
        <w:t xml:space="preserve"> </w:t>
      </w:r>
      <w:r w:rsidRPr="00B50D9C">
        <w:rPr>
          <w:rFonts w:asciiTheme="majorHAnsi" w:hAnsiTheme="majorHAnsi"/>
          <w:sz w:val="22"/>
          <w:szCs w:val="22"/>
        </w:rPr>
        <w:t>roku</w:t>
      </w:r>
      <w:r w:rsidR="00702A84">
        <w:rPr>
          <w:rFonts w:asciiTheme="majorHAnsi" w:hAnsiTheme="majorHAnsi"/>
          <w:sz w:val="22"/>
          <w:szCs w:val="22"/>
        </w:rPr>
        <w:t xml:space="preserve">, ki je določen v </w:t>
      </w:r>
      <w:r w:rsidR="0024249B" w:rsidRPr="00B50D9C">
        <w:rPr>
          <w:rFonts w:asciiTheme="majorHAnsi" w:hAnsiTheme="majorHAnsi"/>
          <w:sz w:val="22"/>
          <w:szCs w:val="22"/>
        </w:rPr>
        <w:t>Dodatku k Ponudbi</w:t>
      </w:r>
      <w:r w:rsidR="00702A84">
        <w:rPr>
          <w:rFonts w:asciiTheme="majorHAnsi" w:hAnsiTheme="majorHAnsi"/>
          <w:sz w:val="22"/>
          <w:szCs w:val="22"/>
        </w:rPr>
        <w:t xml:space="preserve">. </w:t>
      </w:r>
    </w:p>
    <w:p w14:paraId="42B3C4BA" w14:textId="77777777" w:rsidR="00CC11E0" w:rsidRPr="00B50D9C" w:rsidRDefault="00CC11E0" w:rsidP="00CC11E0">
      <w:pPr>
        <w:pStyle w:val="BodyText"/>
        <w:spacing w:after="0" w:line="276" w:lineRule="auto"/>
        <w:rPr>
          <w:rFonts w:asciiTheme="majorHAnsi" w:hAnsiTheme="majorHAnsi"/>
          <w:sz w:val="22"/>
          <w:szCs w:val="22"/>
        </w:rPr>
      </w:pPr>
    </w:p>
    <w:p w14:paraId="0FA66D2E" w14:textId="240BD5DD" w:rsidR="00AF6D9C" w:rsidRDefault="00CC11E0" w:rsidP="00CC11E0">
      <w:pPr>
        <w:pStyle w:val="BodyText"/>
        <w:spacing w:after="0" w:line="276" w:lineRule="auto"/>
        <w:ind w:left="1101" w:right="210"/>
        <w:jc w:val="both"/>
        <w:rPr>
          <w:rFonts w:asciiTheme="majorHAnsi" w:hAnsiTheme="majorHAnsi"/>
          <w:sz w:val="22"/>
          <w:szCs w:val="22"/>
        </w:rPr>
      </w:pPr>
      <w:r w:rsidRPr="00B50D9C">
        <w:rPr>
          <w:rFonts w:asciiTheme="majorHAnsi" w:hAnsiTheme="majorHAnsi"/>
          <w:sz w:val="22"/>
          <w:szCs w:val="22"/>
        </w:rPr>
        <w:t xml:space="preserve">Zavarovanje za odpravo napak se predloži v obliki bančne garancije ali kavcijskega zavarovanja </w:t>
      </w:r>
      <w:r w:rsidRPr="003D1B54">
        <w:rPr>
          <w:rFonts w:asciiTheme="majorHAnsi" w:hAnsiTheme="majorHAnsi"/>
          <w:sz w:val="22"/>
          <w:szCs w:val="22"/>
        </w:rPr>
        <w:t xml:space="preserve">v višini </w:t>
      </w:r>
      <w:r w:rsidR="003D1B54" w:rsidRPr="003D1B54">
        <w:rPr>
          <w:rFonts w:asciiTheme="majorHAnsi" w:hAnsiTheme="majorHAnsi"/>
          <w:sz w:val="22"/>
          <w:szCs w:val="22"/>
        </w:rPr>
        <w:t>5</w:t>
      </w:r>
      <w:r w:rsidRPr="003D1B54">
        <w:rPr>
          <w:rFonts w:asciiTheme="majorHAnsi" w:hAnsiTheme="majorHAnsi"/>
          <w:sz w:val="22"/>
          <w:szCs w:val="22"/>
        </w:rPr>
        <w:t xml:space="preserve"> % vrednosti</w:t>
      </w:r>
      <w:r w:rsidR="00DB769F" w:rsidRPr="003D1B54">
        <w:rPr>
          <w:rFonts w:asciiTheme="majorHAnsi" w:hAnsiTheme="majorHAnsi"/>
          <w:sz w:val="22"/>
          <w:szCs w:val="22"/>
        </w:rPr>
        <w:t xml:space="preserve"> izvedenih</w:t>
      </w:r>
      <w:r w:rsidRPr="003D1B54">
        <w:rPr>
          <w:rFonts w:asciiTheme="majorHAnsi" w:hAnsiTheme="majorHAnsi"/>
          <w:sz w:val="22"/>
          <w:szCs w:val="22"/>
        </w:rPr>
        <w:t xml:space="preserve"> del (vrednost del z DDV)</w:t>
      </w:r>
      <w:r w:rsidR="00702A84" w:rsidRPr="003D1B54">
        <w:rPr>
          <w:rFonts w:asciiTheme="majorHAnsi" w:hAnsiTheme="majorHAnsi"/>
          <w:sz w:val="22"/>
          <w:szCs w:val="22"/>
        </w:rPr>
        <w:t>, upoštevajoč</w:t>
      </w:r>
      <w:r w:rsidR="00702A84">
        <w:rPr>
          <w:rFonts w:asciiTheme="majorHAnsi" w:hAnsiTheme="majorHAnsi"/>
          <w:sz w:val="22"/>
          <w:szCs w:val="22"/>
        </w:rPr>
        <w:t xml:space="preserve"> </w:t>
      </w:r>
      <w:r w:rsidR="00702A84" w:rsidRPr="00702A84">
        <w:rPr>
          <w:rFonts w:asciiTheme="majorHAnsi" w:hAnsiTheme="majorHAnsi"/>
          <w:sz w:val="22"/>
          <w:szCs w:val="22"/>
        </w:rPr>
        <w:t>Enotna Pravila za Garancije na Poziv (EPGP) revizija iz leta 2010, izdana pri MTZ pod št. 758</w:t>
      </w:r>
      <w:r w:rsidRPr="00B50D9C">
        <w:rPr>
          <w:rFonts w:asciiTheme="majorHAnsi" w:hAnsiTheme="majorHAnsi"/>
          <w:sz w:val="22"/>
          <w:szCs w:val="22"/>
        </w:rPr>
        <w:t xml:space="preserve">. </w:t>
      </w:r>
    </w:p>
    <w:p w14:paraId="578491FA" w14:textId="77777777" w:rsidR="00AF6D9C" w:rsidRDefault="00AF6D9C" w:rsidP="00CC11E0">
      <w:pPr>
        <w:pStyle w:val="BodyText"/>
        <w:spacing w:after="0" w:line="276" w:lineRule="auto"/>
        <w:ind w:left="1101" w:right="210"/>
        <w:jc w:val="both"/>
        <w:rPr>
          <w:rFonts w:asciiTheme="majorHAnsi" w:hAnsiTheme="majorHAnsi"/>
          <w:sz w:val="22"/>
          <w:szCs w:val="22"/>
        </w:rPr>
      </w:pPr>
    </w:p>
    <w:p w14:paraId="058EF5CE" w14:textId="7EB742A4" w:rsidR="00CC11E0" w:rsidRPr="00B50D9C" w:rsidRDefault="00CC11E0" w:rsidP="00CC11E0">
      <w:pPr>
        <w:pStyle w:val="BodyText"/>
        <w:spacing w:after="0" w:line="276" w:lineRule="auto"/>
        <w:ind w:left="1101" w:right="210"/>
        <w:jc w:val="both"/>
        <w:rPr>
          <w:rFonts w:asciiTheme="majorHAnsi" w:hAnsiTheme="majorHAnsi"/>
          <w:sz w:val="22"/>
          <w:szCs w:val="22"/>
        </w:rPr>
      </w:pPr>
      <w:r w:rsidRPr="00B50D9C">
        <w:rPr>
          <w:rFonts w:asciiTheme="majorHAnsi" w:hAnsiTheme="majorHAnsi"/>
          <w:sz w:val="22"/>
          <w:szCs w:val="22"/>
        </w:rPr>
        <w:t>Zavarovanje za odpravo napak v garancijskem roku bo izdala bodisi:</w:t>
      </w:r>
    </w:p>
    <w:p w14:paraId="2578CD12" w14:textId="77777777" w:rsidR="00CC11E0" w:rsidRPr="00B50D9C" w:rsidRDefault="00CC11E0" w:rsidP="00330CF7">
      <w:pPr>
        <w:pStyle w:val="ListParagraph"/>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banka</w:t>
      </w:r>
      <w:r w:rsidRPr="00B50D9C">
        <w:rPr>
          <w:rFonts w:asciiTheme="majorHAnsi" w:hAnsiTheme="majorHAnsi"/>
          <w:spacing w:val="-2"/>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0"/>
          <w:sz w:val="22"/>
          <w:szCs w:val="22"/>
        </w:rPr>
        <w:t xml:space="preserve"> </w:t>
      </w:r>
      <w:r w:rsidRPr="00B50D9C">
        <w:rPr>
          <w:rFonts w:asciiTheme="majorHAnsi" w:hAnsiTheme="majorHAnsi"/>
          <w:spacing w:val="-2"/>
          <w:sz w:val="22"/>
          <w:szCs w:val="22"/>
        </w:rPr>
        <w:t>Sloveniji,</w:t>
      </w:r>
    </w:p>
    <w:p w14:paraId="265FFD5D" w14:textId="77777777" w:rsidR="00CC11E0" w:rsidRPr="00B50D9C" w:rsidRDefault="00CC11E0" w:rsidP="00330CF7">
      <w:pPr>
        <w:pStyle w:val="ListParagraph"/>
        <w:widowControl w:val="0"/>
        <w:numPr>
          <w:ilvl w:val="2"/>
          <w:numId w:val="15"/>
        </w:numPr>
        <w:tabs>
          <w:tab w:val="left" w:pos="1811"/>
        </w:tabs>
        <w:autoSpaceDE w:val="0"/>
        <w:autoSpaceDN w:val="0"/>
        <w:spacing w:line="276" w:lineRule="auto"/>
        <w:ind w:left="1811" w:hanging="710"/>
        <w:contextualSpacing w:val="0"/>
        <w:rPr>
          <w:rFonts w:asciiTheme="majorHAnsi" w:hAnsiTheme="majorHAnsi"/>
          <w:sz w:val="22"/>
          <w:szCs w:val="22"/>
        </w:rPr>
      </w:pPr>
      <w:r w:rsidRPr="00B50D9C">
        <w:rPr>
          <w:rFonts w:asciiTheme="majorHAnsi" w:hAnsiTheme="majorHAnsi"/>
          <w:sz w:val="22"/>
          <w:szCs w:val="22"/>
        </w:rPr>
        <w:t>zavarovalna</w:t>
      </w:r>
      <w:r w:rsidRPr="00B50D9C">
        <w:rPr>
          <w:rFonts w:asciiTheme="majorHAnsi" w:hAnsiTheme="majorHAnsi"/>
          <w:spacing w:val="-13"/>
          <w:sz w:val="22"/>
          <w:szCs w:val="22"/>
        </w:rPr>
        <w:t xml:space="preserve"> </w:t>
      </w:r>
      <w:r w:rsidRPr="00B50D9C">
        <w:rPr>
          <w:rFonts w:asciiTheme="majorHAnsi" w:hAnsiTheme="majorHAnsi"/>
          <w:sz w:val="22"/>
          <w:szCs w:val="22"/>
        </w:rPr>
        <w:t>družba</w:t>
      </w:r>
      <w:r w:rsidRPr="00B50D9C">
        <w:rPr>
          <w:rFonts w:asciiTheme="majorHAnsi" w:hAnsiTheme="majorHAnsi"/>
          <w:spacing w:val="-9"/>
          <w:sz w:val="22"/>
          <w:szCs w:val="22"/>
        </w:rPr>
        <w:t xml:space="preserve"> </w:t>
      </w:r>
      <w:r w:rsidRPr="00B50D9C">
        <w:rPr>
          <w:rFonts w:asciiTheme="majorHAnsi" w:hAnsiTheme="majorHAnsi"/>
          <w:sz w:val="22"/>
          <w:szCs w:val="22"/>
        </w:rPr>
        <w:t>v</w:t>
      </w:r>
      <w:r w:rsidRPr="00B50D9C">
        <w:rPr>
          <w:rFonts w:asciiTheme="majorHAnsi" w:hAnsiTheme="majorHAnsi"/>
          <w:spacing w:val="-14"/>
          <w:sz w:val="22"/>
          <w:szCs w:val="22"/>
        </w:rPr>
        <w:t xml:space="preserve"> </w:t>
      </w:r>
      <w:r w:rsidRPr="00B50D9C">
        <w:rPr>
          <w:rFonts w:asciiTheme="majorHAnsi" w:hAnsiTheme="majorHAnsi"/>
          <w:sz w:val="22"/>
          <w:szCs w:val="22"/>
        </w:rPr>
        <w:t>Republiki</w:t>
      </w:r>
      <w:r w:rsidRPr="00B50D9C">
        <w:rPr>
          <w:rFonts w:asciiTheme="majorHAnsi" w:hAnsiTheme="majorHAnsi"/>
          <w:spacing w:val="-13"/>
          <w:sz w:val="22"/>
          <w:szCs w:val="22"/>
        </w:rPr>
        <w:t xml:space="preserve"> </w:t>
      </w:r>
      <w:r w:rsidRPr="00B50D9C">
        <w:rPr>
          <w:rFonts w:asciiTheme="majorHAnsi" w:hAnsiTheme="majorHAnsi"/>
          <w:spacing w:val="-2"/>
          <w:sz w:val="22"/>
          <w:szCs w:val="22"/>
        </w:rPr>
        <w:t>Sloveniji,</w:t>
      </w:r>
    </w:p>
    <w:p w14:paraId="2C2220BC" w14:textId="77777777" w:rsidR="00CC11E0" w:rsidRPr="00B50D9C" w:rsidRDefault="00CC11E0" w:rsidP="00CC11E0">
      <w:pPr>
        <w:pStyle w:val="BodyText"/>
        <w:spacing w:after="0" w:line="276" w:lineRule="auto"/>
        <w:ind w:left="1101" w:right="222"/>
        <w:jc w:val="both"/>
        <w:rPr>
          <w:rFonts w:asciiTheme="majorHAnsi" w:hAnsiTheme="majorHAnsi"/>
          <w:sz w:val="22"/>
          <w:szCs w:val="22"/>
        </w:rPr>
      </w:pPr>
      <w:r w:rsidRPr="00B50D9C">
        <w:rPr>
          <w:rFonts w:asciiTheme="majorHAnsi" w:hAnsiTheme="majorHAnsi"/>
          <w:sz w:val="22"/>
          <w:szCs w:val="22"/>
        </w:rPr>
        <w:lastRenderedPageBreak/>
        <w:t>Izvajalec se obvezuje, na naročnikovo zahtevo, ugotovljene pomanjkljivosti v teku realizacije te pogodbe in v garancijskem roku, odpraviti v dogovorjenem roku.</w:t>
      </w:r>
    </w:p>
    <w:p w14:paraId="344E98CD" w14:textId="77777777" w:rsidR="00CC11E0" w:rsidRPr="00B50D9C" w:rsidRDefault="00CC11E0" w:rsidP="00CC11E0">
      <w:pPr>
        <w:pStyle w:val="BodyText"/>
        <w:spacing w:after="0" w:line="276" w:lineRule="auto"/>
        <w:rPr>
          <w:rFonts w:asciiTheme="majorHAnsi" w:hAnsiTheme="majorHAnsi"/>
          <w:sz w:val="22"/>
          <w:szCs w:val="22"/>
        </w:rPr>
      </w:pPr>
    </w:p>
    <w:p w14:paraId="4648B568" w14:textId="77777777" w:rsidR="00CC11E0" w:rsidRPr="00B50D9C" w:rsidRDefault="00CC11E0" w:rsidP="00CC11E0">
      <w:pPr>
        <w:pStyle w:val="BodyText"/>
        <w:spacing w:after="0" w:line="276" w:lineRule="auto"/>
        <w:ind w:left="1101" w:right="228"/>
        <w:jc w:val="both"/>
        <w:rPr>
          <w:rFonts w:asciiTheme="majorHAnsi" w:hAnsiTheme="majorHAnsi"/>
          <w:sz w:val="22"/>
          <w:szCs w:val="22"/>
        </w:rPr>
      </w:pPr>
      <w:r w:rsidRPr="00B50D9C">
        <w:rPr>
          <w:rFonts w:asciiTheme="majorHAnsi" w:hAnsiTheme="majorHAnsi"/>
          <w:sz w:val="22"/>
          <w:szCs w:val="22"/>
        </w:rPr>
        <w:t>Pri odpravi napak v garancijskem roku mora izvajalec dela, potrebna za odpravo napak, izvajati na zahtevo naročnika tudi do 24 ur na dan.</w:t>
      </w:r>
    </w:p>
    <w:p w14:paraId="6E6434D0" w14:textId="77777777" w:rsidR="00CC11E0" w:rsidRPr="00B50D9C" w:rsidRDefault="00CC11E0" w:rsidP="00CC11E0">
      <w:pPr>
        <w:pStyle w:val="BodyText"/>
        <w:spacing w:after="0" w:line="276" w:lineRule="auto"/>
        <w:rPr>
          <w:rFonts w:asciiTheme="majorHAnsi" w:hAnsiTheme="majorHAnsi"/>
          <w:sz w:val="22"/>
          <w:szCs w:val="22"/>
        </w:rPr>
      </w:pPr>
    </w:p>
    <w:p w14:paraId="154B0E32" w14:textId="77777777" w:rsidR="00CC11E0" w:rsidRPr="00B50D9C" w:rsidRDefault="00CC11E0" w:rsidP="00CC11E0">
      <w:pPr>
        <w:pStyle w:val="BodyText"/>
        <w:spacing w:after="0" w:line="276" w:lineRule="auto"/>
        <w:ind w:left="1101" w:right="232"/>
        <w:jc w:val="both"/>
        <w:rPr>
          <w:rFonts w:asciiTheme="majorHAnsi" w:hAnsiTheme="majorHAnsi"/>
          <w:sz w:val="22"/>
          <w:szCs w:val="22"/>
        </w:rPr>
      </w:pPr>
      <w:r w:rsidRPr="00B50D9C">
        <w:rPr>
          <w:rFonts w:asciiTheme="majorHAnsi" w:hAnsiTheme="majorHAnsi"/>
          <w:sz w:val="22"/>
          <w:szCs w:val="22"/>
        </w:rPr>
        <w:t>Če izvajalec ne odpravi pomanjkljivosti v dogovorjenem roku, jih je po načelu dobrega gospodarja upravičen odpraviti naročnik in to na račun izvajalca.</w:t>
      </w:r>
    </w:p>
    <w:p w14:paraId="7B6C46BD" w14:textId="77777777" w:rsidR="00CC11E0" w:rsidRDefault="00CC11E0" w:rsidP="00CC11E0">
      <w:pPr>
        <w:pStyle w:val="BodyText"/>
        <w:spacing w:after="0" w:line="276" w:lineRule="auto"/>
        <w:rPr>
          <w:rFonts w:asciiTheme="majorHAnsi" w:hAnsiTheme="majorHAnsi"/>
          <w:sz w:val="22"/>
          <w:szCs w:val="22"/>
        </w:rPr>
      </w:pPr>
    </w:p>
    <w:p w14:paraId="41AE271A" w14:textId="4A8740A4"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11.4</w:t>
      </w:r>
      <w:r w:rsidRPr="00B50D9C">
        <w:rPr>
          <w:rFonts w:asciiTheme="majorHAnsi" w:hAnsiTheme="majorHAnsi"/>
          <w:b/>
          <w:sz w:val="22"/>
          <w:szCs w:val="22"/>
        </w:rPr>
        <w:tab/>
      </w:r>
      <w:r w:rsidRPr="00324E98">
        <w:rPr>
          <w:rFonts w:asciiTheme="majorHAnsi" w:hAnsiTheme="majorHAnsi"/>
          <w:b/>
          <w:sz w:val="22"/>
          <w:szCs w:val="22"/>
        </w:rPr>
        <w:t xml:space="preserve">Neuspela odprava napak </w:t>
      </w:r>
    </w:p>
    <w:p w14:paraId="26730A53" w14:textId="77777777" w:rsidR="00324E98" w:rsidRPr="00324E98" w:rsidRDefault="00324E98" w:rsidP="00324E98">
      <w:pPr>
        <w:pStyle w:val="BodyText"/>
        <w:spacing w:after="0" w:line="276" w:lineRule="auto"/>
        <w:ind w:left="1101" w:right="222"/>
        <w:jc w:val="both"/>
        <w:rPr>
          <w:rFonts w:asciiTheme="majorHAnsi" w:hAnsiTheme="majorHAnsi"/>
          <w:b/>
          <w:bCs/>
          <w:sz w:val="22"/>
          <w:szCs w:val="22"/>
        </w:rPr>
      </w:pPr>
      <w:r w:rsidRPr="00324E98">
        <w:rPr>
          <w:rFonts w:asciiTheme="majorHAnsi" w:hAnsiTheme="majorHAnsi"/>
          <w:b/>
          <w:bCs/>
          <w:sz w:val="22"/>
          <w:szCs w:val="22"/>
        </w:rPr>
        <w:t xml:space="preserve">V </w:t>
      </w:r>
      <w:proofErr w:type="spellStart"/>
      <w:r w:rsidRPr="00324E98">
        <w:rPr>
          <w:rFonts w:asciiTheme="majorHAnsi" w:hAnsiTheme="majorHAnsi"/>
          <w:b/>
          <w:bCs/>
          <w:sz w:val="22"/>
          <w:szCs w:val="22"/>
        </w:rPr>
        <w:t>podčlenu</w:t>
      </w:r>
      <w:proofErr w:type="spellEnd"/>
      <w:r w:rsidRPr="00324E98">
        <w:rPr>
          <w:rFonts w:asciiTheme="majorHAnsi" w:hAnsiTheme="majorHAnsi"/>
          <w:b/>
          <w:bCs/>
          <w:sz w:val="22"/>
          <w:szCs w:val="22"/>
        </w:rPr>
        <w:t xml:space="preserve"> 11.4 se na koncu drugega odstavka doda alinejo d), ki se glasi:</w:t>
      </w:r>
    </w:p>
    <w:p w14:paraId="30768409" w14:textId="265FCB53" w:rsidR="00324E98" w:rsidRPr="00B50D9C" w:rsidRDefault="00324E98" w:rsidP="00324E98">
      <w:pPr>
        <w:pStyle w:val="BodyText"/>
        <w:spacing w:after="0" w:line="276" w:lineRule="auto"/>
        <w:ind w:left="1101" w:right="222"/>
        <w:jc w:val="both"/>
        <w:rPr>
          <w:rFonts w:asciiTheme="majorHAnsi" w:hAnsiTheme="majorHAnsi"/>
          <w:sz w:val="22"/>
          <w:szCs w:val="22"/>
        </w:rPr>
      </w:pPr>
      <w:r w:rsidRPr="00324E98">
        <w:rPr>
          <w:rFonts w:asciiTheme="majorHAnsi" w:hAnsiTheme="majorHAnsi"/>
          <w:sz w:val="22"/>
          <w:szCs w:val="22"/>
        </w:rPr>
        <w:t>(d) unovči zavarovanje za odpravo napak.</w:t>
      </w:r>
    </w:p>
    <w:p w14:paraId="03E2B1CE" w14:textId="77777777" w:rsidR="00CC11E0" w:rsidRDefault="00CC11E0" w:rsidP="00CC11E0">
      <w:pPr>
        <w:pStyle w:val="BodyText"/>
        <w:spacing w:after="0" w:line="276" w:lineRule="auto"/>
        <w:rPr>
          <w:rFonts w:asciiTheme="majorHAnsi" w:hAnsiTheme="majorHAnsi"/>
          <w:sz w:val="22"/>
          <w:szCs w:val="22"/>
        </w:rPr>
      </w:pPr>
    </w:p>
    <w:p w14:paraId="30C70410" w14:textId="36DC2B1E" w:rsidR="00324E98" w:rsidRDefault="00324E98" w:rsidP="006927F0">
      <w:pPr>
        <w:pStyle w:val="Heading1"/>
        <w:numPr>
          <w:ilvl w:val="0"/>
          <w:numId w:val="39"/>
        </w:numPr>
        <w:tabs>
          <w:tab w:val="left" w:pos="1099"/>
        </w:tabs>
        <w:spacing w:line="276" w:lineRule="auto"/>
        <w:ind w:left="360" w:hanging="360"/>
        <w:rPr>
          <w:rFonts w:asciiTheme="majorHAnsi" w:hAnsiTheme="majorHAnsi"/>
          <w:sz w:val="22"/>
          <w:szCs w:val="22"/>
        </w:rPr>
      </w:pPr>
      <w:r w:rsidRPr="00324E98">
        <w:rPr>
          <w:rFonts w:asciiTheme="majorHAnsi" w:hAnsiTheme="majorHAnsi"/>
          <w:sz w:val="22"/>
          <w:szCs w:val="22"/>
        </w:rPr>
        <w:t>MERJENJE IN OCENA</w:t>
      </w:r>
    </w:p>
    <w:p w14:paraId="370BE05E" w14:textId="77777777" w:rsidR="00324E98" w:rsidRDefault="00324E98" w:rsidP="00324E98"/>
    <w:p w14:paraId="1590C95D" w14:textId="198E27A5"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12.1</w:t>
      </w:r>
      <w:r w:rsidRPr="00B50D9C">
        <w:rPr>
          <w:rFonts w:asciiTheme="majorHAnsi" w:hAnsiTheme="majorHAnsi"/>
          <w:b/>
          <w:sz w:val="22"/>
          <w:szCs w:val="22"/>
        </w:rPr>
        <w:tab/>
      </w:r>
      <w:r>
        <w:rPr>
          <w:rFonts w:asciiTheme="majorHAnsi" w:hAnsiTheme="majorHAnsi"/>
          <w:b/>
          <w:sz w:val="22"/>
          <w:szCs w:val="22"/>
        </w:rPr>
        <w:t xml:space="preserve">Merjenje del </w:t>
      </w:r>
    </w:p>
    <w:p w14:paraId="0B66203C" w14:textId="6B6F2B58" w:rsidR="00324E98" w:rsidRPr="00324E98" w:rsidRDefault="00324E98" w:rsidP="00324E98">
      <w:pPr>
        <w:pStyle w:val="BodyText"/>
        <w:spacing w:after="0" w:line="276" w:lineRule="auto"/>
        <w:ind w:left="1101" w:right="222"/>
        <w:jc w:val="both"/>
        <w:rPr>
          <w:rFonts w:asciiTheme="majorHAnsi" w:hAnsiTheme="majorHAnsi"/>
          <w:b/>
          <w:bCs/>
          <w:sz w:val="22"/>
          <w:szCs w:val="22"/>
        </w:rPr>
      </w:pPr>
      <w:r>
        <w:rPr>
          <w:rFonts w:asciiTheme="majorHAnsi" w:hAnsiTheme="majorHAnsi"/>
          <w:b/>
          <w:bCs/>
          <w:sz w:val="22"/>
          <w:szCs w:val="22"/>
        </w:rPr>
        <w:t xml:space="preserve">V </w:t>
      </w:r>
      <w:proofErr w:type="spellStart"/>
      <w:r>
        <w:rPr>
          <w:rFonts w:asciiTheme="majorHAnsi" w:hAnsiTheme="majorHAnsi"/>
          <w:b/>
          <w:bCs/>
          <w:sz w:val="22"/>
          <w:szCs w:val="22"/>
        </w:rPr>
        <w:t>podčlenu</w:t>
      </w:r>
      <w:proofErr w:type="spellEnd"/>
      <w:r>
        <w:rPr>
          <w:rFonts w:asciiTheme="majorHAnsi" w:hAnsiTheme="majorHAnsi"/>
          <w:b/>
          <w:bCs/>
          <w:sz w:val="22"/>
          <w:szCs w:val="22"/>
        </w:rPr>
        <w:t xml:space="preserve"> 12.1 se č</w:t>
      </w:r>
      <w:r w:rsidRPr="00324E98">
        <w:rPr>
          <w:rFonts w:asciiTheme="majorHAnsi" w:hAnsiTheme="majorHAnsi"/>
          <w:b/>
          <w:bCs/>
          <w:sz w:val="22"/>
          <w:szCs w:val="22"/>
        </w:rPr>
        <w:t>rta</w:t>
      </w:r>
      <w:r>
        <w:rPr>
          <w:rFonts w:asciiTheme="majorHAnsi" w:hAnsiTheme="majorHAnsi"/>
          <w:b/>
          <w:bCs/>
          <w:sz w:val="22"/>
          <w:szCs w:val="22"/>
        </w:rPr>
        <w:t>ta</w:t>
      </w:r>
      <w:r w:rsidRPr="00324E98">
        <w:rPr>
          <w:rFonts w:asciiTheme="majorHAnsi" w:hAnsiTheme="majorHAnsi"/>
          <w:b/>
          <w:bCs/>
          <w:sz w:val="22"/>
          <w:szCs w:val="22"/>
        </w:rPr>
        <w:t xml:space="preserve"> tretji in četrti odstavek in nadomesti</w:t>
      </w:r>
      <w:r>
        <w:rPr>
          <w:rFonts w:asciiTheme="majorHAnsi" w:hAnsiTheme="majorHAnsi"/>
          <w:b/>
          <w:bCs/>
          <w:sz w:val="22"/>
          <w:szCs w:val="22"/>
        </w:rPr>
        <w:t>ta</w:t>
      </w:r>
      <w:r w:rsidRPr="00324E98">
        <w:rPr>
          <w:rFonts w:asciiTheme="majorHAnsi" w:hAnsiTheme="majorHAnsi"/>
          <w:b/>
          <w:bCs/>
          <w:sz w:val="22"/>
          <w:szCs w:val="22"/>
        </w:rPr>
        <w:t xml:space="preserve"> z:</w:t>
      </w:r>
    </w:p>
    <w:p w14:paraId="67EF662D" w14:textId="2A98FD37" w:rsidR="00324E98" w:rsidRDefault="00324E98" w:rsidP="00324E98">
      <w:pPr>
        <w:pStyle w:val="BodyText"/>
        <w:spacing w:after="0" w:line="276" w:lineRule="auto"/>
        <w:ind w:left="1101" w:right="228"/>
        <w:jc w:val="both"/>
        <w:rPr>
          <w:rFonts w:asciiTheme="majorHAnsi" w:hAnsiTheme="majorHAnsi"/>
          <w:sz w:val="22"/>
          <w:szCs w:val="22"/>
        </w:rPr>
      </w:pPr>
      <w:r w:rsidRPr="00324E98">
        <w:rPr>
          <w:rFonts w:asciiTheme="majorHAnsi" w:hAnsiTheme="majorHAnsi"/>
          <w:sz w:val="22"/>
          <w:szCs w:val="22"/>
        </w:rPr>
        <w:t>Izvajalec je dolžan pripraviti dokumente, na podlagi katerih bo opravil izmere izvedenih trajnih del. Vse meritve, opravljene z namenom ugotoviti količine opravljenih del, bodo vnesene v obračunske načrte, ki so sestavni del knjige obračunskih izmer, katera se bo izdelovala v skladu s »Pravilnikom o gradbiščih« (Uradni list RS, št. </w:t>
      </w:r>
      <w:hyperlink r:id="rId8" w:tgtFrame="_blank" w:tooltip="Pravilnik o gradbiščih" w:history="1">
        <w:r w:rsidRPr="00324E98">
          <w:rPr>
            <w:rFonts w:asciiTheme="majorHAnsi" w:hAnsiTheme="majorHAnsi"/>
            <w:sz w:val="22"/>
            <w:szCs w:val="22"/>
          </w:rPr>
          <w:t>55/08</w:t>
        </w:r>
      </w:hyperlink>
      <w:r w:rsidRPr="00324E98">
        <w:rPr>
          <w:rFonts w:asciiTheme="majorHAnsi" w:hAnsiTheme="majorHAnsi"/>
          <w:sz w:val="22"/>
          <w:szCs w:val="22"/>
        </w:rPr>
        <w:t>, </w:t>
      </w:r>
      <w:hyperlink r:id="rId9" w:tgtFrame="_blank" w:tooltip="Popravek Pravilnika o gradbiščih" w:history="1">
        <w:r w:rsidRPr="00324E98">
          <w:rPr>
            <w:rFonts w:asciiTheme="majorHAnsi" w:hAnsiTheme="majorHAnsi"/>
            <w:sz w:val="22"/>
            <w:szCs w:val="22"/>
          </w:rPr>
          <w:t xml:space="preserve">54/09 – </w:t>
        </w:r>
        <w:proofErr w:type="spellStart"/>
        <w:r w:rsidRPr="00324E98">
          <w:rPr>
            <w:rFonts w:asciiTheme="majorHAnsi" w:hAnsiTheme="majorHAnsi"/>
            <w:sz w:val="22"/>
            <w:szCs w:val="22"/>
          </w:rPr>
          <w:t>popr</w:t>
        </w:r>
        <w:proofErr w:type="spellEnd"/>
        <w:r w:rsidRPr="00324E98">
          <w:rPr>
            <w:rFonts w:asciiTheme="majorHAnsi" w:hAnsiTheme="majorHAnsi"/>
            <w:sz w:val="22"/>
            <w:szCs w:val="22"/>
          </w:rPr>
          <w:t>.</w:t>
        </w:r>
      </w:hyperlink>
      <w:r w:rsidRPr="00324E98">
        <w:rPr>
          <w:rFonts w:asciiTheme="majorHAnsi" w:hAnsiTheme="majorHAnsi"/>
          <w:sz w:val="22"/>
          <w:szCs w:val="22"/>
        </w:rPr>
        <w:t> in </w:t>
      </w:r>
      <w:hyperlink r:id="rId10" w:tgtFrame="_blank" w:tooltip="Gradbeni zakon" w:history="1">
        <w:r w:rsidRPr="00324E98">
          <w:rPr>
            <w:rFonts w:asciiTheme="majorHAnsi" w:hAnsiTheme="majorHAnsi"/>
            <w:sz w:val="22"/>
            <w:szCs w:val="22"/>
          </w:rPr>
          <w:t>61/17</w:t>
        </w:r>
      </w:hyperlink>
      <w:r w:rsidRPr="00324E98">
        <w:rPr>
          <w:rFonts w:asciiTheme="majorHAnsi" w:hAnsiTheme="majorHAnsi"/>
          <w:sz w:val="22"/>
          <w:szCs w:val="22"/>
        </w:rPr>
        <w:t> – GZ</w:t>
      </w:r>
      <w:r w:rsidR="008676AA">
        <w:rPr>
          <w:rFonts w:asciiTheme="majorHAnsi" w:hAnsiTheme="majorHAnsi"/>
          <w:sz w:val="22"/>
          <w:szCs w:val="22"/>
        </w:rPr>
        <w:t>, 199/21-GZ-1</w:t>
      </w:r>
      <w:r w:rsidRPr="00324E98">
        <w:rPr>
          <w:rFonts w:asciiTheme="majorHAnsi" w:hAnsiTheme="majorHAnsi"/>
          <w:sz w:val="22"/>
          <w:szCs w:val="22"/>
        </w:rPr>
        <w:t xml:space="preserve">) in navodilih inženirja. </w:t>
      </w:r>
    </w:p>
    <w:p w14:paraId="2BB8EE46" w14:textId="77777777" w:rsidR="00324E98" w:rsidRPr="00324E98" w:rsidRDefault="00324E98" w:rsidP="00324E98">
      <w:pPr>
        <w:pStyle w:val="BodyText"/>
        <w:spacing w:after="0" w:line="276" w:lineRule="auto"/>
        <w:ind w:left="1101" w:right="228"/>
        <w:jc w:val="both"/>
        <w:rPr>
          <w:rFonts w:asciiTheme="majorHAnsi" w:hAnsiTheme="majorHAnsi"/>
          <w:sz w:val="22"/>
          <w:szCs w:val="22"/>
        </w:rPr>
      </w:pPr>
    </w:p>
    <w:p w14:paraId="662FB805" w14:textId="77777777" w:rsidR="00324E98" w:rsidRDefault="00324E98" w:rsidP="00324E98">
      <w:pPr>
        <w:pStyle w:val="BodyText"/>
        <w:spacing w:after="0" w:line="276" w:lineRule="auto"/>
        <w:ind w:left="1101" w:right="228"/>
        <w:jc w:val="both"/>
        <w:rPr>
          <w:rFonts w:asciiTheme="majorHAnsi" w:hAnsiTheme="majorHAnsi"/>
          <w:sz w:val="22"/>
          <w:szCs w:val="22"/>
        </w:rPr>
      </w:pPr>
      <w:r w:rsidRPr="00324E98">
        <w:rPr>
          <w:rFonts w:asciiTheme="majorHAnsi" w:hAnsiTheme="majorHAnsi"/>
          <w:sz w:val="22"/>
          <w:szCs w:val="22"/>
        </w:rPr>
        <w:t>Inženir skladno s pogodbo preverja izmere količin, vnose podatkov in izračune količin ter potrjuje izmere izvedenih količin, vnesene v obračunske liste knjige obračunskih izmer. Če inženir ugotovi nepravilnosti ali netočnosti, vnesene podatke korigira. V kolikor se izvajalec s tem ne strinja, mora o tem obvestiti inženirja skupaj z razlogi za nestrinjanje z inženirjevo odločitvijo. Ko inženir prejme to obvestilo, mora ponovno pregledati dokumente in jih potrditi ali ustrezno spremeniti. Če izvajalec za tem v roku 14 dni ne pošlje obvestila o nestrinjanju, se šteje, da je odločitev inženirja točna.</w:t>
      </w:r>
    </w:p>
    <w:p w14:paraId="551D1BFE" w14:textId="77777777" w:rsidR="00324E98" w:rsidRDefault="00324E98" w:rsidP="00324E98">
      <w:pPr>
        <w:pStyle w:val="BodyText"/>
        <w:spacing w:after="0" w:line="276" w:lineRule="auto"/>
        <w:ind w:left="1101" w:right="228"/>
        <w:jc w:val="both"/>
        <w:rPr>
          <w:rFonts w:asciiTheme="majorHAnsi" w:hAnsiTheme="majorHAnsi"/>
          <w:sz w:val="22"/>
          <w:szCs w:val="22"/>
        </w:rPr>
      </w:pPr>
    </w:p>
    <w:p w14:paraId="291C8E25" w14:textId="52A5E2C1" w:rsidR="00324E98" w:rsidRDefault="00324E98" w:rsidP="00324E98">
      <w:pPr>
        <w:pStyle w:val="Heading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t xml:space="preserve">SPREMEMBE IN PRILAGODITVE </w:t>
      </w:r>
    </w:p>
    <w:p w14:paraId="7FEA6CA7" w14:textId="77777777" w:rsidR="00324E98" w:rsidRDefault="00324E98" w:rsidP="00324E98">
      <w:pPr>
        <w:pStyle w:val="BodyText"/>
        <w:spacing w:after="0" w:line="276" w:lineRule="auto"/>
        <w:ind w:right="228"/>
        <w:jc w:val="both"/>
        <w:rPr>
          <w:rFonts w:asciiTheme="majorHAnsi" w:hAnsiTheme="majorHAnsi"/>
          <w:sz w:val="22"/>
          <w:szCs w:val="22"/>
        </w:rPr>
      </w:pPr>
    </w:p>
    <w:p w14:paraId="3A5BEA0F" w14:textId="183E97ED"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13.3</w:t>
      </w:r>
      <w:r w:rsidRPr="00B50D9C">
        <w:rPr>
          <w:rFonts w:asciiTheme="majorHAnsi" w:hAnsiTheme="majorHAnsi"/>
          <w:b/>
          <w:sz w:val="22"/>
          <w:szCs w:val="22"/>
        </w:rPr>
        <w:tab/>
      </w:r>
      <w:r>
        <w:rPr>
          <w:rFonts w:asciiTheme="majorHAnsi" w:hAnsiTheme="majorHAnsi"/>
          <w:b/>
          <w:sz w:val="22"/>
          <w:szCs w:val="22"/>
        </w:rPr>
        <w:t xml:space="preserve">Postopek spremembe </w:t>
      </w:r>
    </w:p>
    <w:p w14:paraId="21770E77" w14:textId="585C0D39" w:rsidR="00324E98" w:rsidRPr="00324E98" w:rsidRDefault="00324E98" w:rsidP="00324E98">
      <w:pPr>
        <w:pStyle w:val="BodyText"/>
        <w:spacing w:after="0" w:line="276" w:lineRule="auto"/>
        <w:ind w:left="1101" w:right="228"/>
        <w:jc w:val="both"/>
        <w:rPr>
          <w:rFonts w:asciiTheme="majorHAnsi" w:hAnsiTheme="majorHAnsi"/>
          <w:b/>
          <w:bCs/>
          <w:sz w:val="22"/>
          <w:szCs w:val="22"/>
        </w:rPr>
      </w:pPr>
      <w:r w:rsidRPr="00324E98">
        <w:rPr>
          <w:rFonts w:asciiTheme="majorHAnsi" w:hAnsiTheme="majorHAnsi"/>
          <w:b/>
          <w:bCs/>
          <w:sz w:val="22"/>
          <w:szCs w:val="22"/>
        </w:rPr>
        <w:t xml:space="preserve">Na koncu </w:t>
      </w:r>
      <w:proofErr w:type="spellStart"/>
      <w:r w:rsidRPr="00324E98">
        <w:rPr>
          <w:rFonts w:asciiTheme="majorHAnsi" w:hAnsiTheme="majorHAnsi"/>
          <w:b/>
          <w:bCs/>
          <w:sz w:val="22"/>
          <w:szCs w:val="22"/>
        </w:rPr>
        <w:t>podčlena</w:t>
      </w:r>
      <w:proofErr w:type="spellEnd"/>
      <w:r>
        <w:rPr>
          <w:rFonts w:asciiTheme="majorHAnsi" w:hAnsiTheme="majorHAnsi"/>
          <w:b/>
          <w:bCs/>
          <w:sz w:val="22"/>
          <w:szCs w:val="22"/>
        </w:rPr>
        <w:t xml:space="preserve"> 13.3</w:t>
      </w:r>
      <w:r w:rsidRPr="00324E98">
        <w:rPr>
          <w:rFonts w:asciiTheme="majorHAnsi" w:hAnsiTheme="majorHAnsi"/>
          <w:b/>
          <w:bCs/>
          <w:sz w:val="22"/>
          <w:szCs w:val="22"/>
        </w:rPr>
        <w:t xml:space="preserve"> se doda</w:t>
      </w:r>
      <w:r>
        <w:rPr>
          <w:rFonts w:asciiTheme="majorHAnsi" w:hAnsiTheme="majorHAnsi"/>
          <w:b/>
          <w:bCs/>
          <w:sz w:val="22"/>
          <w:szCs w:val="22"/>
        </w:rPr>
        <w:t xml:space="preserve"> besedilo</w:t>
      </w:r>
      <w:r w:rsidRPr="00324E98">
        <w:rPr>
          <w:rFonts w:asciiTheme="majorHAnsi" w:hAnsiTheme="majorHAnsi"/>
          <w:b/>
          <w:bCs/>
          <w:sz w:val="22"/>
          <w:szCs w:val="22"/>
        </w:rPr>
        <w:t xml:space="preserve">: </w:t>
      </w:r>
    </w:p>
    <w:p w14:paraId="6F72AEE3" w14:textId="7458272D" w:rsidR="00324E98" w:rsidRDefault="00324E98" w:rsidP="00324E98">
      <w:pPr>
        <w:pStyle w:val="BodyText"/>
        <w:spacing w:after="0" w:line="276" w:lineRule="auto"/>
        <w:ind w:left="1101" w:right="228"/>
        <w:jc w:val="both"/>
        <w:rPr>
          <w:rFonts w:asciiTheme="majorHAnsi" w:hAnsiTheme="majorHAnsi"/>
          <w:sz w:val="22"/>
          <w:szCs w:val="22"/>
        </w:rPr>
      </w:pPr>
      <w:r w:rsidRPr="00324E98">
        <w:rPr>
          <w:rFonts w:asciiTheme="majorHAnsi" w:hAnsiTheme="majorHAnsi"/>
          <w:sz w:val="22"/>
          <w:szCs w:val="22"/>
        </w:rPr>
        <w:t xml:space="preserve">V primeru spremembe pogodbeno določenih rokov morata naročnik in izvajalec spremembo roka urediti z </w:t>
      </w:r>
      <w:r w:rsidR="008676AA">
        <w:rPr>
          <w:rFonts w:asciiTheme="majorHAnsi" w:hAnsiTheme="majorHAnsi"/>
          <w:sz w:val="22"/>
          <w:szCs w:val="22"/>
        </w:rPr>
        <w:t>dodatkom</w:t>
      </w:r>
      <w:r w:rsidRPr="00324E98">
        <w:rPr>
          <w:rFonts w:asciiTheme="majorHAnsi" w:hAnsiTheme="majorHAnsi"/>
          <w:sz w:val="22"/>
          <w:szCs w:val="22"/>
        </w:rPr>
        <w:t xml:space="preserve"> k pogodbi najkasneje pred iztekom pogodbenega roka. </w:t>
      </w:r>
    </w:p>
    <w:p w14:paraId="2847EDE7" w14:textId="77777777" w:rsidR="00324E98" w:rsidRDefault="00324E98" w:rsidP="00324E98">
      <w:pPr>
        <w:pStyle w:val="BodyText"/>
        <w:spacing w:after="0" w:line="276" w:lineRule="auto"/>
        <w:ind w:left="1101" w:right="228"/>
        <w:jc w:val="both"/>
        <w:rPr>
          <w:rFonts w:asciiTheme="majorHAnsi" w:hAnsiTheme="majorHAnsi"/>
          <w:sz w:val="22"/>
          <w:szCs w:val="22"/>
        </w:rPr>
      </w:pPr>
    </w:p>
    <w:p w14:paraId="65478B18" w14:textId="6BCB1A0B" w:rsidR="00324E98" w:rsidRDefault="00324E98" w:rsidP="00324E98">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13.8</w:t>
      </w:r>
      <w:r w:rsidRPr="00B50D9C">
        <w:rPr>
          <w:rFonts w:asciiTheme="majorHAnsi" w:hAnsiTheme="majorHAnsi"/>
          <w:b/>
          <w:sz w:val="22"/>
          <w:szCs w:val="22"/>
        </w:rPr>
        <w:tab/>
      </w:r>
      <w:r>
        <w:rPr>
          <w:rFonts w:asciiTheme="majorHAnsi" w:hAnsiTheme="majorHAnsi"/>
          <w:b/>
          <w:sz w:val="22"/>
          <w:szCs w:val="22"/>
        </w:rPr>
        <w:t xml:space="preserve">Prilagoditve zaradi sprememb stroškov </w:t>
      </w:r>
    </w:p>
    <w:p w14:paraId="31D142C2" w14:textId="7D3D8530" w:rsidR="00324E98" w:rsidRPr="00324E98" w:rsidRDefault="00324E98" w:rsidP="00324E98">
      <w:pPr>
        <w:pStyle w:val="BodyText"/>
        <w:spacing w:after="0" w:line="276" w:lineRule="auto"/>
        <w:ind w:left="1101" w:right="228"/>
        <w:jc w:val="both"/>
        <w:rPr>
          <w:rFonts w:asciiTheme="majorHAnsi" w:hAnsiTheme="majorHAnsi"/>
          <w:b/>
          <w:bCs/>
          <w:sz w:val="22"/>
          <w:szCs w:val="22"/>
        </w:rPr>
      </w:pPr>
      <w:proofErr w:type="spellStart"/>
      <w:r w:rsidRPr="00324E98">
        <w:rPr>
          <w:rFonts w:asciiTheme="majorHAnsi" w:hAnsiTheme="majorHAnsi"/>
          <w:b/>
          <w:bCs/>
          <w:sz w:val="22"/>
          <w:szCs w:val="22"/>
        </w:rPr>
        <w:t>Podčlen</w:t>
      </w:r>
      <w:proofErr w:type="spellEnd"/>
      <w:r w:rsidRPr="00324E98">
        <w:rPr>
          <w:rFonts w:asciiTheme="majorHAnsi" w:hAnsiTheme="majorHAnsi"/>
          <w:b/>
          <w:bCs/>
          <w:sz w:val="22"/>
          <w:szCs w:val="22"/>
        </w:rPr>
        <w:t xml:space="preserve"> 13.8 se v celoti črta. </w:t>
      </w:r>
    </w:p>
    <w:p w14:paraId="0AE128EC" w14:textId="22E60FD3" w:rsidR="00324E98" w:rsidRDefault="00324E98" w:rsidP="00324E98">
      <w:pPr>
        <w:pStyle w:val="BodyText"/>
        <w:spacing w:after="0" w:line="276" w:lineRule="auto"/>
        <w:ind w:left="1101" w:right="228"/>
        <w:jc w:val="both"/>
        <w:rPr>
          <w:rFonts w:asciiTheme="majorHAnsi" w:hAnsiTheme="majorHAnsi"/>
          <w:sz w:val="22"/>
          <w:szCs w:val="22"/>
        </w:rPr>
      </w:pPr>
    </w:p>
    <w:p w14:paraId="6EF9E2CC" w14:textId="77777777" w:rsidR="003E4D14" w:rsidRDefault="003E4D14" w:rsidP="00324E98">
      <w:pPr>
        <w:pStyle w:val="BodyText"/>
        <w:spacing w:after="0" w:line="276" w:lineRule="auto"/>
        <w:ind w:left="1101" w:right="228"/>
        <w:jc w:val="both"/>
        <w:rPr>
          <w:rFonts w:asciiTheme="majorHAnsi" w:hAnsiTheme="majorHAnsi"/>
          <w:sz w:val="22"/>
          <w:szCs w:val="22"/>
        </w:rPr>
      </w:pPr>
    </w:p>
    <w:p w14:paraId="12A1BC04" w14:textId="4DEBFBF6" w:rsidR="00736B20" w:rsidRDefault="00736B20" w:rsidP="00736B20">
      <w:pPr>
        <w:pStyle w:val="Heading1"/>
        <w:numPr>
          <w:ilvl w:val="0"/>
          <w:numId w:val="39"/>
        </w:numPr>
        <w:tabs>
          <w:tab w:val="left" w:pos="1099"/>
        </w:tabs>
        <w:spacing w:line="276" w:lineRule="auto"/>
        <w:ind w:left="360" w:hanging="360"/>
        <w:rPr>
          <w:rFonts w:asciiTheme="majorHAnsi" w:hAnsiTheme="majorHAnsi"/>
          <w:sz w:val="22"/>
          <w:szCs w:val="22"/>
        </w:rPr>
      </w:pPr>
      <w:r>
        <w:rPr>
          <w:rFonts w:asciiTheme="majorHAnsi" w:hAnsiTheme="majorHAnsi"/>
          <w:sz w:val="22"/>
          <w:szCs w:val="22"/>
        </w:rPr>
        <w:lastRenderedPageBreak/>
        <w:t xml:space="preserve">POGODBENA CENA IN PLAČILO </w:t>
      </w:r>
    </w:p>
    <w:p w14:paraId="61E112F9" w14:textId="77777777" w:rsidR="00736B20" w:rsidRDefault="00736B20" w:rsidP="00324E98">
      <w:pPr>
        <w:pStyle w:val="BodyText"/>
        <w:spacing w:after="0" w:line="276" w:lineRule="auto"/>
        <w:ind w:left="1101" w:right="228"/>
        <w:jc w:val="both"/>
        <w:rPr>
          <w:rFonts w:asciiTheme="majorHAnsi" w:hAnsiTheme="majorHAnsi"/>
          <w:sz w:val="22"/>
          <w:szCs w:val="22"/>
        </w:rPr>
      </w:pPr>
    </w:p>
    <w:p w14:paraId="282E2463" w14:textId="04C37DE5" w:rsid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w:t>
      </w:r>
      <w:r w:rsidRPr="00B50D9C">
        <w:rPr>
          <w:rFonts w:asciiTheme="majorHAnsi" w:hAnsiTheme="majorHAnsi"/>
          <w:b/>
          <w:sz w:val="22"/>
          <w:szCs w:val="22"/>
        </w:rPr>
        <w:tab/>
      </w:r>
      <w:r>
        <w:rPr>
          <w:rFonts w:asciiTheme="majorHAnsi" w:hAnsiTheme="majorHAnsi"/>
          <w:b/>
          <w:sz w:val="22"/>
          <w:szCs w:val="22"/>
        </w:rPr>
        <w:t xml:space="preserve">Pogodbena cena </w:t>
      </w:r>
    </w:p>
    <w:p w14:paraId="321EC588" w14:textId="0355ECBF" w:rsidR="00736B20" w:rsidRPr="00736B20" w:rsidRDefault="00736B20" w:rsidP="00736B20">
      <w:pPr>
        <w:tabs>
          <w:tab w:val="left" w:pos="1101"/>
        </w:tabs>
        <w:spacing w:line="276" w:lineRule="auto"/>
        <w:ind w:left="390"/>
        <w:rPr>
          <w:rFonts w:asciiTheme="majorHAnsi" w:hAnsiTheme="majorHAnsi"/>
          <w:b/>
          <w:sz w:val="22"/>
          <w:szCs w:val="22"/>
        </w:rPr>
      </w:pPr>
      <w:r>
        <w:rPr>
          <w:rFonts w:asciiTheme="majorHAnsi" w:hAnsiTheme="majorHAnsi"/>
          <w:b/>
          <w:sz w:val="22"/>
          <w:szCs w:val="22"/>
        </w:rPr>
        <w:tab/>
      </w:r>
      <w:r w:rsidRPr="00736B20">
        <w:rPr>
          <w:rFonts w:asciiTheme="majorHAnsi" w:hAnsiTheme="majorHAnsi"/>
          <w:b/>
          <w:sz w:val="22"/>
          <w:szCs w:val="22"/>
        </w:rPr>
        <w:t xml:space="preserve">V </w:t>
      </w:r>
      <w:proofErr w:type="spellStart"/>
      <w:r w:rsidRPr="00736B20">
        <w:rPr>
          <w:rFonts w:asciiTheme="majorHAnsi" w:hAnsiTheme="majorHAnsi"/>
          <w:b/>
          <w:sz w:val="22"/>
          <w:szCs w:val="22"/>
        </w:rPr>
        <w:t>podčlenu</w:t>
      </w:r>
      <w:proofErr w:type="spellEnd"/>
      <w:r w:rsidRPr="00736B20">
        <w:rPr>
          <w:rFonts w:asciiTheme="majorHAnsi" w:hAnsiTheme="majorHAnsi"/>
          <w:b/>
          <w:sz w:val="22"/>
          <w:szCs w:val="22"/>
        </w:rPr>
        <w:t xml:space="preserve"> 14.1 se črta </w:t>
      </w:r>
      <w:r w:rsidR="008676AA">
        <w:rPr>
          <w:rFonts w:asciiTheme="majorHAnsi" w:hAnsiTheme="majorHAnsi"/>
          <w:b/>
          <w:sz w:val="22"/>
          <w:szCs w:val="22"/>
        </w:rPr>
        <w:t>besedilo</w:t>
      </w:r>
      <w:r w:rsidRPr="00736B20">
        <w:rPr>
          <w:rFonts w:asciiTheme="majorHAnsi" w:hAnsiTheme="majorHAnsi"/>
          <w:b/>
          <w:sz w:val="22"/>
          <w:szCs w:val="22"/>
        </w:rPr>
        <w:t xml:space="preserve"> in se </w:t>
      </w:r>
      <w:r w:rsidR="008676AA">
        <w:rPr>
          <w:rFonts w:asciiTheme="majorHAnsi" w:hAnsiTheme="majorHAnsi"/>
          <w:b/>
          <w:sz w:val="22"/>
          <w:szCs w:val="22"/>
        </w:rPr>
        <w:t>ga</w:t>
      </w:r>
      <w:r w:rsidRPr="00736B20">
        <w:rPr>
          <w:rFonts w:asciiTheme="majorHAnsi" w:hAnsiTheme="majorHAnsi"/>
          <w:b/>
          <w:sz w:val="22"/>
          <w:szCs w:val="22"/>
        </w:rPr>
        <w:t xml:space="preserve"> nadomesti z besedilom:</w:t>
      </w:r>
    </w:p>
    <w:p w14:paraId="618CCC9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Določi se da: </w:t>
      </w:r>
    </w:p>
    <w:p w14:paraId="7192BDE9" w14:textId="33A9990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je pogodbena cena osnovana na podlagi izpolnjenega ponudbenega predračuna izvajalca, v katerem so definirane </w:t>
      </w:r>
      <w:r w:rsidR="00561D90" w:rsidRPr="00736B20">
        <w:rPr>
          <w:rFonts w:asciiTheme="majorHAnsi" w:hAnsiTheme="majorHAnsi"/>
          <w:bCs/>
          <w:sz w:val="22"/>
          <w:szCs w:val="22"/>
        </w:rPr>
        <w:t xml:space="preserve">cene </w:t>
      </w:r>
      <w:r w:rsidR="00561D90">
        <w:rPr>
          <w:rFonts w:asciiTheme="majorHAnsi" w:hAnsiTheme="majorHAnsi"/>
          <w:bCs/>
          <w:sz w:val="22"/>
          <w:szCs w:val="22"/>
        </w:rPr>
        <w:t xml:space="preserve">na enoto mere ter predvidene </w:t>
      </w:r>
      <w:r w:rsidRPr="00736B20">
        <w:rPr>
          <w:rFonts w:asciiTheme="majorHAnsi" w:hAnsiTheme="majorHAnsi"/>
          <w:bCs/>
          <w:sz w:val="22"/>
          <w:szCs w:val="22"/>
        </w:rPr>
        <w:t>količine</w:t>
      </w:r>
      <w:r w:rsidR="00561D90">
        <w:rPr>
          <w:rFonts w:asciiTheme="majorHAnsi" w:hAnsiTheme="majorHAnsi"/>
          <w:bCs/>
          <w:sz w:val="22"/>
          <w:szCs w:val="22"/>
        </w:rPr>
        <w:t>;</w:t>
      </w:r>
      <w:r w:rsidRPr="00736B20">
        <w:rPr>
          <w:rFonts w:asciiTheme="majorHAnsi" w:hAnsiTheme="majorHAnsi"/>
          <w:bCs/>
          <w:sz w:val="22"/>
          <w:szCs w:val="22"/>
        </w:rPr>
        <w:t xml:space="preserve"> </w:t>
      </w:r>
    </w:p>
    <w:p w14:paraId="258C7ECB" w14:textId="32B1B642"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izvajalec kljub temu lahko zahteva spremembo, če so se cene za elemente toliko zvišale, da bi morala biti cena za dela več kot za deset odstotkov </w:t>
      </w:r>
      <w:r w:rsidR="002C443D">
        <w:rPr>
          <w:rFonts w:asciiTheme="majorHAnsi" w:hAnsiTheme="majorHAnsi"/>
          <w:bCs/>
          <w:sz w:val="22"/>
          <w:szCs w:val="22"/>
        </w:rPr>
        <w:t xml:space="preserve">(10 %) </w:t>
      </w:r>
      <w:r w:rsidRPr="00736B20">
        <w:rPr>
          <w:rFonts w:asciiTheme="majorHAnsi" w:hAnsiTheme="majorHAnsi"/>
          <w:bCs/>
          <w:sz w:val="22"/>
          <w:szCs w:val="22"/>
        </w:rPr>
        <w:t xml:space="preserve">višja (izvajalec lahko zahteva samo razliko v ceni, ki presega deset odstotkov); </w:t>
      </w:r>
      <w:r w:rsidR="00BF018A">
        <w:rPr>
          <w:rFonts w:asciiTheme="majorHAnsi" w:hAnsiTheme="majorHAnsi"/>
          <w:bCs/>
          <w:sz w:val="22"/>
          <w:szCs w:val="22"/>
        </w:rPr>
        <w:t>o</w:t>
      </w:r>
      <w:r w:rsidR="00BF018A" w:rsidRPr="0090235A">
        <w:rPr>
          <w:rFonts w:asciiTheme="majorHAnsi" w:hAnsiTheme="majorHAnsi"/>
          <w:bCs/>
          <w:sz w:val="22"/>
          <w:szCs w:val="22"/>
        </w:rPr>
        <w:t xml:space="preserve">b upoštevanju </w:t>
      </w:r>
      <w:r w:rsidR="00BF018A">
        <w:rPr>
          <w:rFonts w:asciiTheme="majorHAnsi" w:hAnsiTheme="majorHAnsi"/>
          <w:bCs/>
          <w:sz w:val="22"/>
          <w:szCs w:val="22"/>
        </w:rPr>
        <w:t xml:space="preserve">pogodbenega </w:t>
      </w:r>
      <w:r w:rsidR="00BF018A" w:rsidRPr="0090235A">
        <w:rPr>
          <w:rFonts w:asciiTheme="majorHAnsi" w:hAnsiTheme="majorHAnsi"/>
          <w:bCs/>
          <w:sz w:val="22"/>
          <w:szCs w:val="22"/>
        </w:rPr>
        <w:t>določila o nespremenljivosti cen</w:t>
      </w:r>
      <w:r w:rsidR="00BF018A">
        <w:rPr>
          <w:rFonts w:asciiTheme="majorHAnsi" w:hAnsiTheme="majorHAnsi"/>
          <w:bCs/>
          <w:sz w:val="22"/>
          <w:szCs w:val="22"/>
        </w:rPr>
        <w:t xml:space="preserve">e, se </w:t>
      </w:r>
      <w:r w:rsidR="00BF018A" w:rsidRPr="0090235A">
        <w:rPr>
          <w:rFonts w:asciiTheme="majorHAnsi" w:hAnsiTheme="majorHAnsi"/>
          <w:bCs/>
          <w:sz w:val="22"/>
          <w:szCs w:val="22"/>
        </w:rPr>
        <w:t>zakonska valorizacija pogodbene cene izvaja le v primeru nastopa okoliščin, ki jih urejata 656. člen in 2. odstavek 658. člena Obligacijskega zakonika</w:t>
      </w:r>
      <w:r w:rsidR="00BF018A">
        <w:rPr>
          <w:rFonts w:asciiTheme="majorHAnsi" w:hAnsiTheme="majorHAnsi"/>
          <w:bCs/>
          <w:sz w:val="22"/>
          <w:szCs w:val="22"/>
        </w:rPr>
        <w:t>;</w:t>
      </w:r>
    </w:p>
    <w:p w14:paraId="19E901F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c) mora izvajalec plačati vse dajatve, pristojbine, takse in davke v zvezi s svojimi obveznostmi po pogodbi in se pogodbena cena ne prilagodi za nobenega od teh stroškov, razen če je v pogodbi izrecno določeno drugače.</w:t>
      </w:r>
    </w:p>
    <w:p w14:paraId="1AFE5BB8"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618DAED9" w14:textId="71D575DC"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14.2</w:t>
      </w:r>
      <w:r w:rsidRPr="00B50D9C">
        <w:rPr>
          <w:rFonts w:asciiTheme="majorHAnsi" w:hAnsiTheme="majorHAnsi"/>
          <w:b/>
          <w:sz w:val="22"/>
          <w:szCs w:val="22"/>
        </w:rPr>
        <w:tab/>
      </w:r>
      <w:r>
        <w:rPr>
          <w:rFonts w:asciiTheme="majorHAnsi" w:hAnsiTheme="majorHAnsi"/>
          <w:b/>
          <w:sz w:val="22"/>
          <w:szCs w:val="22"/>
        </w:rPr>
        <w:t xml:space="preserve">Predplačila </w:t>
      </w:r>
    </w:p>
    <w:p w14:paraId="57418B93" w14:textId="4A4BE1E2" w:rsidR="00736B20" w:rsidRPr="00436CE2" w:rsidRDefault="00436CE2" w:rsidP="00736B20">
      <w:pPr>
        <w:tabs>
          <w:tab w:val="left" w:pos="1101"/>
        </w:tabs>
        <w:spacing w:line="276" w:lineRule="auto"/>
        <w:ind w:left="1101"/>
        <w:jc w:val="both"/>
        <w:rPr>
          <w:rFonts w:asciiTheme="majorHAnsi" w:hAnsiTheme="majorHAnsi"/>
          <w:b/>
          <w:sz w:val="22"/>
          <w:szCs w:val="22"/>
        </w:rPr>
      </w:pPr>
      <w:r>
        <w:rPr>
          <w:rFonts w:asciiTheme="majorHAnsi" w:hAnsiTheme="majorHAnsi"/>
          <w:b/>
          <w:sz w:val="22"/>
          <w:szCs w:val="22"/>
        </w:rPr>
        <w:t>Besedilo</w:t>
      </w:r>
      <w:r w:rsidR="00736B20" w:rsidRPr="00436CE2">
        <w:rPr>
          <w:rFonts w:asciiTheme="majorHAnsi" w:hAnsiTheme="majorHAnsi"/>
          <w:b/>
          <w:sz w:val="22"/>
          <w:szCs w:val="22"/>
        </w:rPr>
        <w:t xml:space="preserve"> </w:t>
      </w:r>
      <w:proofErr w:type="spellStart"/>
      <w:r w:rsidR="00736B20" w:rsidRPr="00436CE2">
        <w:rPr>
          <w:rFonts w:asciiTheme="majorHAnsi" w:hAnsiTheme="majorHAnsi"/>
          <w:b/>
          <w:sz w:val="22"/>
          <w:szCs w:val="22"/>
        </w:rPr>
        <w:t>podčlena</w:t>
      </w:r>
      <w:proofErr w:type="spellEnd"/>
      <w:r w:rsidR="00736B20" w:rsidRPr="00436CE2">
        <w:rPr>
          <w:rFonts w:asciiTheme="majorHAnsi" w:hAnsiTheme="majorHAnsi"/>
          <w:b/>
          <w:sz w:val="22"/>
          <w:szCs w:val="22"/>
        </w:rPr>
        <w:t xml:space="preserve"> 14.2 se v celoti črta</w:t>
      </w:r>
      <w:r>
        <w:rPr>
          <w:rFonts w:asciiTheme="majorHAnsi" w:hAnsiTheme="majorHAnsi"/>
          <w:b/>
          <w:sz w:val="22"/>
          <w:szCs w:val="22"/>
        </w:rPr>
        <w:t>.</w:t>
      </w:r>
    </w:p>
    <w:p w14:paraId="08946EEE"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17062D9" w14:textId="51CFC0FE" w:rsidR="00736B20" w:rsidRP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14.3</w:t>
      </w:r>
      <w:r w:rsidRPr="00B50D9C">
        <w:rPr>
          <w:rFonts w:asciiTheme="majorHAnsi" w:hAnsiTheme="majorHAnsi"/>
          <w:b/>
          <w:sz w:val="22"/>
          <w:szCs w:val="22"/>
        </w:rPr>
        <w:tab/>
      </w:r>
      <w:r>
        <w:rPr>
          <w:rFonts w:asciiTheme="majorHAnsi" w:hAnsiTheme="majorHAnsi"/>
          <w:b/>
          <w:sz w:val="22"/>
          <w:szCs w:val="22"/>
        </w:rPr>
        <w:t xml:space="preserve">Prošnja za Potrdilo o vmesnem plačilu </w:t>
      </w:r>
    </w:p>
    <w:p w14:paraId="0F8CF620"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Prvi odstavek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se črta in nadomesti z naslednjim besedilom: </w:t>
      </w:r>
    </w:p>
    <w:p w14:paraId="2DCAF48E" w14:textId="79291DFD"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nadzoru </w:t>
      </w:r>
      <w:r w:rsidR="00BC01F2">
        <w:rPr>
          <w:rFonts w:asciiTheme="majorHAnsi" w:hAnsiTheme="majorHAnsi"/>
          <w:bCs/>
          <w:sz w:val="22"/>
          <w:szCs w:val="22"/>
        </w:rPr>
        <w:t xml:space="preserve">oz. inženirju </w:t>
      </w:r>
      <w:r w:rsidRPr="00736B20">
        <w:rPr>
          <w:rFonts w:asciiTheme="majorHAnsi" w:hAnsiTheme="majorHAnsi"/>
          <w:bCs/>
          <w:sz w:val="22"/>
          <w:szCs w:val="22"/>
        </w:rPr>
        <w:t>predložiti obračun (situacijo) v</w:t>
      </w:r>
      <w:r w:rsidR="00BC01F2">
        <w:rPr>
          <w:rFonts w:asciiTheme="majorHAnsi" w:hAnsiTheme="majorHAnsi"/>
          <w:bCs/>
          <w:sz w:val="22"/>
          <w:szCs w:val="22"/>
        </w:rPr>
        <w:t xml:space="preserve"> enem izvodu</w:t>
      </w:r>
      <w:r w:rsidRPr="00736B20">
        <w:rPr>
          <w:rFonts w:asciiTheme="majorHAnsi" w:hAnsiTheme="majorHAnsi"/>
          <w:bCs/>
          <w:sz w:val="22"/>
          <w:szCs w:val="22"/>
        </w:rPr>
        <w:t xml:space="preserve"> po koncu vsakega roka za plačilo, navedenega v Pogodbi,  najkasneje peti (5) delovni dan v tekočem mesecu za pretekli mesec v obliki, ki jo nadzor </w:t>
      </w:r>
      <w:r w:rsidR="00C36157">
        <w:rPr>
          <w:rFonts w:asciiTheme="majorHAnsi" w:hAnsiTheme="majorHAnsi"/>
          <w:bCs/>
          <w:sz w:val="22"/>
          <w:szCs w:val="22"/>
        </w:rPr>
        <w:t xml:space="preserve">oz. inženir </w:t>
      </w:r>
      <w:r w:rsidRPr="00736B20">
        <w:rPr>
          <w:rFonts w:asciiTheme="majorHAnsi" w:hAnsiTheme="majorHAnsi"/>
          <w:bCs/>
          <w:sz w:val="22"/>
          <w:szCs w:val="22"/>
        </w:rPr>
        <w:t xml:space="preserve">odobri in ki podrobno prikazuje zneske, do katerih se izvajalec smatra za upravičenega, skupaj z dokaznimi dokumenti, ki vključujejo poročilo o poteku del v preteklem mesecu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4.21 [Poročila o poteku del]. Datum predložitve mora biti dokazljiv.</w:t>
      </w:r>
    </w:p>
    <w:p w14:paraId="224F26E2"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E14B7A3" w14:textId="58E3ED13"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Izvajalec mora </w:t>
      </w:r>
      <w:r w:rsidR="00C36157">
        <w:rPr>
          <w:rFonts w:asciiTheme="majorHAnsi" w:hAnsiTheme="majorHAnsi"/>
          <w:bCs/>
          <w:sz w:val="22"/>
          <w:szCs w:val="22"/>
        </w:rPr>
        <w:t xml:space="preserve">nadzoru oz. </w:t>
      </w:r>
      <w:r w:rsidRPr="00736B20">
        <w:rPr>
          <w:rFonts w:asciiTheme="majorHAnsi" w:hAnsiTheme="majorHAnsi"/>
          <w:bCs/>
          <w:sz w:val="22"/>
          <w:szCs w:val="22"/>
        </w:rPr>
        <w:t xml:space="preserve">inženirju predložiti Knjigo obračunskih izmer in predlog obračuna (osnutek situacije) najpozneje do 25. dne v tekočem mesecu. </w:t>
      </w:r>
    </w:p>
    <w:p w14:paraId="1F982D7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BD5D010" w14:textId="17CC0F5C"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Vsak osnutek situacije oz. situacija morata biti potrjena tudi s strani </w:t>
      </w:r>
      <w:r w:rsidR="00F61FBC">
        <w:rPr>
          <w:rFonts w:asciiTheme="majorHAnsi" w:hAnsiTheme="majorHAnsi"/>
          <w:bCs/>
          <w:sz w:val="22"/>
          <w:szCs w:val="22"/>
        </w:rPr>
        <w:t>nadzora oz.</w:t>
      </w:r>
      <w:r w:rsidR="00F61FBC" w:rsidRPr="00736B20">
        <w:rPr>
          <w:rFonts w:asciiTheme="majorHAnsi" w:hAnsiTheme="majorHAnsi"/>
          <w:bCs/>
          <w:sz w:val="22"/>
          <w:szCs w:val="22"/>
        </w:rPr>
        <w:t xml:space="preserve"> </w:t>
      </w:r>
      <w:r w:rsidR="00F61FBC">
        <w:rPr>
          <w:rFonts w:asciiTheme="majorHAnsi" w:hAnsiTheme="majorHAnsi"/>
          <w:bCs/>
          <w:sz w:val="22"/>
          <w:szCs w:val="22"/>
        </w:rPr>
        <w:t>inženirja</w:t>
      </w:r>
      <w:r w:rsidR="00F61FBC" w:rsidRPr="00736B20">
        <w:rPr>
          <w:rFonts w:asciiTheme="majorHAnsi" w:hAnsiTheme="majorHAnsi"/>
          <w:bCs/>
          <w:sz w:val="22"/>
          <w:szCs w:val="22"/>
        </w:rPr>
        <w:t xml:space="preserve"> in s strani naročnika</w:t>
      </w:r>
      <w:r w:rsidRPr="00736B20">
        <w:rPr>
          <w:rFonts w:asciiTheme="majorHAnsi" w:hAnsiTheme="majorHAnsi"/>
          <w:bCs/>
          <w:sz w:val="22"/>
          <w:szCs w:val="22"/>
        </w:rPr>
        <w:t xml:space="preserve">. </w:t>
      </w:r>
    </w:p>
    <w:p w14:paraId="5E007A5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5CCF99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prvi stavek drugega odstavka in se ga nadomesti z besedilom: </w:t>
      </w:r>
    </w:p>
    <w:p w14:paraId="233D8BC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Obračun (situacija) mora, kot je primerno, vsebovati naslednje postavke, ki jih je treba izraziti v EUR, in sicer po naslednjem zaporedju:</w:t>
      </w:r>
    </w:p>
    <w:p w14:paraId="5C61F62F"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0B28B022" w14:textId="33123402"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Izbriše se besedilo b) točke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ga nadomesti z naslednjim besedilom: </w:t>
      </w:r>
    </w:p>
    <w:p w14:paraId="32F9C379"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vsak znesek, ki se prišteje ali odšteje zaradi sprememb v zakonodaji v skladu s </w:t>
      </w:r>
      <w:proofErr w:type="spellStart"/>
      <w:r w:rsidRPr="00736B20">
        <w:rPr>
          <w:rFonts w:asciiTheme="majorHAnsi" w:hAnsiTheme="majorHAnsi"/>
          <w:bCs/>
          <w:sz w:val="22"/>
          <w:szCs w:val="22"/>
        </w:rPr>
        <w:t>podčlenom</w:t>
      </w:r>
      <w:proofErr w:type="spellEnd"/>
      <w:r w:rsidRPr="00736B20">
        <w:rPr>
          <w:rFonts w:asciiTheme="majorHAnsi" w:hAnsiTheme="majorHAnsi"/>
          <w:bCs/>
          <w:sz w:val="22"/>
          <w:szCs w:val="22"/>
        </w:rPr>
        <w:t xml:space="preserve"> 13.7 [Prilagoditve zaradi spremembe zakonodaje];</w:t>
      </w:r>
    </w:p>
    <w:p w14:paraId="4CFA6376"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32CCB87F"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točke d) in e)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w:t>
      </w:r>
    </w:p>
    <w:p w14:paraId="7FEF7B6B"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lastRenderedPageBreak/>
        <w:t>Podčlen</w:t>
      </w:r>
      <w:proofErr w:type="spellEnd"/>
      <w:r w:rsidRPr="00436CE2">
        <w:rPr>
          <w:rFonts w:asciiTheme="majorHAnsi" w:hAnsiTheme="majorHAnsi"/>
          <w:b/>
          <w:sz w:val="22"/>
          <w:szCs w:val="22"/>
        </w:rPr>
        <w:t xml:space="preserve"> 14.6 – izdaja Potrdil o vmesnih plačilih </w:t>
      </w:r>
    </w:p>
    <w:p w14:paraId="215EC29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Črta se prvi odstavek </w:t>
      </w:r>
      <w:proofErr w:type="spellStart"/>
      <w:r w:rsidRPr="00736B20">
        <w:rPr>
          <w:rFonts w:asciiTheme="majorHAnsi" w:hAnsiTheme="majorHAnsi"/>
          <w:bCs/>
          <w:sz w:val="22"/>
          <w:szCs w:val="22"/>
        </w:rPr>
        <w:t>podčlena</w:t>
      </w:r>
      <w:proofErr w:type="spellEnd"/>
      <w:r w:rsidRPr="00736B20">
        <w:rPr>
          <w:rFonts w:asciiTheme="majorHAnsi" w:hAnsiTheme="majorHAnsi"/>
          <w:bCs/>
          <w:sz w:val="22"/>
          <w:szCs w:val="22"/>
        </w:rPr>
        <w:t xml:space="preserve"> 14.6 in se ga nadomesti s sledečim besedilom: </w:t>
      </w:r>
    </w:p>
    <w:p w14:paraId="4B5AF08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Noben znesek se ne potrdi ali plača izvajalcu, dokler naročnik ni prejel in odobril s strani izvajalca predloženega zavarovanja za dobro izvedbo.</w:t>
      </w:r>
    </w:p>
    <w:p w14:paraId="7ACAE35A" w14:textId="4140BD59"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Nadzor</w:t>
      </w:r>
      <w:r w:rsidR="00F61FBC">
        <w:rPr>
          <w:rFonts w:asciiTheme="majorHAnsi" w:hAnsiTheme="majorHAnsi"/>
          <w:bCs/>
          <w:sz w:val="22"/>
          <w:szCs w:val="22"/>
        </w:rPr>
        <w:t xml:space="preserve"> oz. inženir</w:t>
      </w:r>
      <w:r w:rsidRPr="00736B20">
        <w:rPr>
          <w:rFonts w:asciiTheme="majorHAnsi" w:hAnsiTheme="majorHAnsi"/>
          <w:bCs/>
          <w:sz w:val="22"/>
          <w:szCs w:val="22"/>
        </w:rPr>
        <w:t xml:space="preserve"> mora v roku štirinajst (14) dni po prejemu obračuna s priloženimi ustreznimi dokumenti, potrditi obračun in priložene dokumente. V roku treh (3) dni po potrditvi pa mora nadzor naročniku predati Potrdilo o vmesnem plačilu (situacijo), kjer mora biti naveden znesek, za katerega je nadzor</w:t>
      </w:r>
      <w:r w:rsidR="00E9067A">
        <w:rPr>
          <w:rFonts w:asciiTheme="majorHAnsi" w:hAnsiTheme="majorHAnsi"/>
          <w:bCs/>
          <w:sz w:val="22"/>
          <w:szCs w:val="22"/>
        </w:rPr>
        <w:t xml:space="preserve"> oz. inženir</w:t>
      </w:r>
      <w:r w:rsidRPr="00736B20">
        <w:rPr>
          <w:rFonts w:asciiTheme="majorHAnsi" w:hAnsiTheme="majorHAnsi"/>
          <w:bCs/>
          <w:sz w:val="22"/>
          <w:szCs w:val="22"/>
        </w:rPr>
        <w:t xml:space="preserve"> opravil kontrolo o dejanski izvedbi, z vsemi potrebnimi podatki.</w:t>
      </w:r>
    </w:p>
    <w:p w14:paraId="5480F240" w14:textId="3B76BA2A"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V kolikor obračun in dokumenti niso ustrezni, jih mora nadzor </w:t>
      </w:r>
      <w:r w:rsidR="00E9067A">
        <w:rPr>
          <w:rFonts w:asciiTheme="majorHAnsi" w:hAnsiTheme="majorHAnsi"/>
          <w:bCs/>
          <w:sz w:val="22"/>
          <w:szCs w:val="22"/>
        </w:rPr>
        <w:t xml:space="preserve">oz. inženir </w:t>
      </w:r>
      <w:r w:rsidRPr="00736B20">
        <w:rPr>
          <w:rFonts w:asciiTheme="majorHAnsi" w:hAnsiTheme="majorHAnsi"/>
          <w:bCs/>
          <w:sz w:val="22"/>
          <w:szCs w:val="22"/>
        </w:rPr>
        <w:t>v roku 14 dni po prejemu zavrniti.</w:t>
      </w:r>
    </w:p>
    <w:p w14:paraId="2F873486"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0A7265E" w14:textId="585D2621"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14.7</w:t>
      </w:r>
      <w:r w:rsidRPr="00B50D9C">
        <w:rPr>
          <w:rFonts w:asciiTheme="majorHAnsi" w:hAnsiTheme="majorHAnsi"/>
          <w:b/>
          <w:sz w:val="22"/>
          <w:szCs w:val="22"/>
        </w:rPr>
        <w:tab/>
      </w:r>
      <w:r>
        <w:rPr>
          <w:rFonts w:asciiTheme="majorHAnsi" w:hAnsiTheme="majorHAnsi"/>
          <w:b/>
          <w:sz w:val="22"/>
          <w:szCs w:val="22"/>
        </w:rPr>
        <w:t xml:space="preserve">Plačilo </w:t>
      </w:r>
    </w:p>
    <w:p w14:paraId="4605C05D"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a) točka prvega odstavka.</w:t>
      </w:r>
    </w:p>
    <w:p w14:paraId="13D3D8C1"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65B1794A" w14:textId="088C9243"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b) točke prvega odstavka in se ga nadomesti z besedilom: </w:t>
      </w:r>
    </w:p>
    <w:p w14:paraId="6486ECFD" w14:textId="4231F73D"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 (</w:t>
      </w:r>
      <w:r w:rsidR="00FC2058">
        <w:rPr>
          <w:rFonts w:asciiTheme="majorHAnsi" w:hAnsiTheme="majorHAnsi"/>
          <w:bCs/>
          <w:sz w:val="22"/>
          <w:szCs w:val="22"/>
        </w:rPr>
        <w:t>a</w:t>
      </w:r>
      <w:r w:rsidRPr="00736B20">
        <w:rPr>
          <w:rFonts w:asciiTheme="majorHAnsi" w:hAnsiTheme="majorHAnsi"/>
          <w:bCs/>
          <w:sz w:val="22"/>
          <w:szCs w:val="22"/>
        </w:rPr>
        <w:t>) znesek, naveden v Potrdilu o vmesnem plačilu trideseti (30</w:t>
      </w:r>
      <w:r w:rsidR="00FC2058">
        <w:rPr>
          <w:rFonts w:asciiTheme="majorHAnsi" w:hAnsiTheme="majorHAnsi"/>
          <w:bCs/>
          <w:sz w:val="22"/>
          <w:szCs w:val="22"/>
        </w:rPr>
        <w:t>.</w:t>
      </w:r>
      <w:r w:rsidRPr="00736B20">
        <w:rPr>
          <w:rFonts w:asciiTheme="majorHAnsi" w:hAnsiTheme="majorHAnsi"/>
          <w:bCs/>
          <w:sz w:val="22"/>
          <w:szCs w:val="22"/>
        </w:rPr>
        <w:t>) d</w:t>
      </w:r>
      <w:r w:rsidR="00FC2058">
        <w:rPr>
          <w:rFonts w:asciiTheme="majorHAnsi" w:hAnsiTheme="majorHAnsi"/>
          <w:bCs/>
          <w:sz w:val="22"/>
          <w:szCs w:val="22"/>
        </w:rPr>
        <w:t>a</w:t>
      </w:r>
      <w:r w:rsidRPr="00736B20">
        <w:rPr>
          <w:rFonts w:asciiTheme="majorHAnsi" w:hAnsiTheme="majorHAnsi"/>
          <w:bCs/>
          <w:sz w:val="22"/>
          <w:szCs w:val="22"/>
        </w:rPr>
        <w:t xml:space="preserve">n od prejema Potrdila o vmesnem plačilu in pri naročniku. </w:t>
      </w:r>
    </w:p>
    <w:p w14:paraId="45BA3843" w14:textId="77777777" w:rsidR="00436CE2" w:rsidRDefault="00436CE2" w:rsidP="00736B20">
      <w:pPr>
        <w:tabs>
          <w:tab w:val="left" w:pos="1101"/>
        </w:tabs>
        <w:spacing w:line="276" w:lineRule="auto"/>
        <w:ind w:left="1101"/>
        <w:jc w:val="both"/>
        <w:rPr>
          <w:rFonts w:asciiTheme="majorHAnsi" w:hAnsiTheme="majorHAnsi"/>
          <w:bCs/>
          <w:sz w:val="22"/>
          <w:szCs w:val="22"/>
        </w:rPr>
      </w:pPr>
    </w:p>
    <w:p w14:paraId="273E8F56" w14:textId="412F115F"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besedilo c) točke prvega odstavka in se ga nadomesti z besedilom: </w:t>
      </w:r>
    </w:p>
    <w:p w14:paraId="260D9F86" w14:textId="2A24AAA5"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w:t>
      </w:r>
      <w:r w:rsidR="00A0097F">
        <w:rPr>
          <w:rFonts w:asciiTheme="majorHAnsi" w:hAnsiTheme="majorHAnsi"/>
          <w:bCs/>
          <w:sz w:val="22"/>
          <w:szCs w:val="22"/>
        </w:rPr>
        <w:t>b</w:t>
      </w:r>
      <w:r w:rsidRPr="00736B20">
        <w:rPr>
          <w:rFonts w:asciiTheme="majorHAnsi" w:hAnsiTheme="majorHAnsi"/>
          <w:bCs/>
          <w:sz w:val="22"/>
          <w:szCs w:val="22"/>
        </w:rPr>
        <w:t>) znesek, naveden v Potrdilu o končnem plačilu trideseti (30</w:t>
      </w:r>
      <w:r w:rsidR="00A0097F">
        <w:rPr>
          <w:rFonts w:asciiTheme="majorHAnsi" w:hAnsiTheme="majorHAnsi"/>
          <w:bCs/>
          <w:sz w:val="22"/>
          <w:szCs w:val="22"/>
        </w:rPr>
        <w:t>.</w:t>
      </w:r>
      <w:r w:rsidRPr="00736B20">
        <w:rPr>
          <w:rFonts w:asciiTheme="majorHAnsi" w:hAnsiTheme="majorHAnsi"/>
          <w:bCs/>
          <w:sz w:val="22"/>
          <w:szCs w:val="22"/>
        </w:rPr>
        <w:t>) d</w:t>
      </w:r>
      <w:r w:rsidR="00A0097F">
        <w:rPr>
          <w:rFonts w:asciiTheme="majorHAnsi" w:hAnsiTheme="majorHAnsi"/>
          <w:bCs/>
          <w:sz w:val="22"/>
          <w:szCs w:val="22"/>
        </w:rPr>
        <w:t>a</w:t>
      </w:r>
      <w:r w:rsidRPr="00736B20">
        <w:rPr>
          <w:rFonts w:asciiTheme="majorHAnsi" w:hAnsiTheme="majorHAnsi"/>
          <w:bCs/>
          <w:sz w:val="22"/>
          <w:szCs w:val="22"/>
        </w:rPr>
        <w:t>n od prejema Potrdila o končnem plačilu pri naročniku.</w:t>
      </w:r>
    </w:p>
    <w:p w14:paraId="73ADA3E1"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p>
    <w:p w14:paraId="6774E4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V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se črta drugi odstavek in se ga nadomesti z besedilom: </w:t>
      </w:r>
    </w:p>
    <w:p w14:paraId="0A6FD734"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Plačilo potrjenega računa oziroma situacije se nakaže v EUR na poslovni račun izvajalca. </w:t>
      </w:r>
    </w:p>
    <w:p w14:paraId="5A3DA8B8"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7F9F964A"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tretji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2855A220"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Naročnik si pridržujejo pravico, da plačilne naloge vrnejo neplačane, če ti ne ustrezajo bistvenim zahtevam pogodbe ali so ti pomanjkljivi. V tem primeru bodo plačilna obdobja prekinjena in pričelo se bo novo plačilno obdobje, ki bo tajalo trideset (30) dni od prejema potrjenega (popravljenega) Potrdila o vmesnem plačilu pri naročniku oziroma od prejema potrjenega (popravljenega) Potrdila o končnem plačilu pri naročniku. </w:t>
      </w:r>
    </w:p>
    <w:p w14:paraId="7839683C"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Doda se četrti odstavek </w:t>
      </w:r>
      <w:proofErr w:type="spellStart"/>
      <w:r w:rsidRPr="00436CE2">
        <w:rPr>
          <w:rFonts w:asciiTheme="majorHAnsi" w:hAnsiTheme="majorHAnsi"/>
          <w:b/>
          <w:sz w:val="22"/>
          <w:szCs w:val="22"/>
        </w:rPr>
        <w:t>podčlenu</w:t>
      </w:r>
      <w:proofErr w:type="spellEnd"/>
      <w:r w:rsidRPr="00436CE2">
        <w:rPr>
          <w:rFonts w:asciiTheme="majorHAnsi" w:hAnsiTheme="majorHAnsi"/>
          <w:b/>
          <w:sz w:val="22"/>
          <w:szCs w:val="22"/>
        </w:rPr>
        <w:t xml:space="preserve"> 14.7., ki se glasi: </w:t>
      </w:r>
    </w:p>
    <w:p w14:paraId="4D60B1F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v primeru izpolnjevanja pogojev pridržuje pravico uporabiti krajši plačilni rok skladno z določili veljavne zakonodaje pri čemer o tem predhodno obvesti izvajalca.</w:t>
      </w:r>
    </w:p>
    <w:p w14:paraId="11994234"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F7FA52C" w14:textId="39DA1B7A"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14.12</w:t>
      </w:r>
      <w:r w:rsidRPr="00B50D9C">
        <w:rPr>
          <w:rFonts w:asciiTheme="majorHAnsi" w:hAnsiTheme="majorHAnsi"/>
          <w:b/>
          <w:sz w:val="22"/>
          <w:szCs w:val="22"/>
        </w:rPr>
        <w:tab/>
      </w:r>
      <w:r>
        <w:rPr>
          <w:rFonts w:asciiTheme="majorHAnsi" w:hAnsiTheme="majorHAnsi"/>
          <w:b/>
          <w:sz w:val="22"/>
          <w:szCs w:val="22"/>
        </w:rPr>
        <w:t xml:space="preserve">Poravnava končnih obveznosti </w:t>
      </w:r>
    </w:p>
    <w:p w14:paraId="3529737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se dopolni tako, da se glasi: </w:t>
      </w:r>
    </w:p>
    <w:p w14:paraId="123F552E"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Ko izvajalec predloži končni obračun (situacijo), mora predložiti tudi dokument o končni poravnavi v pisni obliki, ki potrjuje, da celotni končni obračun (situacija) predstavlja celotno in končno poravnavo vseh zneskov, dolžnih izvajalcu po pogodbi </w:t>
      </w:r>
      <w:r w:rsidRPr="00736B20">
        <w:rPr>
          <w:rFonts w:asciiTheme="majorHAnsi" w:hAnsiTheme="majorHAnsi"/>
          <w:bCs/>
          <w:sz w:val="22"/>
          <w:szCs w:val="22"/>
        </w:rPr>
        <w:lastRenderedPageBreak/>
        <w:t>ali v zvezi s pogodbo. Ta dokument o končni poravnavi lahko navaja, da postane veljaven, ko izvajalec prejme Garancijo za dobro izvedbo in še neplačani saldo celotnega zneska in ko izvajalec izroči naročniku Garancijo za odpravo napak v garancijskem roku, v primeru česar bo dokument o končni poravnavi postal veljaven na ta datum.</w:t>
      </w:r>
    </w:p>
    <w:p w14:paraId="22B37AFD"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5249E459" w14:textId="730A3F37"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w:t>
      </w:r>
      <w:r w:rsidR="007A7C65">
        <w:rPr>
          <w:rFonts w:asciiTheme="majorHAnsi" w:hAnsiTheme="majorHAnsi"/>
          <w:b/>
          <w:spacing w:val="-5"/>
          <w:sz w:val="22"/>
          <w:szCs w:val="22"/>
        </w:rPr>
        <w:t>3</w:t>
      </w:r>
      <w:r w:rsidRPr="00B50D9C">
        <w:rPr>
          <w:rFonts w:asciiTheme="majorHAnsi" w:hAnsiTheme="majorHAnsi"/>
          <w:b/>
          <w:sz w:val="22"/>
          <w:szCs w:val="22"/>
        </w:rPr>
        <w:tab/>
      </w:r>
      <w:r w:rsidRPr="00436CE2">
        <w:rPr>
          <w:rFonts w:asciiTheme="majorHAnsi" w:hAnsiTheme="majorHAnsi"/>
          <w:b/>
          <w:sz w:val="22"/>
          <w:szCs w:val="22"/>
        </w:rPr>
        <w:t xml:space="preserve">Izdaja potrdila o končnem plačilu </w:t>
      </w:r>
    </w:p>
    <w:p w14:paraId="46A110F0" w14:textId="113A9DDB"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prvega odstavka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14.3 in se ga nadomesti s sledečim: </w:t>
      </w:r>
    </w:p>
    <w:p w14:paraId="2C139E68"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Inženir mora po prejemu končnega obračuna le-tega na podlagi preverbe potrditi in po potrditvi predati naročniku potrdilo o končnem plačilu, kjer mora biti naveden: </w:t>
      </w:r>
    </w:p>
    <w:p w14:paraId="07B0BFBF"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a) končni dolžni znesek in </w:t>
      </w:r>
    </w:p>
    <w:p w14:paraId="22B8AC33" w14:textId="77777777" w:rsid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b) saldo (če obstaja), ki ga je naročnik dolžan plačati izvajalcu ali izvajalec naročniku, kot je primer, po tem, ko je bilo naročniku dano potrdilo, ki priznava vse zneske, ki jih je doslej naročnik plačal, in vse zneska, do katerih je naročnik upravičen. </w:t>
      </w:r>
    </w:p>
    <w:p w14:paraId="71555AFD" w14:textId="77777777" w:rsidR="00436CE2" w:rsidRPr="00736B20" w:rsidRDefault="00436CE2" w:rsidP="00736B20">
      <w:pPr>
        <w:tabs>
          <w:tab w:val="left" w:pos="1101"/>
        </w:tabs>
        <w:spacing w:line="276" w:lineRule="auto"/>
        <w:ind w:left="1101"/>
        <w:jc w:val="both"/>
        <w:rPr>
          <w:rFonts w:asciiTheme="majorHAnsi" w:hAnsiTheme="majorHAnsi"/>
          <w:bCs/>
          <w:sz w:val="22"/>
          <w:szCs w:val="22"/>
        </w:rPr>
      </w:pPr>
    </w:p>
    <w:p w14:paraId="21B2E1A4" w14:textId="60D60A2C"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Naročnik si pridržuje pravico, da preko svojih pooblaščenih predstavnikov izvrši nadzor na delovišču in pregledajo pisna navodila in dokumente v zvezi z deli, če meni, da je to potrebno za popoln nadzor prispelega končnega obračuna.</w:t>
      </w:r>
    </w:p>
    <w:p w14:paraId="6687247F"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15B3CD3E" w14:textId="59A7C094"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14.15</w:t>
      </w:r>
      <w:r w:rsidRPr="00B50D9C">
        <w:rPr>
          <w:rFonts w:asciiTheme="majorHAnsi" w:hAnsiTheme="majorHAnsi"/>
          <w:b/>
          <w:sz w:val="22"/>
          <w:szCs w:val="22"/>
        </w:rPr>
        <w:tab/>
      </w:r>
      <w:r>
        <w:rPr>
          <w:rFonts w:asciiTheme="majorHAnsi" w:hAnsiTheme="majorHAnsi"/>
          <w:b/>
          <w:sz w:val="22"/>
          <w:szCs w:val="22"/>
        </w:rPr>
        <w:t xml:space="preserve">Valute plačil </w:t>
      </w:r>
    </w:p>
    <w:p w14:paraId="55602C86" w14:textId="77777777" w:rsidR="00736B20" w:rsidRPr="00436CE2" w:rsidRDefault="00736B20"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Črta se besedilo </w:t>
      </w:r>
      <w:proofErr w:type="spellStart"/>
      <w:r w:rsidRPr="00436CE2">
        <w:rPr>
          <w:rFonts w:asciiTheme="majorHAnsi" w:hAnsiTheme="majorHAnsi"/>
          <w:b/>
          <w:sz w:val="22"/>
          <w:szCs w:val="22"/>
        </w:rPr>
        <w:t>podčlena</w:t>
      </w:r>
      <w:proofErr w:type="spellEnd"/>
      <w:r w:rsidRPr="00436CE2">
        <w:rPr>
          <w:rFonts w:asciiTheme="majorHAnsi" w:hAnsiTheme="majorHAnsi"/>
          <w:b/>
          <w:sz w:val="22"/>
          <w:szCs w:val="22"/>
        </w:rPr>
        <w:t xml:space="preserve"> 14.15 in se ga nadomesti s sledečim besedilom: </w:t>
      </w:r>
    </w:p>
    <w:p w14:paraId="6598E7AB" w14:textId="77777777" w:rsidR="00736B20" w:rsidRPr="00736B20" w:rsidRDefault="00736B20" w:rsidP="00736B20">
      <w:pPr>
        <w:tabs>
          <w:tab w:val="left" w:pos="1101"/>
        </w:tabs>
        <w:spacing w:line="276" w:lineRule="auto"/>
        <w:ind w:left="1101"/>
        <w:jc w:val="both"/>
        <w:rPr>
          <w:rFonts w:asciiTheme="majorHAnsi" w:hAnsiTheme="majorHAnsi"/>
          <w:bCs/>
          <w:sz w:val="22"/>
          <w:szCs w:val="22"/>
        </w:rPr>
      </w:pPr>
      <w:r w:rsidRPr="00736B20">
        <w:rPr>
          <w:rFonts w:asciiTheme="majorHAnsi" w:hAnsiTheme="majorHAnsi"/>
          <w:bCs/>
          <w:sz w:val="22"/>
          <w:szCs w:val="22"/>
        </w:rPr>
        <w:t xml:space="preserve">Obračunska valuta v pogodbi je EUR. </w:t>
      </w:r>
    </w:p>
    <w:p w14:paraId="35FC86E7" w14:textId="77777777" w:rsidR="00736B20" w:rsidRDefault="00736B20" w:rsidP="00736B20">
      <w:pPr>
        <w:tabs>
          <w:tab w:val="left" w:pos="1101"/>
        </w:tabs>
        <w:spacing w:line="276" w:lineRule="auto"/>
        <w:ind w:left="1101"/>
        <w:jc w:val="both"/>
        <w:rPr>
          <w:rFonts w:asciiTheme="majorHAnsi" w:hAnsiTheme="majorHAnsi"/>
          <w:bCs/>
          <w:sz w:val="22"/>
          <w:szCs w:val="22"/>
        </w:rPr>
      </w:pPr>
    </w:p>
    <w:p w14:paraId="4869AFDB" w14:textId="4D17831E" w:rsidR="00436CE2" w:rsidRDefault="00436CE2" w:rsidP="00436CE2">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14.16</w:t>
      </w:r>
      <w:r w:rsidRPr="00B50D9C">
        <w:rPr>
          <w:rFonts w:asciiTheme="majorHAnsi" w:hAnsiTheme="majorHAnsi"/>
          <w:b/>
          <w:sz w:val="22"/>
          <w:szCs w:val="22"/>
        </w:rPr>
        <w:tab/>
      </w:r>
      <w:r>
        <w:rPr>
          <w:rFonts w:asciiTheme="majorHAnsi" w:hAnsiTheme="majorHAnsi"/>
          <w:b/>
          <w:sz w:val="22"/>
          <w:szCs w:val="22"/>
        </w:rPr>
        <w:t xml:space="preserve">Indeks za obračun razlike v ceni gradbenih materialov </w:t>
      </w:r>
    </w:p>
    <w:p w14:paraId="226644CA" w14:textId="0AA5995E" w:rsidR="00436CE2" w:rsidRPr="00436CE2" w:rsidRDefault="00436CE2" w:rsidP="00736B20">
      <w:pPr>
        <w:tabs>
          <w:tab w:val="left" w:pos="1101"/>
        </w:tabs>
        <w:spacing w:line="276" w:lineRule="auto"/>
        <w:ind w:left="1101"/>
        <w:jc w:val="both"/>
        <w:rPr>
          <w:rFonts w:asciiTheme="majorHAnsi" w:hAnsiTheme="majorHAnsi"/>
          <w:b/>
          <w:sz w:val="22"/>
          <w:szCs w:val="22"/>
        </w:rPr>
      </w:pPr>
      <w:r w:rsidRPr="00436CE2">
        <w:rPr>
          <w:rFonts w:asciiTheme="majorHAnsi" w:hAnsiTheme="majorHAnsi"/>
          <w:b/>
          <w:sz w:val="22"/>
          <w:szCs w:val="22"/>
        </w:rPr>
        <w:t xml:space="preserve">Za </w:t>
      </w:r>
      <w:proofErr w:type="spellStart"/>
      <w:r w:rsidRPr="00436CE2">
        <w:rPr>
          <w:rFonts w:asciiTheme="majorHAnsi" w:hAnsiTheme="majorHAnsi"/>
          <w:b/>
          <w:sz w:val="22"/>
          <w:szCs w:val="22"/>
        </w:rPr>
        <w:t>podčlenom</w:t>
      </w:r>
      <w:proofErr w:type="spellEnd"/>
      <w:r w:rsidRPr="00436CE2">
        <w:rPr>
          <w:rFonts w:asciiTheme="majorHAnsi" w:hAnsiTheme="majorHAnsi"/>
          <w:b/>
          <w:sz w:val="22"/>
          <w:szCs w:val="22"/>
        </w:rPr>
        <w:t xml:space="preserve"> 14.15 se doda novi </w:t>
      </w:r>
      <w:proofErr w:type="spellStart"/>
      <w:r w:rsidRPr="00436CE2">
        <w:rPr>
          <w:rFonts w:asciiTheme="majorHAnsi" w:hAnsiTheme="majorHAnsi"/>
          <w:b/>
          <w:sz w:val="22"/>
          <w:szCs w:val="22"/>
        </w:rPr>
        <w:t>podčlen</w:t>
      </w:r>
      <w:proofErr w:type="spellEnd"/>
      <w:r w:rsidRPr="00436CE2">
        <w:rPr>
          <w:rFonts w:asciiTheme="majorHAnsi" w:hAnsiTheme="majorHAnsi"/>
          <w:b/>
          <w:sz w:val="22"/>
          <w:szCs w:val="22"/>
        </w:rPr>
        <w:t xml:space="preserve"> 15.16, ki se glasi:</w:t>
      </w:r>
    </w:p>
    <w:p w14:paraId="0B428353" w14:textId="643E280B" w:rsidR="00096C3E" w:rsidRDefault="008859A2" w:rsidP="00736B20">
      <w:pPr>
        <w:tabs>
          <w:tab w:val="left" w:pos="1101"/>
        </w:tabs>
        <w:spacing w:line="276" w:lineRule="auto"/>
        <w:ind w:left="1101"/>
        <w:jc w:val="both"/>
        <w:rPr>
          <w:rFonts w:asciiTheme="majorHAnsi" w:hAnsiTheme="majorHAnsi"/>
          <w:b/>
          <w:sz w:val="22"/>
          <w:szCs w:val="22"/>
        </w:rPr>
      </w:pPr>
      <w:r w:rsidRPr="008859A2">
        <w:rPr>
          <w:rFonts w:asciiTheme="majorHAnsi" w:hAnsiTheme="majorHAnsi"/>
          <w:bCs/>
          <w:sz w:val="22"/>
          <w:szCs w:val="22"/>
        </w:rPr>
        <w:t xml:space="preserve">Zakonska valorizacija denarnih obveznosti se v primeru okoliščin iz </w:t>
      </w:r>
      <w:proofErr w:type="spellStart"/>
      <w:r w:rsidRPr="008859A2">
        <w:rPr>
          <w:rFonts w:asciiTheme="majorHAnsi" w:hAnsiTheme="majorHAnsi"/>
          <w:bCs/>
          <w:sz w:val="22"/>
          <w:szCs w:val="22"/>
        </w:rPr>
        <w:t>podčlena</w:t>
      </w:r>
      <w:proofErr w:type="spellEnd"/>
      <w:r w:rsidRPr="008859A2">
        <w:rPr>
          <w:rFonts w:asciiTheme="majorHAnsi" w:hAnsiTheme="majorHAnsi"/>
          <w:bCs/>
          <w:sz w:val="22"/>
          <w:szCs w:val="22"/>
        </w:rPr>
        <w:t xml:space="preserve"> 14.1 (b) izvaja po metodologiji z indeksi razlike v ceni, ki jih za posamezne vrste del, ali vrste objektov, objavlja Zbornica gradbeništva in industrije gradbenega materiala pri Gospodarski zbornici Slovenije.</w:t>
      </w:r>
    </w:p>
    <w:p w14:paraId="42745D82" w14:textId="77777777" w:rsidR="00CC11E0" w:rsidRPr="00B50D9C" w:rsidRDefault="00CC11E0" w:rsidP="00CC11E0">
      <w:pPr>
        <w:pStyle w:val="BodyText"/>
        <w:spacing w:after="0" w:line="276" w:lineRule="auto"/>
        <w:rPr>
          <w:rFonts w:asciiTheme="majorHAnsi" w:hAnsiTheme="majorHAnsi"/>
          <w:sz w:val="22"/>
          <w:szCs w:val="22"/>
        </w:rPr>
      </w:pPr>
    </w:p>
    <w:p w14:paraId="0534275C" w14:textId="77777777" w:rsidR="00CC11E0" w:rsidRPr="00B50D9C" w:rsidRDefault="00CC11E0" w:rsidP="00905A8C">
      <w:pPr>
        <w:pStyle w:val="Heading1"/>
        <w:numPr>
          <w:ilvl w:val="0"/>
          <w:numId w:val="40"/>
        </w:numPr>
        <w:tabs>
          <w:tab w:val="left" w:pos="1099"/>
        </w:tabs>
        <w:spacing w:line="276" w:lineRule="auto"/>
        <w:rPr>
          <w:rFonts w:asciiTheme="majorHAnsi" w:hAnsiTheme="majorHAnsi"/>
          <w:sz w:val="22"/>
          <w:szCs w:val="22"/>
        </w:rPr>
      </w:pPr>
      <w:r w:rsidRPr="00B50D9C">
        <w:rPr>
          <w:rFonts w:asciiTheme="majorHAnsi" w:hAnsiTheme="majorHAnsi"/>
          <w:sz w:val="22"/>
          <w:szCs w:val="22"/>
        </w:rPr>
        <w:t>TVEGANJE</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ODGOVORNOST</w:t>
      </w:r>
    </w:p>
    <w:p w14:paraId="3CD6B3D0" w14:textId="77777777" w:rsidR="00CC11E0" w:rsidRPr="00B50D9C" w:rsidRDefault="00CC11E0" w:rsidP="00CC11E0">
      <w:pPr>
        <w:pStyle w:val="BodyText"/>
        <w:spacing w:after="0" w:line="276" w:lineRule="auto"/>
        <w:rPr>
          <w:rFonts w:asciiTheme="majorHAnsi" w:hAnsiTheme="majorHAnsi"/>
          <w:b/>
          <w:sz w:val="22"/>
          <w:szCs w:val="22"/>
        </w:rPr>
      </w:pPr>
    </w:p>
    <w:p w14:paraId="581353DB" w14:textId="602CCF70"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17.1</w:t>
      </w:r>
      <w:r w:rsidRPr="00B50D9C">
        <w:rPr>
          <w:rFonts w:asciiTheme="majorHAnsi" w:hAnsiTheme="majorHAnsi"/>
          <w:b/>
          <w:sz w:val="22"/>
          <w:szCs w:val="22"/>
        </w:rPr>
        <w:tab/>
      </w:r>
      <w:r>
        <w:rPr>
          <w:rFonts w:asciiTheme="majorHAnsi" w:hAnsiTheme="majorHAnsi"/>
          <w:b/>
          <w:sz w:val="22"/>
          <w:szCs w:val="22"/>
        </w:rPr>
        <w:t xml:space="preserve">Odškodnine </w:t>
      </w:r>
    </w:p>
    <w:p w14:paraId="54A8F313"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Zbriše</w:t>
      </w:r>
      <w:r w:rsidRPr="00B50D9C">
        <w:rPr>
          <w:rFonts w:asciiTheme="majorHAnsi" w:hAnsiTheme="majorHAnsi"/>
          <w:b/>
          <w:spacing w:val="-4"/>
          <w:sz w:val="22"/>
          <w:szCs w:val="22"/>
        </w:rPr>
        <w:t xml:space="preserve"> </w:t>
      </w:r>
      <w:r w:rsidRPr="00B50D9C">
        <w:rPr>
          <w:rFonts w:asciiTheme="majorHAnsi" w:hAnsiTheme="majorHAnsi"/>
          <w:b/>
          <w:sz w:val="22"/>
          <w:szCs w:val="22"/>
        </w:rPr>
        <w:t>se</w:t>
      </w:r>
      <w:r w:rsidRPr="00B50D9C">
        <w:rPr>
          <w:rFonts w:asciiTheme="majorHAnsi" w:hAnsiTheme="majorHAnsi"/>
          <w:b/>
          <w:spacing w:val="-3"/>
          <w:sz w:val="22"/>
          <w:szCs w:val="22"/>
        </w:rPr>
        <w:t xml:space="preserve"> </w:t>
      </w:r>
      <w:r w:rsidRPr="00B50D9C">
        <w:rPr>
          <w:rFonts w:asciiTheme="majorHAnsi" w:hAnsiTheme="majorHAnsi"/>
          <w:b/>
          <w:sz w:val="22"/>
          <w:szCs w:val="22"/>
        </w:rPr>
        <w:t>zadnji</w:t>
      </w:r>
      <w:r w:rsidRPr="00B50D9C">
        <w:rPr>
          <w:rFonts w:asciiTheme="majorHAnsi" w:hAnsiTheme="majorHAnsi"/>
          <w:b/>
          <w:spacing w:val="-8"/>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r w:rsidRPr="00B50D9C">
        <w:rPr>
          <w:rFonts w:asciiTheme="majorHAnsi" w:hAnsiTheme="majorHAnsi"/>
          <w:b/>
          <w:sz w:val="22"/>
          <w:szCs w:val="22"/>
        </w:rPr>
        <w:t>17.1</w:t>
      </w:r>
      <w:r w:rsidRPr="00B50D9C">
        <w:rPr>
          <w:rFonts w:asciiTheme="majorHAnsi" w:hAnsiTheme="majorHAnsi"/>
          <w:b/>
          <w:spacing w:val="-3"/>
          <w:sz w:val="22"/>
          <w:szCs w:val="22"/>
        </w:rPr>
        <w:t xml:space="preserve"> </w:t>
      </w:r>
      <w:proofErr w:type="spellStart"/>
      <w:r w:rsidRPr="00B50D9C">
        <w:rPr>
          <w:rFonts w:asciiTheme="majorHAnsi" w:hAnsiTheme="majorHAnsi"/>
          <w:b/>
          <w:spacing w:val="-2"/>
          <w:sz w:val="22"/>
          <w:szCs w:val="22"/>
        </w:rPr>
        <w:t>podčlena</w:t>
      </w:r>
      <w:proofErr w:type="spellEnd"/>
      <w:r w:rsidRPr="00B50D9C">
        <w:rPr>
          <w:rFonts w:asciiTheme="majorHAnsi" w:hAnsiTheme="majorHAnsi"/>
          <w:b/>
          <w:spacing w:val="-2"/>
          <w:sz w:val="22"/>
          <w:szCs w:val="22"/>
        </w:rPr>
        <w:t>.</w:t>
      </w:r>
    </w:p>
    <w:p w14:paraId="59A527D4" w14:textId="77777777" w:rsidR="00CC11E0" w:rsidRPr="00B50D9C" w:rsidRDefault="00CC11E0" w:rsidP="00CC11E0">
      <w:pPr>
        <w:pStyle w:val="BodyText"/>
        <w:spacing w:after="0" w:line="276" w:lineRule="auto"/>
        <w:rPr>
          <w:rFonts w:asciiTheme="majorHAnsi" w:hAnsiTheme="majorHAnsi"/>
          <w:sz w:val="22"/>
          <w:szCs w:val="22"/>
        </w:rPr>
      </w:pPr>
    </w:p>
    <w:p w14:paraId="2FF5C669" w14:textId="77777777" w:rsidR="00CC11E0" w:rsidRPr="00B50D9C" w:rsidRDefault="00CC11E0" w:rsidP="00905A8C">
      <w:pPr>
        <w:pStyle w:val="Heading1"/>
        <w:numPr>
          <w:ilvl w:val="0"/>
          <w:numId w:val="40"/>
        </w:numPr>
        <w:tabs>
          <w:tab w:val="left" w:pos="1099"/>
        </w:tabs>
        <w:spacing w:line="276" w:lineRule="auto"/>
        <w:rPr>
          <w:rFonts w:asciiTheme="majorHAnsi" w:hAnsiTheme="majorHAnsi"/>
          <w:sz w:val="22"/>
          <w:szCs w:val="22"/>
        </w:rPr>
      </w:pPr>
      <w:r w:rsidRPr="00905A8C">
        <w:rPr>
          <w:rFonts w:asciiTheme="majorHAnsi" w:hAnsiTheme="majorHAnsi"/>
          <w:sz w:val="22"/>
          <w:szCs w:val="22"/>
        </w:rPr>
        <w:t>ZAVAROVANJE</w:t>
      </w:r>
    </w:p>
    <w:p w14:paraId="02C96E2F" w14:textId="77777777" w:rsidR="00CC11E0" w:rsidRDefault="00CC11E0" w:rsidP="00CC11E0">
      <w:pPr>
        <w:pStyle w:val="BodyText"/>
        <w:spacing w:after="0" w:line="276" w:lineRule="auto"/>
        <w:rPr>
          <w:rFonts w:asciiTheme="majorHAnsi" w:hAnsiTheme="majorHAnsi"/>
          <w:b/>
          <w:sz w:val="22"/>
          <w:szCs w:val="22"/>
        </w:rPr>
      </w:pPr>
    </w:p>
    <w:p w14:paraId="7B33EB62" w14:textId="1647E31A"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18.1</w:t>
      </w:r>
      <w:r w:rsidRPr="00B50D9C">
        <w:rPr>
          <w:rFonts w:asciiTheme="majorHAnsi" w:hAnsiTheme="majorHAnsi"/>
          <w:b/>
          <w:sz w:val="22"/>
          <w:szCs w:val="22"/>
        </w:rPr>
        <w:tab/>
      </w:r>
      <w:r>
        <w:rPr>
          <w:rFonts w:asciiTheme="majorHAnsi" w:hAnsiTheme="majorHAnsi"/>
          <w:b/>
          <w:sz w:val="22"/>
          <w:szCs w:val="22"/>
        </w:rPr>
        <w:t xml:space="preserve">Splošne zahteve za zavarovanje  </w:t>
      </w:r>
    </w:p>
    <w:p w14:paraId="5777DB8D" w14:textId="77777777" w:rsidR="00CC11E0" w:rsidRPr="00B50D9C" w:rsidRDefault="00CC11E0" w:rsidP="00CC11E0">
      <w:pPr>
        <w:spacing w:line="276" w:lineRule="auto"/>
        <w:ind w:left="1101"/>
        <w:rPr>
          <w:rFonts w:asciiTheme="majorHAnsi" w:hAnsiTheme="majorHAnsi"/>
          <w:b/>
          <w:sz w:val="22"/>
          <w:szCs w:val="22"/>
        </w:rPr>
      </w:pPr>
      <w:r w:rsidRPr="00B50D9C">
        <w:rPr>
          <w:rFonts w:asciiTheme="majorHAnsi" w:hAnsiTheme="majorHAnsi"/>
          <w:b/>
          <w:sz w:val="22"/>
          <w:szCs w:val="22"/>
        </w:rPr>
        <w:t>Doda</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nov</w:t>
      </w:r>
      <w:r w:rsidRPr="00B50D9C">
        <w:rPr>
          <w:rFonts w:asciiTheme="majorHAnsi" w:hAnsiTheme="majorHAnsi"/>
          <w:b/>
          <w:spacing w:val="-3"/>
          <w:sz w:val="22"/>
          <w:szCs w:val="22"/>
        </w:rPr>
        <w:t xml:space="preserve"> </w:t>
      </w:r>
      <w:r w:rsidRPr="00B50D9C">
        <w:rPr>
          <w:rFonts w:asciiTheme="majorHAnsi" w:hAnsiTheme="majorHAnsi"/>
          <w:b/>
          <w:sz w:val="22"/>
          <w:szCs w:val="22"/>
        </w:rPr>
        <w:t>tretji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18.1,</w:t>
      </w:r>
      <w:r w:rsidRPr="00B50D9C">
        <w:rPr>
          <w:rFonts w:asciiTheme="majorHAnsi" w:hAnsiTheme="majorHAnsi"/>
          <w:b/>
          <w:spacing w:val="2"/>
          <w:sz w:val="22"/>
          <w:szCs w:val="22"/>
        </w:rPr>
        <w:t xml:space="preserve"> </w:t>
      </w:r>
      <w:r w:rsidRPr="00B50D9C">
        <w:rPr>
          <w:rFonts w:asciiTheme="majorHAnsi" w:hAnsiTheme="majorHAnsi"/>
          <w:b/>
          <w:sz w:val="22"/>
          <w:szCs w:val="22"/>
        </w:rPr>
        <w:t>ki</w:t>
      </w:r>
      <w:r w:rsidRPr="00B50D9C">
        <w:rPr>
          <w:rFonts w:asciiTheme="majorHAnsi" w:hAnsiTheme="majorHAnsi"/>
          <w:b/>
          <w:spacing w:val="-7"/>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723F51E3" w14:textId="61679571" w:rsidR="00CC11E0" w:rsidRPr="008859A2" w:rsidRDefault="00905A8C" w:rsidP="00905A8C">
      <w:pPr>
        <w:pStyle w:val="BodyText"/>
        <w:spacing w:after="0" w:line="276" w:lineRule="auto"/>
        <w:ind w:left="1101"/>
        <w:rPr>
          <w:rFonts w:asciiTheme="majorHAnsi" w:hAnsiTheme="majorHAnsi"/>
          <w:sz w:val="22"/>
          <w:szCs w:val="22"/>
        </w:rPr>
      </w:pPr>
      <w:r w:rsidRPr="00905A8C">
        <w:rPr>
          <w:rFonts w:asciiTheme="majorHAnsi" w:hAnsiTheme="majorHAnsi"/>
          <w:sz w:val="22"/>
          <w:szCs w:val="22"/>
        </w:rPr>
        <w:t xml:space="preserve">Rok za predložitev </w:t>
      </w:r>
      <w:r w:rsidRPr="008859A2">
        <w:rPr>
          <w:rFonts w:asciiTheme="majorHAnsi" w:hAnsiTheme="majorHAnsi"/>
          <w:sz w:val="22"/>
          <w:szCs w:val="22"/>
        </w:rPr>
        <w:t xml:space="preserve">zavarovanja je </w:t>
      </w:r>
      <w:r w:rsidR="003D3D53">
        <w:rPr>
          <w:rFonts w:asciiTheme="majorHAnsi" w:hAnsiTheme="majorHAnsi"/>
          <w:sz w:val="22"/>
          <w:szCs w:val="22"/>
        </w:rPr>
        <w:t>določen v 16. členu Pogodbe</w:t>
      </w:r>
      <w:r w:rsidRPr="008859A2">
        <w:rPr>
          <w:rFonts w:asciiTheme="majorHAnsi" w:hAnsiTheme="majorHAnsi"/>
          <w:sz w:val="22"/>
          <w:szCs w:val="22"/>
        </w:rPr>
        <w:t>.</w:t>
      </w:r>
    </w:p>
    <w:p w14:paraId="288A6D2C" w14:textId="77777777" w:rsidR="00905A8C" w:rsidRPr="008859A2" w:rsidRDefault="00905A8C" w:rsidP="00905A8C">
      <w:pPr>
        <w:pStyle w:val="BodyText"/>
        <w:spacing w:after="0" w:line="276" w:lineRule="auto"/>
        <w:ind w:left="393" w:firstLine="708"/>
        <w:rPr>
          <w:rFonts w:asciiTheme="majorHAnsi" w:hAnsiTheme="majorHAnsi"/>
          <w:sz w:val="22"/>
          <w:szCs w:val="22"/>
        </w:rPr>
      </w:pPr>
    </w:p>
    <w:p w14:paraId="5B4EE8E3" w14:textId="17B8C26F" w:rsidR="00905A8C" w:rsidRPr="008859A2" w:rsidRDefault="00905A8C" w:rsidP="00905A8C">
      <w:pPr>
        <w:tabs>
          <w:tab w:val="left" w:pos="1101"/>
        </w:tabs>
        <w:spacing w:line="276" w:lineRule="auto"/>
        <w:ind w:left="390"/>
        <w:rPr>
          <w:rFonts w:asciiTheme="majorHAnsi" w:hAnsiTheme="majorHAnsi"/>
          <w:b/>
          <w:sz w:val="22"/>
          <w:szCs w:val="22"/>
        </w:rPr>
      </w:pPr>
      <w:r w:rsidRPr="008859A2">
        <w:rPr>
          <w:rFonts w:asciiTheme="majorHAnsi" w:hAnsiTheme="majorHAnsi"/>
          <w:b/>
          <w:spacing w:val="-5"/>
          <w:sz w:val="22"/>
          <w:szCs w:val="22"/>
        </w:rPr>
        <w:t>18.3</w:t>
      </w:r>
      <w:r w:rsidRPr="008859A2">
        <w:rPr>
          <w:rFonts w:asciiTheme="majorHAnsi" w:hAnsiTheme="majorHAnsi"/>
          <w:b/>
          <w:sz w:val="22"/>
          <w:szCs w:val="22"/>
        </w:rPr>
        <w:tab/>
        <w:t xml:space="preserve">Splošne zahteve za zavarovanje  </w:t>
      </w:r>
    </w:p>
    <w:p w14:paraId="19D4922D" w14:textId="13A9CD7D" w:rsidR="00905A8C" w:rsidRPr="008859A2" w:rsidRDefault="00905A8C" w:rsidP="00905A8C">
      <w:pPr>
        <w:pStyle w:val="BodyText"/>
        <w:spacing w:after="0" w:line="276" w:lineRule="auto"/>
        <w:ind w:left="1101"/>
        <w:rPr>
          <w:rFonts w:asciiTheme="majorHAnsi" w:hAnsiTheme="majorHAnsi"/>
          <w:b/>
          <w:bCs/>
          <w:sz w:val="22"/>
          <w:szCs w:val="22"/>
        </w:rPr>
      </w:pPr>
      <w:r w:rsidRPr="008859A2">
        <w:rPr>
          <w:rFonts w:asciiTheme="majorHAnsi" w:hAnsiTheme="majorHAnsi"/>
          <w:b/>
          <w:bCs/>
          <w:sz w:val="22"/>
          <w:szCs w:val="22"/>
        </w:rPr>
        <w:t xml:space="preserve">V </w:t>
      </w:r>
      <w:proofErr w:type="spellStart"/>
      <w:r w:rsidRPr="008859A2">
        <w:rPr>
          <w:rFonts w:asciiTheme="majorHAnsi" w:hAnsiTheme="majorHAnsi"/>
          <w:b/>
          <w:bCs/>
          <w:sz w:val="22"/>
          <w:szCs w:val="22"/>
        </w:rPr>
        <w:t>Podčlenu</w:t>
      </w:r>
      <w:proofErr w:type="spellEnd"/>
      <w:r w:rsidRPr="008859A2">
        <w:rPr>
          <w:rFonts w:asciiTheme="majorHAnsi" w:hAnsiTheme="majorHAnsi"/>
          <w:b/>
          <w:bCs/>
          <w:sz w:val="22"/>
          <w:szCs w:val="22"/>
        </w:rPr>
        <w:t xml:space="preserve"> 18.3 se drugi stavek drugega odstavka nadomesti z besedilom: </w:t>
      </w:r>
    </w:p>
    <w:p w14:paraId="0AF8783B" w14:textId="76AEA1EF" w:rsidR="00905A8C" w:rsidRPr="00905A8C" w:rsidRDefault="00905A8C" w:rsidP="00905A8C">
      <w:pPr>
        <w:pStyle w:val="BodyText"/>
        <w:spacing w:after="0" w:line="276" w:lineRule="auto"/>
        <w:ind w:left="1101"/>
        <w:rPr>
          <w:rFonts w:asciiTheme="majorHAnsi" w:hAnsiTheme="majorHAnsi"/>
          <w:sz w:val="22"/>
          <w:szCs w:val="22"/>
        </w:rPr>
      </w:pPr>
      <w:r w:rsidRPr="008859A2">
        <w:rPr>
          <w:rFonts w:asciiTheme="majorHAnsi" w:hAnsiTheme="majorHAnsi"/>
          <w:sz w:val="22"/>
          <w:szCs w:val="22"/>
        </w:rPr>
        <w:t xml:space="preserve">Najmanjši znesek zavarovanja po </w:t>
      </w:r>
      <w:proofErr w:type="spellStart"/>
      <w:r w:rsidRPr="008859A2">
        <w:rPr>
          <w:rFonts w:asciiTheme="majorHAnsi" w:hAnsiTheme="majorHAnsi"/>
          <w:sz w:val="22"/>
          <w:szCs w:val="22"/>
        </w:rPr>
        <w:t>podčlenu</w:t>
      </w:r>
      <w:proofErr w:type="spellEnd"/>
      <w:r w:rsidRPr="008859A2">
        <w:rPr>
          <w:rFonts w:asciiTheme="majorHAnsi" w:hAnsiTheme="majorHAnsi"/>
          <w:sz w:val="22"/>
          <w:szCs w:val="22"/>
        </w:rPr>
        <w:t xml:space="preserve"> 18.3 </w:t>
      </w:r>
      <w:r w:rsidR="00176486" w:rsidRPr="008859A2">
        <w:rPr>
          <w:rFonts w:asciiTheme="majorHAnsi" w:hAnsiTheme="majorHAnsi"/>
          <w:sz w:val="22"/>
          <w:szCs w:val="22"/>
        </w:rPr>
        <w:t>mora biti skladen z zahtevami iz 16. člena gradbene pogodbe</w:t>
      </w:r>
      <w:r w:rsidRPr="008859A2">
        <w:rPr>
          <w:rFonts w:asciiTheme="majorHAnsi" w:hAnsiTheme="majorHAnsi"/>
          <w:sz w:val="22"/>
          <w:szCs w:val="22"/>
        </w:rPr>
        <w:t>.</w:t>
      </w:r>
    </w:p>
    <w:p w14:paraId="79292587" w14:textId="77777777" w:rsidR="00905A8C" w:rsidRDefault="00905A8C" w:rsidP="00905A8C">
      <w:pPr>
        <w:pStyle w:val="BodyText"/>
        <w:spacing w:after="0" w:line="276" w:lineRule="auto"/>
        <w:ind w:left="1101"/>
        <w:rPr>
          <w:rFonts w:asciiTheme="majorHAnsi" w:hAnsiTheme="majorHAnsi"/>
          <w:sz w:val="22"/>
          <w:szCs w:val="22"/>
        </w:rPr>
      </w:pPr>
    </w:p>
    <w:p w14:paraId="457FEED5" w14:textId="13993381" w:rsidR="00905A8C" w:rsidRDefault="00905A8C" w:rsidP="00905A8C">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lastRenderedPageBreak/>
        <w:t>18.4</w:t>
      </w:r>
      <w:r w:rsidRPr="00B50D9C">
        <w:rPr>
          <w:rFonts w:asciiTheme="majorHAnsi" w:hAnsiTheme="majorHAnsi"/>
          <w:b/>
          <w:sz w:val="22"/>
          <w:szCs w:val="22"/>
        </w:rPr>
        <w:tab/>
      </w:r>
      <w:r>
        <w:rPr>
          <w:rFonts w:asciiTheme="majorHAnsi" w:hAnsiTheme="majorHAnsi"/>
          <w:b/>
          <w:sz w:val="22"/>
          <w:szCs w:val="22"/>
        </w:rPr>
        <w:t>Zavarovanje osebj</w:t>
      </w:r>
      <w:r w:rsidR="008859A2">
        <w:rPr>
          <w:rFonts w:asciiTheme="majorHAnsi" w:hAnsiTheme="majorHAnsi"/>
          <w:b/>
          <w:sz w:val="22"/>
          <w:szCs w:val="22"/>
        </w:rPr>
        <w:t>a</w:t>
      </w:r>
      <w:r>
        <w:rPr>
          <w:rFonts w:asciiTheme="majorHAnsi" w:hAnsiTheme="majorHAnsi"/>
          <w:b/>
          <w:sz w:val="22"/>
          <w:szCs w:val="22"/>
        </w:rPr>
        <w:t xml:space="preserve"> izvajalca </w:t>
      </w:r>
    </w:p>
    <w:p w14:paraId="025E7511" w14:textId="77777777" w:rsidR="00905A8C" w:rsidRPr="00905A8C" w:rsidRDefault="00905A8C" w:rsidP="00905A8C">
      <w:pPr>
        <w:pStyle w:val="BodyText"/>
        <w:spacing w:after="0" w:line="276" w:lineRule="auto"/>
        <w:ind w:left="1101"/>
        <w:rPr>
          <w:rFonts w:asciiTheme="majorHAnsi" w:hAnsiTheme="majorHAnsi"/>
          <w:b/>
          <w:bCs/>
          <w:sz w:val="22"/>
          <w:szCs w:val="22"/>
        </w:rPr>
      </w:pPr>
      <w:proofErr w:type="spellStart"/>
      <w:r w:rsidRPr="00905A8C">
        <w:rPr>
          <w:rFonts w:asciiTheme="majorHAnsi" w:hAnsiTheme="majorHAnsi"/>
          <w:b/>
          <w:bCs/>
          <w:sz w:val="22"/>
          <w:szCs w:val="22"/>
        </w:rPr>
        <w:t>Podčlenu</w:t>
      </w:r>
      <w:proofErr w:type="spellEnd"/>
      <w:r w:rsidRPr="00905A8C">
        <w:rPr>
          <w:rFonts w:asciiTheme="majorHAnsi" w:hAnsiTheme="majorHAnsi"/>
          <w:b/>
          <w:bCs/>
          <w:sz w:val="22"/>
          <w:szCs w:val="22"/>
        </w:rPr>
        <w:t xml:space="preserve"> 18.4 se doda drugi odstavek, ki glasi: </w:t>
      </w:r>
    </w:p>
    <w:p w14:paraId="6C8A4E37" w14:textId="7CBDC91D" w:rsidR="00905A8C" w:rsidRDefault="00905A8C" w:rsidP="00905A8C">
      <w:pPr>
        <w:pStyle w:val="BodyText"/>
        <w:spacing w:after="0" w:line="276" w:lineRule="auto"/>
        <w:ind w:left="1101"/>
        <w:jc w:val="both"/>
        <w:rPr>
          <w:rFonts w:asciiTheme="majorHAnsi" w:hAnsiTheme="majorHAnsi"/>
          <w:sz w:val="22"/>
          <w:szCs w:val="22"/>
        </w:rPr>
      </w:pPr>
      <w:r w:rsidRPr="00905A8C">
        <w:rPr>
          <w:rFonts w:asciiTheme="majorHAnsi" w:hAnsiTheme="majorHAnsi"/>
          <w:sz w:val="22"/>
          <w:szCs w:val="22"/>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p>
    <w:p w14:paraId="44CE6846" w14:textId="77777777" w:rsidR="00CC11E0" w:rsidRPr="00B50D9C" w:rsidRDefault="00CC11E0" w:rsidP="00CC11E0">
      <w:pPr>
        <w:pStyle w:val="BodyText"/>
        <w:spacing w:after="0" w:line="276" w:lineRule="auto"/>
        <w:rPr>
          <w:rFonts w:asciiTheme="majorHAnsi" w:hAnsiTheme="majorHAnsi"/>
          <w:sz w:val="22"/>
          <w:szCs w:val="22"/>
        </w:rPr>
      </w:pPr>
    </w:p>
    <w:p w14:paraId="3D832437" w14:textId="77777777" w:rsidR="00CC11E0" w:rsidRPr="00B50D9C" w:rsidRDefault="00CC11E0" w:rsidP="00905A8C">
      <w:pPr>
        <w:pStyle w:val="Heading1"/>
        <w:numPr>
          <w:ilvl w:val="0"/>
          <w:numId w:val="41"/>
        </w:numPr>
        <w:tabs>
          <w:tab w:val="left" w:pos="1099"/>
        </w:tabs>
        <w:spacing w:line="276" w:lineRule="auto"/>
        <w:rPr>
          <w:rFonts w:asciiTheme="majorHAnsi" w:hAnsiTheme="majorHAnsi"/>
          <w:sz w:val="22"/>
          <w:szCs w:val="22"/>
        </w:rPr>
      </w:pPr>
      <w:r>
        <w:rPr>
          <w:rFonts w:asciiTheme="majorHAnsi" w:hAnsiTheme="majorHAnsi"/>
          <w:sz w:val="22"/>
          <w:szCs w:val="22"/>
        </w:rPr>
        <w:t>Z</w:t>
      </w:r>
      <w:r w:rsidRPr="00B50D9C">
        <w:rPr>
          <w:rFonts w:asciiTheme="majorHAnsi" w:hAnsiTheme="majorHAnsi"/>
          <w:sz w:val="22"/>
          <w:szCs w:val="22"/>
        </w:rPr>
        <w:t>AHTEVKI,</w:t>
      </w:r>
      <w:r w:rsidRPr="00905A8C">
        <w:rPr>
          <w:rFonts w:asciiTheme="majorHAnsi" w:hAnsiTheme="majorHAnsi"/>
          <w:sz w:val="22"/>
          <w:szCs w:val="22"/>
        </w:rPr>
        <w:t xml:space="preserve"> </w:t>
      </w:r>
      <w:r w:rsidRPr="00B50D9C">
        <w:rPr>
          <w:rFonts w:asciiTheme="majorHAnsi" w:hAnsiTheme="majorHAnsi"/>
          <w:sz w:val="22"/>
          <w:szCs w:val="22"/>
        </w:rPr>
        <w:t>SPORI</w:t>
      </w:r>
      <w:r w:rsidRPr="00905A8C">
        <w:rPr>
          <w:rFonts w:asciiTheme="majorHAnsi" w:hAnsiTheme="majorHAnsi"/>
          <w:sz w:val="22"/>
          <w:szCs w:val="22"/>
        </w:rPr>
        <w:t xml:space="preserve"> </w:t>
      </w:r>
      <w:r w:rsidRPr="00B50D9C">
        <w:rPr>
          <w:rFonts w:asciiTheme="majorHAnsi" w:hAnsiTheme="majorHAnsi"/>
          <w:sz w:val="22"/>
          <w:szCs w:val="22"/>
        </w:rPr>
        <w:t>IN</w:t>
      </w:r>
      <w:r w:rsidRPr="00905A8C">
        <w:rPr>
          <w:rFonts w:asciiTheme="majorHAnsi" w:hAnsiTheme="majorHAnsi"/>
          <w:sz w:val="22"/>
          <w:szCs w:val="22"/>
        </w:rPr>
        <w:t xml:space="preserve"> ARBITRAŽA</w:t>
      </w:r>
    </w:p>
    <w:p w14:paraId="6B112333" w14:textId="77777777" w:rsidR="00CC11E0" w:rsidRDefault="00CC11E0" w:rsidP="00CC11E0">
      <w:pPr>
        <w:pStyle w:val="BodyText"/>
        <w:spacing w:after="0" w:line="276" w:lineRule="auto"/>
        <w:rPr>
          <w:rFonts w:asciiTheme="majorHAnsi" w:hAnsiTheme="majorHAnsi"/>
          <w:b/>
          <w:sz w:val="22"/>
          <w:szCs w:val="22"/>
        </w:rPr>
      </w:pPr>
    </w:p>
    <w:p w14:paraId="0CF1BC15" w14:textId="3F3ACFA1"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20.1</w:t>
      </w:r>
      <w:r w:rsidRPr="00B50D9C">
        <w:rPr>
          <w:rFonts w:asciiTheme="majorHAnsi" w:hAnsiTheme="majorHAnsi"/>
          <w:b/>
          <w:sz w:val="22"/>
          <w:szCs w:val="22"/>
        </w:rPr>
        <w:tab/>
      </w:r>
      <w:r>
        <w:rPr>
          <w:rFonts w:asciiTheme="majorHAnsi" w:hAnsiTheme="majorHAnsi"/>
          <w:b/>
          <w:sz w:val="22"/>
          <w:szCs w:val="22"/>
        </w:rPr>
        <w:t xml:space="preserve">Zahtevki izvajalca </w:t>
      </w:r>
    </w:p>
    <w:p w14:paraId="55B66D68" w14:textId="77777777" w:rsidR="00CC11E0" w:rsidRPr="00B50D9C" w:rsidRDefault="00CC11E0" w:rsidP="00CC11E0">
      <w:pPr>
        <w:spacing w:line="276" w:lineRule="auto"/>
        <w:ind w:left="1101"/>
        <w:jc w:val="both"/>
        <w:rPr>
          <w:rFonts w:asciiTheme="majorHAnsi" w:hAnsiTheme="majorHAnsi"/>
          <w:b/>
          <w:sz w:val="22"/>
          <w:szCs w:val="22"/>
        </w:rPr>
      </w:pPr>
      <w:r w:rsidRPr="00B50D9C">
        <w:rPr>
          <w:rFonts w:asciiTheme="majorHAnsi" w:hAnsiTheme="majorHAnsi"/>
          <w:b/>
          <w:sz w:val="22"/>
          <w:szCs w:val="22"/>
        </w:rPr>
        <w:t>Prvi</w:t>
      </w:r>
      <w:r w:rsidRPr="00B50D9C">
        <w:rPr>
          <w:rFonts w:asciiTheme="majorHAnsi" w:hAnsiTheme="majorHAnsi"/>
          <w:b/>
          <w:spacing w:val="-7"/>
          <w:sz w:val="22"/>
          <w:szCs w:val="22"/>
        </w:rPr>
        <w:t xml:space="preserve"> </w:t>
      </w:r>
      <w:r w:rsidRPr="00B50D9C">
        <w:rPr>
          <w:rFonts w:asciiTheme="majorHAnsi" w:hAnsiTheme="majorHAnsi"/>
          <w:b/>
          <w:sz w:val="22"/>
          <w:szCs w:val="22"/>
        </w:rPr>
        <w:t>odstavek</w:t>
      </w:r>
      <w:r w:rsidRPr="00B50D9C">
        <w:rPr>
          <w:rFonts w:asciiTheme="majorHAnsi" w:hAnsiTheme="majorHAnsi"/>
          <w:b/>
          <w:spacing w:val="-3"/>
          <w:sz w:val="22"/>
          <w:szCs w:val="22"/>
        </w:rPr>
        <w:t xml:space="preserve"> </w:t>
      </w:r>
      <w:proofErr w:type="spellStart"/>
      <w:r w:rsidRPr="00B50D9C">
        <w:rPr>
          <w:rFonts w:asciiTheme="majorHAnsi" w:hAnsiTheme="majorHAnsi"/>
          <w:b/>
          <w:sz w:val="22"/>
          <w:szCs w:val="22"/>
        </w:rPr>
        <w:t>podčlena</w:t>
      </w:r>
      <w:proofErr w:type="spellEnd"/>
      <w:r w:rsidRPr="00B50D9C">
        <w:rPr>
          <w:rFonts w:asciiTheme="majorHAnsi" w:hAnsiTheme="majorHAnsi"/>
          <w:b/>
          <w:spacing w:val="-2"/>
          <w:sz w:val="22"/>
          <w:szCs w:val="22"/>
        </w:rPr>
        <w:t xml:space="preserve"> </w:t>
      </w:r>
      <w:r w:rsidRPr="00B50D9C">
        <w:rPr>
          <w:rFonts w:asciiTheme="majorHAnsi" w:hAnsiTheme="majorHAnsi"/>
          <w:b/>
          <w:sz w:val="22"/>
          <w:szCs w:val="22"/>
        </w:rPr>
        <w:t>20.1</w:t>
      </w:r>
      <w:r w:rsidRPr="00B50D9C">
        <w:rPr>
          <w:rFonts w:asciiTheme="majorHAnsi" w:hAnsiTheme="majorHAnsi"/>
          <w:b/>
          <w:spacing w:val="-3"/>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w:t>
      </w:r>
      <w:r w:rsidRPr="00B50D9C">
        <w:rPr>
          <w:rFonts w:asciiTheme="majorHAnsi" w:hAnsiTheme="majorHAnsi"/>
          <w:b/>
          <w:sz w:val="22"/>
          <w:szCs w:val="22"/>
        </w:rPr>
        <w:t>spremeni</w:t>
      </w:r>
      <w:r w:rsidRPr="00B50D9C">
        <w:rPr>
          <w:rFonts w:asciiTheme="majorHAnsi" w:hAnsiTheme="majorHAnsi"/>
          <w:b/>
          <w:spacing w:val="-7"/>
          <w:sz w:val="22"/>
          <w:szCs w:val="22"/>
        </w:rPr>
        <w:t xml:space="preserve"> </w:t>
      </w:r>
      <w:r w:rsidRPr="00B50D9C">
        <w:rPr>
          <w:rFonts w:asciiTheme="majorHAnsi" w:hAnsiTheme="majorHAnsi"/>
          <w:b/>
          <w:sz w:val="22"/>
          <w:szCs w:val="22"/>
        </w:rPr>
        <w:t>tako,</w:t>
      </w:r>
      <w:r w:rsidRPr="00B50D9C">
        <w:rPr>
          <w:rFonts w:asciiTheme="majorHAnsi" w:hAnsiTheme="majorHAnsi"/>
          <w:b/>
          <w:spacing w:val="2"/>
          <w:sz w:val="22"/>
          <w:szCs w:val="22"/>
        </w:rPr>
        <w:t xml:space="preserve"> </w:t>
      </w:r>
      <w:r w:rsidRPr="00B50D9C">
        <w:rPr>
          <w:rFonts w:asciiTheme="majorHAnsi" w:hAnsiTheme="majorHAnsi"/>
          <w:b/>
          <w:sz w:val="22"/>
          <w:szCs w:val="22"/>
        </w:rPr>
        <w:t>da</w:t>
      </w:r>
      <w:r w:rsidRPr="00B50D9C">
        <w:rPr>
          <w:rFonts w:asciiTheme="majorHAnsi" w:hAnsiTheme="majorHAnsi"/>
          <w:b/>
          <w:spacing w:val="-2"/>
          <w:sz w:val="22"/>
          <w:szCs w:val="22"/>
        </w:rPr>
        <w:t xml:space="preserve"> </w:t>
      </w:r>
      <w:r w:rsidRPr="00B50D9C">
        <w:rPr>
          <w:rFonts w:asciiTheme="majorHAnsi" w:hAnsiTheme="majorHAnsi"/>
          <w:b/>
          <w:sz w:val="22"/>
          <w:szCs w:val="22"/>
        </w:rPr>
        <w:t>se</w:t>
      </w:r>
      <w:r w:rsidRPr="00B50D9C">
        <w:rPr>
          <w:rFonts w:asciiTheme="majorHAnsi" w:hAnsiTheme="majorHAnsi"/>
          <w:b/>
          <w:spacing w:val="-2"/>
          <w:sz w:val="22"/>
          <w:szCs w:val="22"/>
        </w:rPr>
        <w:t xml:space="preserve"> glasi:</w:t>
      </w:r>
    </w:p>
    <w:p w14:paraId="528FFF41" w14:textId="0A8FD30E" w:rsidR="00CC11E0" w:rsidRPr="00B50D9C" w:rsidRDefault="00CC11E0" w:rsidP="00CC11E0">
      <w:pPr>
        <w:pStyle w:val="BodyText"/>
        <w:spacing w:after="0" w:line="276" w:lineRule="auto"/>
        <w:ind w:left="1101" w:right="221"/>
        <w:jc w:val="both"/>
        <w:rPr>
          <w:rFonts w:asciiTheme="majorHAnsi" w:hAnsiTheme="majorHAnsi"/>
          <w:sz w:val="22"/>
          <w:szCs w:val="22"/>
        </w:rPr>
      </w:pPr>
      <w:r w:rsidRPr="00B50D9C">
        <w:rPr>
          <w:rFonts w:asciiTheme="majorHAnsi" w:hAnsiTheme="majorHAnsi"/>
          <w:sz w:val="22"/>
          <w:szCs w:val="22"/>
        </w:rPr>
        <w:t xml:space="preserve">Če izvajalec meni, da je upravičen do podaljšanja roka za dokončanje in/ali do dodatnega plačila v okviru kateregakoli člena teh pogojev ali kako drugače v zvezi s to Pogodbo, mora izvajalec poslati </w:t>
      </w:r>
      <w:r w:rsidR="00F212D3">
        <w:rPr>
          <w:rFonts w:asciiTheme="majorHAnsi" w:hAnsiTheme="majorHAnsi"/>
          <w:sz w:val="22"/>
          <w:szCs w:val="22"/>
        </w:rPr>
        <w:t>naročniku in v vednost inženirju</w:t>
      </w:r>
      <w:r w:rsidRPr="00B50D9C">
        <w:rPr>
          <w:rFonts w:asciiTheme="majorHAnsi" w:hAnsiTheme="majorHAnsi"/>
          <w:b/>
          <w:sz w:val="22"/>
          <w:szCs w:val="22"/>
        </w:rPr>
        <w:t xml:space="preserve"> </w:t>
      </w:r>
      <w:r w:rsidRPr="00B50D9C">
        <w:rPr>
          <w:rFonts w:asciiTheme="majorHAnsi" w:hAnsiTheme="majorHAnsi"/>
          <w:sz w:val="22"/>
          <w:szCs w:val="22"/>
        </w:rPr>
        <w:t>obvestilo, v katerem opiše dogodek ali okoliščine, ki so razlogi za ta zahtevek. Obvestilo je treba poslati, brž, ko je</w:t>
      </w:r>
      <w:r w:rsidRPr="00B50D9C">
        <w:rPr>
          <w:rFonts w:asciiTheme="majorHAnsi" w:hAnsiTheme="majorHAnsi"/>
          <w:spacing w:val="-5"/>
          <w:sz w:val="22"/>
          <w:szCs w:val="22"/>
        </w:rPr>
        <w:t xml:space="preserve"> </w:t>
      </w:r>
      <w:r w:rsidRPr="00B50D9C">
        <w:rPr>
          <w:rFonts w:asciiTheme="majorHAnsi" w:hAnsiTheme="majorHAnsi"/>
          <w:sz w:val="22"/>
          <w:szCs w:val="22"/>
        </w:rPr>
        <w:t xml:space="preserve">možno, </w:t>
      </w:r>
      <w:r w:rsidRPr="00AA726D">
        <w:rPr>
          <w:rFonts w:asciiTheme="majorHAnsi" w:hAnsiTheme="majorHAnsi"/>
          <w:sz w:val="22"/>
          <w:szCs w:val="22"/>
        </w:rPr>
        <w:t>najkasneje pa v</w:t>
      </w:r>
      <w:r w:rsidRPr="00AA726D">
        <w:rPr>
          <w:rFonts w:asciiTheme="majorHAnsi" w:hAnsiTheme="majorHAnsi"/>
          <w:spacing w:val="-4"/>
          <w:sz w:val="22"/>
          <w:szCs w:val="22"/>
        </w:rPr>
        <w:t xml:space="preserve"> </w:t>
      </w:r>
      <w:r w:rsidR="00560C86" w:rsidRPr="00AA726D">
        <w:rPr>
          <w:rFonts w:asciiTheme="majorHAnsi" w:hAnsiTheme="majorHAnsi"/>
          <w:sz w:val="22"/>
          <w:szCs w:val="22"/>
        </w:rPr>
        <w:t>15</w:t>
      </w:r>
      <w:r w:rsidRPr="00AA726D">
        <w:rPr>
          <w:rFonts w:asciiTheme="majorHAnsi" w:hAnsiTheme="majorHAnsi"/>
          <w:sz w:val="22"/>
          <w:szCs w:val="22"/>
        </w:rPr>
        <w:t xml:space="preserve"> dneh</w:t>
      </w:r>
      <w:r w:rsidRPr="00AA726D">
        <w:rPr>
          <w:rFonts w:asciiTheme="majorHAnsi" w:hAnsiTheme="majorHAnsi"/>
          <w:spacing w:val="-5"/>
          <w:sz w:val="22"/>
          <w:szCs w:val="22"/>
        </w:rPr>
        <w:t xml:space="preserve"> </w:t>
      </w:r>
      <w:r w:rsidRPr="00AA726D">
        <w:rPr>
          <w:rFonts w:asciiTheme="majorHAnsi" w:hAnsiTheme="majorHAnsi"/>
          <w:sz w:val="22"/>
          <w:szCs w:val="22"/>
        </w:rPr>
        <w:t>po tem, ko se je izvajalec zavedel ali bi se bil moral zavesti dogodka</w:t>
      </w:r>
      <w:r w:rsidRPr="00B50D9C">
        <w:rPr>
          <w:rFonts w:asciiTheme="majorHAnsi" w:hAnsiTheme="majorHAnsi"/>
          <w:sz w:val="22"/>
          <w:szCs w:val="22"/>
        </w:rPr>
        <w:t xml:space="preserve"> ali okoliščin.</w:t>
      </w:r>
    </w:p>
    <w:p w14:paraId="0A3A2863" w14:textId="77777777" w:rsidR="00CC11E0" w:rsidRDefault="00CC11E0" w:rsidP="00CC11E0">
      <w:pPr>
        <w:pStyle w:val="BodyText"/>
        <w:spacing w:after="0" w:line="276" w:lineRule="auto"/>
        <w:rPr>
          <w:rFonts w:asciiTheme="majorHAnsi" w:hAnsiTheme="majorHAnsi"/>
          <w:sz w:val="22"/>
          <w:szCs w:val="22"/>
        </w:rPr>
      </w:pPr>
    </w:p>
    <w:p w14:paraId="6778F498" w14:textId="509EACB4"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20.2</w:t>
      </w:r>
      <w:r w:rsidRPr="00B50D9C">
        <w:rPr>
          <w:rFonts w:asciiTheme="majorHAnsi" w:hAnsiTheme="majorHAnsi"/>
          <w:b/>
          <w:sz w:val="22"/>
          <w:szCs w:val="22"/>
        </w:rPr>
        <w:tab/>
      </w:r>
      <w:r>
        <w:rPr>
          <w:rFonts w:asciiTheme="majorHAnsi" w:hAnsiTheme="majorHAnsi"/>
          <w:b/>
          <w:sz w:val="22"/>
          <w:szCs w:val="22"/>
        </w:rPr>
        <w:t xml:space="preserve">Imenovanje komisije za reševanje sporov (KRS) </w:t>
      </w:r>
    </w:p>
    <w:p w14:paraId="1DC153A3" w14:textId="77777777" w:rsidR="00F212D3" w:rsidRPr="00F212D3" w:rsidRDefault="00F212D3" w:rsidP="00F212D3">
      <w:pPr>
        <w:tabs>
          <w:tab w:val="left" w:pos="1101"/>
        </w:tabs>
        <w:spacing w:line="276" w:lineRule="auto"/>
        <w:ind w:left="1101"/>
        <w:rPr>
          <w:rFonts w:asciiTheme="majorHAnsi" w:hAnsiTheme="majorHAnsi"/>
          <w:b/>
          <w:sz w:val="22"/>
          <w:szCs w:val="22"/>
        </w:rPr>
      </w:pPr>
      <w:r w:rsidRPr="00F212D3">
        <w:rPr>
          <w:rFonts w:asciiTheme="majorHAnsi" w:hAnsiTheme="majorHAnsi"/>
          <w:b/>
          <w:sz w:val="22"/>
          <w:szCs w:val="22"/>
        </w:rPr>
        <w:t xml:space="preserve">V </w:t>
      </w:r>
      <w:proofErr w:type="spellStart"/>
      <w:r w:rsidRPr="00F212D3">
        <w:rPr>
          <w:rFonts w:asciiTheme="majorHAnsi" w:hAnsiTheme="majorHAnsi"/>
          <w:b/>
          <w:sz w:val="22"/>
          <w:szCs w:val="22"/>
        </w:rPr>
        <w:t>Podčlenu</w:t>
      </w:r>
      <w:proofErr w:type="spellEnd"/>
      <w:r w:rsidRPr="00F212D3">
        <w:rPr>
          <w:rFonts w:asciiTheme="majorHAnsi" w:hAnsiTheme="majorHAnsi"/>
          <w:b/>
          <w:sz w:val="22"/>
          <w:szCs w:val="22"/>
        </w:rPr>
        <w:t xml:space="preserve"> 20.2 se drugi in tretji odstavek nadomesti z:</w:t>
      </w:r>
    </w:p>
    <w:p w14:paraId="7B391E75" w14:textId="1CB2436C" w:rsidR="00F212D3" w:rsidRPr="00F212D3" w:rsidRDefault="00F212D3" w:rsidP="00F212D3">
      <w:pPr>
        <w:tabs>
          <w:tab w:val="left" w:pos="1101"/>
        </w:tabs>
        <w:spacing w:line="276" w:lineRule="auto"/>
        <w:ind w:left="1101"/>
        <w:jc w:val="both"/>
        <w:rPr>
          <w:rFonts w:asciiTheme="majorHAnsi" w:hAnsiTheme="majorHAnsi"/>
          <w:bCs/>
          <w:sz w:val="22"/>
          <w:szCs w:val="22"/>
        </w:rPr>
      </w:pPr>
      <w:r w:rsidRPr="00F212D3">
        <w:rPr>
          <w:rFonts w:asciiTheme="majorHAnsi" w:hAnsiTheme="majorHAnsi"/>
          <w:bCs/>
          <w:sz w:val="22"/>
          <w:szCs w:val="22"/>
        </w:rPr>
        <w:t>Komisija za reševanje sporov je sestavljena iz treh članov. Vsaka stranka imenuje enega člana, ki ga mora odobriti druga stranka. O tretjem članu, ki predstavlja predsednika komisije, se stranki sporazumno dogovorita</w:t>
      </w:r>
    </w:p>
    <w:p w14:paraId="21CA42FF" w14:textId="77777777" w:rsidR="00F212D3" w:rsidRDefault="00F212D3" w:rsidP="00CC11E0">
      <w:pPr>
        <w:pStyle w:val="BodyText"/>
        <w:spacing w:after="0" w:line="276" w:lineRule="auto"/>
        <w:rPr>
          <w:rFonts w:asciiTheme="majorHAnsi" w:hAnsiTheme="majorHAnsi"/>
          <w:sz w:val="22"/>
          <w:szCs w:val="22"/>
        </w:rPr>
      </w:pPr>
    </w:p>
    <w:p w14:paraId="23B64CD5" w14:textId="6F22C636" w:rsidR="00F212D3" w:rsidRDefault="00F212D3" w:rsidP="00F212D3">
      <w:pPr>
        <w:tabs>
          <w:tab w:val="left" w:pos="1101"/>
        </w:tabs>
        <w:spacing w:line="276" w:lineRule="auto"/>
        <w:ind w:left="390"/>
        <w:rPr>
          <w:rFonts w:asciiTheme="majorHAnsi" w:hAnsiTheme="majorHAnsi"/>
          <w:b/>
          <w:sz w:val="22"/>
          <w:szCs w:val="22"/>
        </w:rPr>
      </w:pPr>
      <w:r>
        <w:rPr>
          <w:rFonts w:asciiTheme="majorHAnsi" w:hAnsiTheme="majorHAnsi"/>
          <w:b/>
          <w:spacing w:val="-5"/>
          <w:sz w:val="22"/>
          <w:szCs w:val="22"/>
        </w:rPr>
        <w:t>20.6</w:t>
      </w:r>
      <w:r w:rsidRPr="00B50D9C">
        <w:rPr>
          <w:rFonts w:asciiTheme="majorHAnsi" w:hAnsiTheme="majorHAnsi"/>
          <w:b/>
          <w:sz w:val="22"/>
          <w:szCs w:val="22"/>
        </w:rPr>
        <w:tab/>
      </w:r>
      <w:r>
        <w:rPr>
          <w:rFonts w:asciiTheme="majorHAnsi" w:hAnsiTheme="majorHAnsi"/>
          <w:b/>
          <w:sz w:val="22"/>
          <w:szCs w:val="22"/>
        </w:rPr>
        <w:t xml:space="preserve">Arbitraža </w:t>
      </w:r>
    </w:p>
    <w:p w14:paraId="742C090C" w14:textId="0B9BF71E" w:rsidR="00CC11E0" w:rsidRPr="00B50D9C" w:rsidRDefault="00CC11E0" w:rsidP="00CC11E0">
      <w:pPr>
        <w:spacing w:line="276" w:lineRule="auto"/>
        <w:ind w:left="1101" w:right="226"/>
        <w:jc w:val="both"/>
        <w:rPr>
          <w:rFonts w:asciiTheme="majorHAnsi" w:hAnsiTheme="majorHAnsi"/>
          <w:b/>
          <w:sz w:val="22"/>
          <w:szCs w:val="22"/>
        </w:rPr>
      </w:pPr>
      <w:r w:rsidRPr="00B50D9C">
        <w:rPr>
          <w:rFonts w:asciiTheme="majorHAnsi" w:hAnsiTheme="majorHAnsi"/>
          <w:b/>
          <w:sz w:val="22"/>
          <w:szCs w:val="22"/>
        </w:rPr>
        <w:t>Črta</w:t>
      </w:r>
      <w:r w:rsidR="00F212D3">
        <w:rPr>
          <w:rFonts w:asciiTheme="majorHAnsi" w:hAnsiTheme="majorHAnsi"/>
          <w:b/>
          <w:sz w:val="22"/>
          <w:szCs w:val="22"/>
        </w:rPr>
        <w:t xml:space="preserve"> </w:t>
      </w:r>
      <w:r w:rsidRPr="00B50D9C">
        <w:rPr>
          <w:rFonts w:asciiTheme="majorHAnsi" w:hAnsiTheme="majorHAnsi"/>
          <w:b/>
          <w:sz w:val="22"/>
          <w:szCs w:val="22"/>
        </w:rPr>
        <w:t xml:space="preserve">se </w:t>
      </w:r>
      <w:proofErr w:type="spellStart"/>
      <w:r w:rsidRPr="00B50D9C">
        <w:rPr>
          <w:rFonts w:asciiTheme="majorHAnsi" w:hAnsiTheme="majorHAnsi"/>
          <w:b/>
          <w:sz w:val="22"/>
          <w:szCs w:val="22"/>
        </w:rPr>
        <w:t>podčlen</w:t>
      </w:r>
      <w:proofErr w:type="spellEnd"/>
      <w:r w:rsidRPr="00B50D9C">
        <w:rPr>
          <w:rFonts w:asciiTheme="majorHAnsi" w:hAnsiTheme="majorHAnsi"/>
          <w:b/>
          <w:sz w:val="22"/>
          <w:szCs w:val="22"/>
        </w:rPr>
        <w:t xml:space="preserve"> 20.6 ter se nadomesti</w:t>
      </w:r>
      <w:r w:rsidR="00F212D3">
        <w:rPr>
          <w:rFonts w:asciiTheme="majorHAnsi" w:hAnsiTheme="majorHAnsi"/>
          <w:b/>
          <w:sz w:val="22"/>
          <w:szCs w:val="22"/>
        </w:rPr>
        <w:t xml:space="preserve"> z besedilom</w:t>
      </w:r>
      <w:r w:rsidRPr="00B50D9C">
        <w:rPr>
          <w:rFonts w:asciiTheme="majorHAnsi" w:hAnsiTheme="majorHAnsi"/>
          <w:b/>
          <w:spacing w:val="-2"/>
          <w:sz w:val="22"/>
          <w:szCs w:val="22"/>
        </w:rPr>
        <w:t>:</w:t>
      </w:r>
    </w:p>
    <w:p w14:paraId="03206927" w14:textId="313925F5" w:rsidR="00CC11E0" w:rsidRPr="007E5F46" w:rsidRDefault="00CC11E0" w:rsidP="006A68D9">
      <w:pPr>
        <w:pStyle w:val="BodyText"/>
        <w:spacing w:after="0" w:line="276" w:lineRule="auto"/>
        <w:ind w:left="1101" w:right="219"/>
        <w:jc w:val="both"/>
        <w:rPr>
          <w:rFonts w:asciiTheme="majorHAnsi" w:hAnsiTheme="majorHAnsi" w:cs="Calibri"/>
          <w:sz w:val="22"/>
          <w:szCs w:val="22"/>
        </w:rPr>
      </w:pPr>
      <w:r w:rsidRPr="00B50D9C">
        <w:rPr>
          <w:rFonts w:asciiTheme="majorHAnsi" w:hAnsiTheme="majorHAnsi"/>
          <w:sz w:val="22"/>
          <w:szCs w:val="22"/>
        </w:rPr>
        <w:t>Brez</w:t>
      </w:r>
      <w:r w:rsidRPr="00B50D9C">
        <w:rPr>
          <w:rFonts w:asciiTheme="majorHAnsi" w:hAnsiTheme="majorHAnsi"/>
          <w:spacing w:val="-12"/>
          <w:sz w:val="22"/>
          <w:szCs w:val="22"/>
        </w:rPr>
        <w:t xml:space="preserve"> </w:t>
      </w:r>
      <w:r w:rsidRPr="00B50D9C">
        <w:rPr>
          <w:rFonts w:asciiTheme="majorHAnsi" w:hAnsiTheme="majorHAnsi"/>
          <w:sz w:val="22"/>
          <w:szCs w:val="22"/>
        </w:rPr>
        <w:t>kršitev</w:t>
      </w:r>
      <w:r w:rsidRPr="00B50D9C">
        <w:rPr>
          <w:rFonts w:asciiTheme="majorHAnsi" w:hAnsiTheme="majorHAnsi"/>
          <w:spacing w:val="-12"/>
          <w:sz w:val="22"/>
          <w:szCs w:val="22"/>
        </w:rPr>
        <w:t xml:space="preserve"> </w:t>
      </w:r>
      <w:r w:rsidRPr="00B50D9C">
        <w:rPr>
          <w:rFonts w:asciiTheme="majorHAnsi" w:hAnsiTheme="majorHAnsi"/>
          <w:sz w:val="22"/>
          <w:szCs w:val="22"/>
        </w:rPr>
        <w:t>vseh</w:t>
      </w:r>
      <w:r w:rsidRPr="00B50D9C">
        <w:rPr>
          <w:rFonts w:asciiTheme="majorHAnsi" w:hAnsiTheme="majorHAnsi"/>
          <w:spacing w:val="-13"/>
          <w:sz w:val="22"/>
          <w:szCs w:val="22"/>
        </w:rPr>
        <w:t xml:space="preserve"> </w:t>
      </w:r>
      <w:r w:rsidRPr="00B50D9C">
        <w:rPr>
          <w:rFonts w:asciiTheme="majorHAnsi" w:hAnsiTheme="majorHAnsi"/>
          <w:sz w:val="22"/>
          <w:szCs w:val="22"/>
        </w:rPr>
        <w:t>drugih</w:t>
      </w:r>
      <w:r w:rsidRPr="00B50D9C">
        <w:rPr>
          <w:rFonts w:asciiTheme="majorHAnsi" w:hAnsiTheme="majorHAnsi"/>
          <w:spacing w:val="-13"/>
          <w:sz w:val="22"/>
          <w:szCs w:val="22"/>
        </w:rPr>
        <w:t xml:space="preserve"> </w:t>
      </w:r>
      <w:r w:rsidRPr="00B50D9C">
        <w:rPr>
          <w:rFonts w:asciiTheme="majorHAnsi" w:hAnsiTheme="majorHAnsi"/>
          <w:sz w:val="22"/>
          <w:szCs w:val="22"/>
        </w:rPr>
        <w:t>določil</w:t>
      </w:r>
      <w:r w:rsidRPr="00B50D9C">
        <w:rPr>
          <w:rFonts w:asciiTheme="majorHAnsi" w:hAnsiTheme="majorHAnsi"/>
          <w:spacing w:val="-7"/>
          <w:sz w:val="22"/>
          <w:szCs w:val="22"/>
        </w:rPr>
        <w:t xml:space="preserve"> </w:t>
      </w:r>
      <w:proofErr w:type="spellStart"/>
      <w:r w:rsidRPr="00B50D9C">
        <w:rPr>
          <w:rFonts w:asciiTheme="majorHAnsi" w:hAnsiTheme="majorHAnsi"/>
          <w:sz w:val="22"/>
          <w:szCs w:val="22"/>
        </w:rPr>
        <w:t>podčlenov</w:t>
      </w:r>
      <w:proofErr w:type="spellEnd"/>
      <w:r w:rsidRPr="00B50D9C">
        <w:rPr>
          <w:rFonts w:asciiTheme="majorHAnsi" w:hAnsiTheme="majorHAnsi"/>
          <w:sz w:val="22"/>
          <w:szCs w:val="22"/>
        </w:rPr>
        <w:t>, ki</w:t>
      </w:r>
      <w:r w:rsidRPr="00B50D9C">
        <w:rPr>
          <w:rFonts w:asciiTheme="majorHAnsi" w:hAnsiTheme="majorHAnsi"/>
          <w:spacing w:val="-7"/>
          <w:sz w:val="22"/>
          <w:szCs w:val="22"/>
        </w:rPr>
        <w:t xml:space="preserve"> </w:t>
      </w:r>
      <w:r w:rsidRPr="00B50D9C">
        <w:rPr>
          <w:rFonts w:asciiTheme="majorHAnsi" w:hAnsiTheme="majorHAnsi"/>
          <w:sz w:val="22"/>
          <w:szCs w:val="22"/>
        </w:rPr>
        <w:t>se</w:t>
      </w:r>
      <w:r w:rsidRPr="00B50D9C">
        <w:rPr>
          <w:rFonts w:asciiTheme="majorHAnsi" w:hAnsiTheme="majorHAnsi"/>
          <w:spacing w:val="-13"/>
          <w:sz w:val="22"/>
          <w:szCs w:val="22"/>
        </w:rPr>
        <w:t xml:space="preserve"> </w:t>
      </w:r>
      <w:r w:rsidRPr="00B50D9C">
        <w:rPr>
          <w:rFonts w:asciiTheme="majorHAnsi" w:hAnsiTheme="majorHAnsi"/>
          <w:sz w:val="22"/>
          <w:szCs w:val="22"/>
        </w:rPr>
        <w:t>sklicujejo</w:t>
      </w:r>
      <w:r w:rsidRPr="00B50D9C">
        <w:rPr>
          <w:rFonts w:asciiTheme="majorHAnsi" w:hAnsiTheme="majorHAnsi"/>
          <w:spacing w:val="-4"/>
          <w:sz w:val="22"/>
          <w:szCs w:val="22"/>
        </w:rPr>
        <w:t xml:space="preserve"> </w:t>
      </w:r>
      <w:r w:rsidRPr="00B50D9C">
        <w:rPr>
          <w:rFonts w:asciiTheme="majorHAnsi" w:hAnsiTheme="majorHAnsi"/>
          <w:sz w:val="22"/>
          <w:szCs w:val="22"/>
        </w:rPr>
        <w:t>na</w:t>
      </w:r>
      <w:r w:rsidRPr="00B50D9C">
        <w:rPr>
          <w:rFonts w:asciiTheme="majorHAnsi" w:hAnsiTheme="majorHAnsi"/>
          <w:spacing w:val="-4"/>
          <w:sz w:val="22"/>
          <w:szCs w:val="22"/>
        </w:rPr>
        <w:t xml:space="preserve"> </w:t>
      </w:r>
      <w:proofErr w:type="spellStart"/>
      <w:r w:rsidRPr="00B50D9C">
        <w:rPr>
          <w:rFonts w:asciiTheme="majorHAnsi" w:hAnsiTheme="majorHAnsi"/>
          <w:sz w:val="22"/>
          <w:szCs w:val="22"/>
        </w:rPr>
        <w:t>podčlene</w:t>
      </w:r>
      <w:proofErr w:type="spellEnd"/>
      <w:r w:rsidRPr="00B50D9C">
        <w:rPr>
          <w:rFonts w:asciiTheme="majorHAnsi" w:hAnsiTheme="majorHAnsi"/>
          <w:spacing w:val="-4"/>
          <w:sz w:val="22"/>
          <w:szCs w:val="22"/>
        </w:rPr>
        <w:t xml:space="preserve"> </w:t>
      </w:r>
      <w:r w:rsidRPr="00B50D9C">
        <w:rPr>
          <w:rFonts w:asciiTheme="majorHAnsi" w:hAnsiTheme="majorHAnsi"/>
          <w:sz w:val="22"/>
          <w:szCs w:val="22"/>
        </w:rPr>
        <w:t>20.2</w:t>
      </w:r>
      <w:r w:rsidRPr="00B50D9C">
        <w:rPr>
          <w:rFonts w:asciiTheme="majorHAnsi" w:hAnsiTheme="majorHAnsi"/>
          <w:spacing w:val="-4"/>
          <w:sz w:val="22"/>
          <w:szCs w:val="22"/>
        </w:rPr>
        <w:t xml:space="preserve"> </w:t>
      </w:r>
      <w:r w:rsidRPr="00B50D9C">
        <w:rPr>
          <w:rFonts w:asciiTheme="majorHAnsi" w:hAnsiTheme="majorHAnsi"/>
          <w:sz w:val="22"/>
          <w:szCs w:val="22"/>
        </w:rPr>
        <w:t>do</w:t>
      </w:r>
      <w:r w:rsidRPr="00B50D9C">
        <w:rPr>
          <w:rFonts w:asciiTheme="majorHAnsi" w:hAnsiTheme="majorHAnsi"/>
          <w:spacing w:val="-4"/>
          <w:sz w:val="22"/>
          <w:szCs w:val="22"/>
        </w:rPr>
        <w:t xml:space="preserve"> </w:t>
      </w:r>
      <w:r w:rsidRPr="00B50D9C">
        <w:rPr>
          <w:rFonts w:asciiTheme="majorHAnsi" w:hAnsiTheme="majorHAnsi"/>
          <w:sz w:val="22"/>
          <w:szCs w:val="22"/>
        </w:rPr>
        <w:t>20.8,</w:t>
      </w:r>
      <w:r w:rsidRPr="00B50D9C">
        <w:rPr>
          <w:rFonts w:asciiTheme="majorHAnsi" w:hAnsiTheme="majorHAnsi"/>
          <w:spacing w:val="-8"/>
          <w:sz w:val="22"/>
          <w:szCs w:val="22"/>
        </w:rPr>
        <w:t xml:space="preserve"> </w:t>
      </w:r>
      <w:r w:rsidRPr="00B50D9C">
        <w:rPr>
          <w:rFonts w:asciiTheme="majorHAnsi" w:hAnsiTheme="majorHAnsi"/>
          <w:sz w:val="22"/>
          <w:szCs w:val="22"/>
        </w:rPr>
        <w:t>kjerkoli</w:t>
      </w:r>
      <w:r w:rsidRPr="00B50D9C">
        <w:rPr>
          <w:rFonts w:asciiTheme="majorHAnsi" w:hAnsiTheme="majorHAnsi"/>
          <w:spacing w:val="-7"/>
          <w:sz w:val="22"/>
          <w:szCs w:val="22"/>
        </w:rPr>
        <w:t xml:space="preserve"> </w:t>
      </w:r>
      <w:r w:rsidRPr="00B50D9C">
        <w:rPr>
          <w:rFonts w:asciiTheme="majorHAnsi" w:hAnsiTheme="majorHAnsi"/>
          <w:sz w:val="22"/>
          <w:szCs w:val="22"/>
        </w:rPr>
        <w:t>in</w:t>
      </w:r>
      <w:r w:rsidRPr="00B50D9C">
        <w:rPr>
          <w:rFonts w:asciiTheme="majorHAnsi" w:hAnsiTheme="majorHAnsi"/>
          <w:spacing w:val="-13"/>
          <w:sz w:val="22"/>
          <w:szCs w:val="22"/>
        </w:rPr>
        <w:t xml:space="preserve"> </w:t>
      </w:r>
      <w:r w:rsidRPr="00B50D9C">
        <w:rPr>
          <w:rFonts w:asciiTheme="majorHAnsi" w:hAnsiTheme="majorHAnsi"/>
          <w:sz w:val="22"/>
          <w:szCs w:val="22"/>
        </w:rPr>
        <w:t xml:space="preserve">karkoli se nanaša na arbitražni proces v kakršnikoli zvezi, se to nadomesti s sodnim postopkom, ki se bo izpeljal po veljavnih zakonih Republike Slovenije na pristojnem sodišču v </w:t>
      </w:r>
      <w:r w:rsidR="008859A2">
        <w:rPr>
          <w:rFonts w:asciiTheme="majorHAnsi" w:hAnsiTheme="majorHAnsi"/>
          <w:sz w:val="22"/>
          <w:szCs w:val="22"/>
        </w:rPr>
        <w:t>Kopru</w:t>
      </w:r>
      <w:r w:rsidRPr="00B50D9C">
        <w:rPr>
          <w:rFonts w:asciiTheme="majorHAnsi" w:hAnsiTheme="majorHAnsi"/>
          <w:sz w:val="22"/>
          <w:szCs w:val="22"/>
        </w:rPr>
        <w:t>.</w:t>
      </w:r>
      <w:bookmarkEnd w:id="2"/>
    </w:p>
    <w:sectPr w:rsidR="00CC11E0" w:rsidRPr="007E5F46" w:rsidSect="00AA261C">
      <w:footerReference w:type="default" r:id="rId11"/>
      <w:headerReference w:type="first" r:id="rId12"/>
      <w:endnotePr>
        <w:numFmt w:val="decimal"/>
      </w:endnotePr>
      <w:pgSz w:w="11906" w:h="16838"/>
      <w:pgMar w:top="1560" w:right="1417" w:bottom="1417" w:left="1417" w:header="567" w:footer="680" w:gutter="0"/>
      <w:cols w:space="708" w:equalWidth="0">
        <w:col w:w="9049"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05EC3" w14:textId="77777777" w:rsidR="00E35DA2" w:rsidRDefault="00E35DA2" w:rsidP="00E9522B">
      <w:pPr>
        <w:pStyle w:val="Heading1"/>
      </w:pPr>
      <w:r>
        <w:separator/>
      </w:r>
    </w:p>
  </w:endnote>
  <w:endnote w:type="continuationSeparator" w:id="0">
    <w:p w14:paraId="66C7D1FA" w14:textId="77777777" w:rsidR="00E35DA2" w:rsidRDefault="00E35DA2" w:rsidP="00E9522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369342"/>
      <w:docPartObj>
        <w:docPartGallery w:val="Page Numbers (Bottom of Page)"/>
        <w:docPartUnique/>
      </w:docPartObj>
    </w:sdtPr>
    <w:sdtEndPr/>
    <w:sdtContent>
      <w:p w14:paraId="6861263D" w14:textId="2AEC6470" w:rsidR="008E7948" w:rsidRDefault="008E7948">
        <w:pPr>
          <w:pStyle w:val="Footer"/>
          <w:jc w:val="right"/>
        </w:pPr>
        <w:r>
          <w:fldChar w:fldCharType="begin"/>
        </w:r>
        <w:r>
          <w:instrText>PAGE   \* MERGEFORMAT</w:instrText>
        </w:r>
        <w:r>
          <w:fldChar w:fldCharType="separate"/>
        </w:r>
        <w:r w:rsidR="000E46B0">
          <w:rPr>
            <w:noProof/>
          </w:rPr>
          <w:t>24</w:t>
        </w:r>
        <w:r>
          <w:fldChar w:fldCharType="end"/>
        </w:r>
      </w:p>
    </w:sdtContent>
  </w:sdt>
  <w:p w14:paraId="5A9FA20B" w14:textId="346D83AC" w:rsidR="008E7948" w:rsidRPr="005B7E3B" w:rsidRDefault="008E7948" w:rsidP="00CD4089">
    <w:pPr>
      <w:pStyle w:val="Footer"/>
      <w:jc w:val="right"/>
      <w:rPr>
        <w:rFonts w:ascii="Calibri" w:hAnsi="Calibri" w:cs="Calibri"/>
        <w:sz w:val="18"/>
        <w:szCs w:val="20"/>
      </w:rPr>
    </w:pPr>
  </w:p>
  <w:p w14:paraId="2E7B22F1" w14:textId="77777777" w:rsidR="008E7948" w:rsidRDefault="008E794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5D77A1" w14:textId="77777777" w:rsidR="00E35DA2" w:rsidRDefault="00E35DA2" w:rsidP="00E9522B">
      <w:pPr>
        <w:pStyle w:val="Heading1"/>
      </w:pPr>
      <w:r>
        <w:separator/>
      </w:r>
    </w:p>
  </w:footnote>
  <w:footnote w:type="continuationSeparator" w:id="0">
    <w:p w14:paraId="0F0684FB" w14:textId="77777777" w:rsidR="00E35DA2" w:rsidRDefault="00E35DA2" w:rsidP="00E9522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591ED" w14:textId="7B307EC0" w:rsidR="008A6473" w:rsidRDefault="001D0D69" w:rsidP="001D0D69">
    <w:pPr>
      <w:pStyle w:val="NASLOV40ptGRAY"/>
      <w:spacing w:after="0"/>
      <w:jc w:val="center"/>
      <w:rPr>
        <w:rFonts w:asciiTheme="majorHAnsi" w:hAnsiTheme="majorHAnsi"/>
        <w:caps w:val="0"/>
        <w:color w:val="008080"/>
        <w:sz w:val="20"/>
        <w:szCs w:val="24"/>
      </w:rPr>
    </w:pPr>
    <w:proofErr w:type="spellStart"/>
    <w:r>
      <w:rPr>
        <w:rFonts w:asciiTheme="majorHAnsi" w:hAnsiTheme="majorHAnsi"/>
        <w:caps w:val="0"/>
        <w:color w:val="008080"/>
        <w:sz w:val="20"/>
        <w:szCs w:val="24"/>
      </w:rPr>
      <w:t>Obr</w:t>
    </w:r>
    <w:proofErr w:type="spellEnd"/>
    <w:r>
      <w:rPr>
        <w:rFonts w:asciiTheme="majorHAnsi" w:hAnsiTheme="majorHAnsi"/>
        <w:caps w:val="0"/>
        <w:color w:val="008080"/>
        <w:sz w:val="20"/>
        <w:szCs w:val="24"/>
      </w:rPr>
      <w:t>. Vzorec pogodbe o izvedbi javnega naročila</w:t>
    </w:r>
  </w:p>
  <w:p w14:paraId="507AB6F5" w14:textId="77777777" w:rsidR="008A6473" w:rsidRPr="00F35BDC" w:rsidRDefault="008A6473" w:rsidP="00CD4089">
    <w:pPr>
      <w:pStyle w:val="NASLOV40ptGRAY"/>
      <w:spacing w:after="0"/>
      <w:jc w:val="center"/>
      <w:rPr>
        <w:rFonts w:asciiTheme="majorHAnsi" w:hAnsiTheme="majorHAnsi"/>
        <w:color w:val="008080"/>
        <w:sz w:val="20"/>
        <w:szCs w:val="24"/>
      </w:rPr>
    </w:pPr>
  </w:p>
  <w:p w14:paraId="758340B0" w14:textId="54B23609" w:rsidR="008E7948" w:rsidRPr="00591B8B" w:rsidRDefault="008E7948" w:rsidP="00591B8B">
    <w:pPr>
      <w:pStyle w:val="NASLOV40ptGRAY"/>
      <w:spacing w:after="0"/>
      <w:jc w:val="right"/>
      <w:rPr>
        <w:rFonts w:ascii="Century Gothic" w:hAnsi="Century Gothic"/>
        <w:color w:val="A9C938"/>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41503"/>
    <w:multiLevelType w:val="hybridMultilevel"/>
    <w:tmpl w:val="6C7E81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7060F18"/>
    <w:multiLevelType w:val="hybridMultilevel"/>
    <w:tmpl w:val="C138088E"/>
    <w:lvl w:ilvl="0" w:tplc="742A0D76">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004E22"/>
    <w:multiLevelType w:val="hybridMultilevel"/>
    <w:tmpl w:val="5E9E2F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C35C5"/>
    <w:multiLevelType w:val="hybridMultilevel"/>
    <w:tmpl w:val="02A614CC"/>
    <w:lvl w:ilvl="0" w:tplc="3FA2BD64">
      <w:start w:val="1"/>
      <w:numFmt w:val="lowerLetter"/>
      <w:lvlText w:val="(%1)"/>
      <w:lvlJc w:val="left"/>
      <w:pPr>
        <w:ind w:left="1812" w:hanging="711"/>
      </w:pPr>
      <w:rPr>
        <w:rFonts w:ascii="Arial" w:eastAsia="Arial" w:hAnsi="Arial" w:cs="Arial" w:hint="default"/>
        <w:b w:val="0"/>
        <w:bCs w:val="0"/>
        <w:i w:val="0"/>
        <w:iCs w:val="0"/>
        <w:spacing w:val="-2"/>
        <w:w w:val="99"/>
        <w:sz w:val="20"/>
        <w:szCs w:val="20"/>
        <w:lang w:val="sl-SI" w:eastAsia="en-US" w:bidi="ar-SA"/>
      </w:rPr>
    </w:lvl>
    <w:lvl w:ilvl="1" w:tplc="3F841286">
      <w:numFmt w:val="bullet"/>
      <w:lvlText w:val="•"/>
      <w:lvlJc w:val="left"/>
      <w:pPr>
        <w:ind w:left="2663" w:hanging="711"/>
      </w:pPr>
      <w:rPr>
        <w:rFonts w:hint="default"/>
        <w:lang w:val="sl-SI" w:eastAsia="en-US" w:bidi="ar-SA"/>
      </w:rPr>
    </w:lvl>
    <w:lvl w:ilvl="2" w:tplc="14F6A762">
      <w:numFmt w:val="bullet"/>
      <w:lvlText w:val="•"/>
      <w:lvlJc w:val="left"/>
      <w:pPr>
        <w:ind w:left="3506" w:hanging="711"/>
      </w:pPr>
      <w:rPr>
        <w:rFonts w:hint="default"/>
        <w:lang w:val="sl-SI" w:eastAsia="en-US" w:bidi="ar-SA"/>
      </w:rPr>
    </w:lvl>
    <w:lvl w:ilvl="3" w:tplc="CB46F606">
      <w:numFmt w:val="bullet"/>
      <w:lvlText w:val="•"/>
      <w:lvlJc w:val="left"/>
      <w:pPr>
        <w:ind w:left="4349" w:hanging="711"/>
      </w:pPr>
      <w:rPr>
        <w:rFonts w:hint="default"/>
        <w:lang w:val="sl-SI" w:eastAsia="en-US" w:bidi="ar-SA"/>
      </w:rPr>
    </w:lvl>
    <w:lvl w:ilvl="4" w:tplc="F6662776">
      <w:numFmt w:val="bullet"/>
      <w:lvlText w:val="•"/>
      <w:lvlJc w:val="left"/>
      <w:pPr>
        <w:ind w:left="5192" w:hanging="711"/>
      </w:pPr>
      <w:rPr>
        <w:rFonts w:hint="default"/>
        <w:lang w:val="sl-SI" w:eastAsia="en-US" w:bidi="ar-SA"/>
      </w:rPr>
    </w:lvl>
    <w:lvl w:ilvl="5" w:tplc="3A787A96">
      <w:numFmt w:val="bullet"/>
      <w:lvlText w:val="•"/>
      <w:lvlJc w:val="left"/>
      <w:pPr>
        <w:ind w:left="6035" w:hanging="711"/>
      </w:pPr>
      <w:rPr>
        <w:rFonts w:hint="default"/>
        <w:lang w:val="sl-SI" w:eastAsia="en-US" w:bidi="ar-SA"/>
      </w:rPr>
    </w:lvl>
    <w:lvl w:ilvl="6" w:tplc="72DC0110">
      <w:numFmt w:val="bullet"/>
      <w:lvlText w:val="•"/>
      <w:lvlJc w:val="left"/>
      <w:pPr>
        <w:ind w:left="6878" w:hanging="711"/>
      </w:pPr>
      <w:rPr>
        <w:rFonts w:hint="default"/>
        <w:lang w:val="sl-SI" w:eastAsia="en-US" w:bidi="ar-SA"/>
      </w:rPr>
    </w:lvl>
    <w:lvl w:ilvl="7" w:tplc="419441C8">
      <w:numFmt w:val="bullet"/>
      <w:lvlText w:val="•"/>
      <w:lvlJc w:val="left"/>
      <w:pPr>
        <w:ind w:left="7721" w:hanging="711"/>
      </w:pPr>
      <w:rPr>
        <w:rFonts w:hint="default"/>
        <w:lang w:val="sl-SI" w:eastAsia="en-US" w:bidi="ar-SA"/>
      </w:rPr>
    </w:lvl>
    <w:lvl w:ilvl="8" w:tplc="FF286420">
      <w:numFmt w:val="bullet"/>
      <w:lvlText w:val="•"/>
      <w:lvlJc w:val="left"/>
      <w:pPr>
        <w:ind w:left="8564" w:hanging="711"/>
      </w:pPr>
      <w:rPr>
        <w:rFonts w:hint="default"/>
        <w:lang w:val="sl-SI" w:eastAsia="en-US" w:bidi="ar-SA"/>
      </w:rPr>
    </w:lvl>
  </w:abstractNum>
  <w:abstractNum w:abstractNumId="5" w15:restartNumberingAfterBreak="0">
    <w:nsid w:val="1C505AF5"/>
    <w:multiLevelType w:val="multilevel"/>
    <w:tmpl w:val="533218E0"/>
    <w:lvl w:ilvl="0">
      <w:start w:val="5"/>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2"/>
      <w:numFmt w:val="lowerLetter"/>
      <w:lvlText w:val="%3."/>
      <w:lvlJc w:val="left"/>
      <w:pPr>
        <w:ind w:left="1462" w:hanging="361"/>
      </w:pPr>
      <w:rPr>
        <w:rFonts w:ascii="Arial" w:eastAsia="Arial" w:hAnsi="Arial" w:cs="Arial" w:hint="default"/>
        <w:b w:val="0"/>
        <w:bCs w:val="0"/>
        <w:i w:val="0"/>
        <w:iCs w:val="0"/>
        <w:spacing w:val="-2"/>
        <w:w w:val="100"/>
        <w:sz w:val="20"/>
        <w:szCs w:val="20"/>
        <w:lang w:val="sl-SI" w:eastAsia="en-US" w:bidi="ar-SA"/>
      </w:rPr>
    </w:lvl>
    <w:lvl w:ilvl="3">
      <w:numFmt w:val="bullet"/>
      <w:lvlText w:val="•"/>
      <w:lvlJc w:val="left"/>
      <w:pPr>
        <w:ind w:left="3413" w:hanging="361"/>
      </w:pPr>
      <w:rPr>
        <w:rFonts w:hint="default"/>
        <w:lang w:val="sl-SI" w:eastAsia="en-US" w:bidi="ar-SA"/>
      </w:rPr>
    </w:lvl>
    <w:lvl w:ilvl="4">
      <w:numFmt w:val="bullet"/>
      <w:lvlText w:val="•"/>
      <w:lvlJc w:val="left"/>
      <w:pPr>
        <w:ind w:left="4390" w:hanging="361"/>
      </w:pPr>
      <w:rPr>
        <w:rFonts w:hint="default"/>
        <w:lang w:val="sl-SI" w:eastAsia="en-US" w:bidi="ar-SA"/>
      </w:rPr>
    </w:lvl>
    <w:lvl w:ilvl="5">
      <w:numFmt w:val="bullet"/>
      <w:lvlText w:val="•"/>
      <w:lvlJc w:val="left"/>
      <w:pPr>
        <w:ind w:left="5366" w:hanging="361"/>
      </w:pPr>
      <w:rPr>
        <w:rFonts w:hint="default"/>
        <w:lang w:val="sl-SI" w:eastAsia="en-US" w:bidi="ar-SA"/>
      </w:rPr>
    </w:lvl>
    <w:lvl w:ilvl="6">
      <w:numFmt w:val="bullet"/>
      <w:lvlText w:val="•"/>
      <w:lvlJc w:val="left"/>
      <w:pPr>
        <w:ind w:left="6343" w:hanging="361"/>
      </w:pPr>
      <w:rPr>
        <w:rFonts w:hint="default"/>
        <w:lang w:val="sl-SI" w:eastAsia="en-US" w:bidi="ar-SA"/>
      </w:rPr>
    </w:lvl>
    <w:lvl w:ilvl="7">
      <w:numFmt w:val="bullet"/>
      <w:lvlText w:val="•"/>
      <w:lvlJc w:val="left"/>
      <w:pPr>
        <w:ind w:left="7320" w:hanging="361"/>
      </w:pPr>
      <w:rPr>
        <w:rFonts w:hint="default"/>
        <w:lang w:val="sl-SI" w:eastAsia="en-US" w:bidi="ar-SA"/>
      </w:rPr>
    </w:lvl>
    <w:lvl w:ilvl="8">
      <w:numFmt w:val="bullet"/>
      <w:lvlText w:val="•"/>
      <w:lvlJc w:val="left"/>
      <w:pPr>
        <w:ind w:left="8296" w:hanging="361"/>
      </w:pPr>
      <w:rPr>
        <w:rFonts w:hint="default"/>
        <w:lang w:val="sl-SI" w:eastAsia="en-US" w:bidi="ar-SA"/>
      </w:rPr>
    </w:lvl>
  </w:abstractNum>
  <w:abstractNum w:abstractNumId="6" w15:restartNumberingAfterBreak="0">
    <w:nsid w:val="1EF440AA"/>
    <w:multiLevelType w:val="multilevel"/>
    <w:tmpl w:val="EC1687F8"/>
    <w:lvl w:ilvl="0">
      <w:start w:val="2"/>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070D5A"/>
    <w:multiLevelType w:val="multilevel"/>
    <w:tmpl w:val="D8A02504"/>
    <w:lvl w:ilvl="0">
      <w:start w:val="4"/>
      <w:numFmt w:val="decimal"/>
      <w:lvlText w:val="%1"/>
      <w:lvlJc w:val="left"/>
      <w:pPr>
        <w:ind w:left="1101" w:hanging="711"/>
      </w:pPr>
      <w:rPr>
        <w:rFonts w:hint="default"/>
        <w:lang w:val="sl-SI" w:eastAsia="en-US" w:bidi="ar-SA"/>
      </w:rPr>
    </w:lvl>
    <w:lvl w:ilvl="1">
      <w:start w:val="18"/>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8" w15:restartNumberingAfterBreak="0">
    <w:nsid w:val="24504875"/>
    <w:multiLevelType w:val="multilevel"/>
    <w:tmpl w:val="F95CE430"/>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C9E60FF"/>
    <w:multiLevelType w:val="multilevel"/>
    <w:tmpl w:val="DA98A740"/>
    <w:lvl w:ilvl="0">
      <w:start w:val="8"/>
      <w:numFmt w:val="decimal"/>
      <w:lvlText w:val="%1"/>
      <w:lvlJc w:val="left"/>
      <w:pPr>
        <w:ind w:left="1101" w:hanging="711"/>
      </w:pPr>
      <w:rPr>
        <w:rFonts w:hint="default"/>
      </w:rPr>
    </w:lvl>
    <w:lvl w:ilvl="1">
      <w:start w:val="3"/>
      <w:numFmt w:val="decimal"/>
      <w:lvlText w:val="%1.%2"/>
      <w:lvlJc w:val="left"/>
      <w:pPr>
        <w:ind w:left="1101" w:hanging="711"/>
      </w:pPr>
      <w:rPr>
        <w:rFonts w:ascii="Arial" w:eastAsia="Arial" w:hAnsi="Arial" w:cs="Arial" w:hint="default"/>
        <w:b/>
        <w:bCs/>
        <w:i w:val="0"/>
        <w:iCs w:val="0"/>
        <w:spacing w:val="-2"/>
        <w:w w:val="100"/>
        <w:sz w:val="20"/>
        <w:szCs w:val="20"/>
      </w:rPr>
    </w:lvl>
    <w:lvl w:ilvl="2">
      <w:numFmt w:val="bullet"/>
      <w:lvlText w:val="•"/>
      <w:lvlJc w:val="left"/>
      <w:pPr>
        <w:ind w:left="2930" w:hanging="711"/>
      </w:pPr>
      <w:rPr>
        <w:rFonts w:hint="default"/>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10" w15:restartNumberingAfterBreak="0">
    <w:nsid w:val="2D4C0108"/>
    <w:multiLevelType w:val="multilevel"/>
    <w:tmpl w:val="DE38BE9A"/>
    <w:lvl w:ilvl="0">
      <w:start w:val="1"/>
      <w:numFmt w:val="decimal"/>
      <w:lvlText w:val="%1"/>
      <w:lvlJc w:val="left"/>
      <w:pPr>
        <w:ind w:left="1101" w:hanging="711"/>
      </w:pPr>
      <w:rPr>
        <w:rFonts w:hint="default"/>
        <w:spacing w:val="0"/>
        <w:w w:val="100"/>
      </w:rPr>
    </w:lvl>
    <w:lvl w:ilvl="1">
      <w:start w:val="1"/>
      <w:numFmt w:val="decimal"/>
      <w:lvlText w:val="%1.%2"/>
      <w:lvlJc w:val="left"/>
      <w:pPr>
        <w:ind w:left="1101" w:hanging="711"/>
      </w:pPr>
      <w:rPr>
        <w:rFonts w:ascii="Arial" w:eastAsia="Arial" w:hAnsi="Arial" w:cs="Arial" w:hint="default"/>
        <w:b/>
        <w:bCs/>
        <w:i w:val="0"/>
        <w:iCs w:val="0"/>
        <w:spacing w:val="-2"/>
        <w:w w:val="100"/>
        <w:sz w:val="20"/>
        <w:szCs w:val="20"/>
      </w:rPr>
    </w:lvl>
    <w:lvl w:ilvl="2">
      <w:start w:val="3"/>
      <w:numFmt w:val="decimal"/>
      <w:lvlText w:val="%1.%2.%3"/>
      <w:lvlJc w:val="left"/>
      <w:pPr>
        <w:ind w:left="1101" w:hanging="711"/>
      </w:pPr>
      <w:rPr>
        <w:rFonts w:ascii="Arial" w:eastAsia="Arial" w:hAnsi="Arial" w:cs="Arial" w:hint="default"/>
        <w:b/>
        <w:bCs/>
        <w:i w:val="0"/>
        <w:iCs w:val="0"/>
        <w:spacing w:val="-2"/>
        <w:w w:val="100"/>
        <w:sz w:val="20"/>
        <w:szCs w:val="20"/>
      </w:rPr>
    </w:lvl>
    <w:lvl w:ilvl="3">
      <w:numFmt w:val="bullet"/>
      <w:lvlText w:val="•"/>
      <w:lvlJc w:val="left"/>
      <w:pPr>
        <w:ind w:left="3845" w:hanging="711"/>
      </w:pPr>
      <w:rPr>
        <w:rFonts w:hint="default"/>
      </w:rPr>
    </w:lvl>
    <w:lvl w:ilvl="4">
      <w:numFmt w:val="bullet"/>
      <w:lvlText w:val="•"/>
      <w:lvlJc w:val="left"/>
      <w:pPr>
        <w:ind w:left="4760" w:hanging="711"/>
      </w:pPr>
      <w:rPr>
        <w:rFonts w:hint="default"/>
      </w:rPr>
    </w:lvl>
    <w:lvl w:ilvl="5">
      <w:numFmt w:val="bullet"/>
      <w:lvlText w:val="•"/>
      <w:lvlJc w:val="left"/>
      <w:pPr>
        <w:ind w:left="5675" w:hanging="711"/>
      </w:pPr>
      <w:rPr>
        <w:rFonts w:hint="default"/>
      </w:rPr>
    </w:lvl>
    <w:lvl w:ilvl="6">
      <w:numFmt w:val="bullet"/>
      <w:lvlText w:val="•"/>
      <w:lvlJc w:val="left"/>
      <w:pPr>
        <w:ind w:left="6590" w:hanging="711"/>
      </w:pPr>
      <w:rPr>
        <w:rFonts w:hint="default"/>
      </w:rPr>
    </w:lvl>
    <w:lvl w:ilvl="7">
      <w:numFmt w:val="bullet"/>
      <w:lvlText w:val="•"/>
      <w:lvlJc w:val="left"/>
      <w:pPr>
        <w:ind w:left="7505" w:hanging="711"/>
      </w:pPr>
      <w:rPr>
        <w:rFonts w:hint="default"/>
      </w:rPr>
    </w:lvl>
    <w:lvl w:ilvl="8">
      <w:numFmt w:val="bullet"/>
      <w:lvlText w:val="•"/>
      <w:lvlJc w:val="left"/>
      <w:pPr>
        <w:ind w:left="8420" w:hanging="711"/>
      </w:pPr>
      <w:rPr>
        <w:rFonts w:hint="default"/>
      </w:rPr>
    </w:lvl>
  </w:abstractNum>
  <w:abstractNum w:abstractNumId="11" w15:restartNumberingAfterBreak="0">
    <w:nsid w:val="2EDD0C89"/>
    <w:multiLevelType w:val="hybridMultilevel"/>
    <w:tmpl w:val="1624AC1A"/>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77514"/>
    <w:multiLevelType w:val="hybridMultilevel"/>
    <w:tmpl w:val="875414D2"/>
    <w:lvl w:ilvl="0" w:tplc="819A65B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C749B5"/>
    <w:multiLevelType w:val="multilevel"/>
    <w:tmpl w:val="8614366A"/>
    <w:lvl w:ilvl="0">
      <w:start w:val="8"/>
      <w:numFmt w:val="decimal"/>
      <w:lvlText w:val="%1"/>
      <w:lvlJc w:val="left"/>
      <w:pPr>
        <w:ind w:left="1101" w:hanging="711"/>
      </w:pPr>
      <w:rPr>
        <w:rFonts w:hint="default"/>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4" w15:restartNumberingAfterBreak="0">
    <w:nsid w:val="33AD37A2"/>
    <w:multiLevelType w:val="hybridMultilevel"/>
    <w:tmpl w:val="F806AB1C"/>
    <w:lvl w:ilvl="0" w:tplc="7C044658">
      <w:start w:val="4"/>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5025D93"/>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16" w15:restartNumberingAfterBreak="0">
    <w:nsid w:val="35C219CB"/>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17" w15:restartNumberingAfterBreak="0">
    <w:nsid w:val="38652BAC"/>
    <w:multiLevelType w:val="hybridMultilevel"/>
    <w:tmpl w:val="DFEC21A8"/>
    <w:lvl w:ilvl="0" w:tplc="DE76DBAC">
      <w:start w:val="8"/>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135D41"/>
    <w:multiLevelType w:val="hybridMultilevel"/>
    <w:tmpl w:val="9416B4EE"/>
    <w:lvl w:ilvl="0" w:tplc="9B5205CA">
      <w:numFmt w:val="bullet"/>
      <w:lvlText w:val=""/>
      <w:lvlJc w:val="left"/>
      <w:pPr>
        <w:ind w:left="1241" w:hanging="280"/>
      </w:pPr>
      <w:rPr>
        <w:rFonts w:ascii="Wingdings" w:eastAsia="Wingdings" w:hAnsi="Wingdings" w:cs="Wingdings" w:hint="default"/>
        <w:b w:val="0"/>
        <w:bCs w:val="0"/>
        <w:i w:val="0"/>
        <w:iCs w:val="0"/>
        <w:spacing w:val="0"/>
        <w:w w:val="100"/>
        <w:sz w:val="20"/>
        <w:szCs w:val="20"/>
        <w:lang w:val="sl-SI" w:eastAsia="en-US" w:bidi="ar-SA"/>
      </w:rPr>
    </w:lvl>
    <w:lvl w:ilvl="1" w:tplc="789672EA">
      <w:numFmt w:val="bullet"/>
      <w:lvlText w:val="•"/>
      <w:lvlJc w:val="left"/>
      <w:pPr>
        <w:ind w:left="2141" w:hanging="280"/>
      </w:pPr>
      <w:rPr>
        <w:rFonts w:hint="default"/>
        <w:lang w:val="sl-SI" w:eastAsia="en-US" w:bidi="ar-SA"/>
      </w:rPr>
    </w:lvl>
    <w:lvl w:ilvl="2" w:tplc="DAB4C53E">
      <w:numFmt w:val="bullet"/>
      <w:lvlText w:val="•"/>
      <w:lvlJc w:val="left"/>
      <w:pPr>
        <w:ind w:left="3042" w:hanging="280"/>
      </w:pPr>
      <w:rPr>
        <w:rFonts w:hint="default"/>
        <w:lang w:val="sl-SI" w:eastAsia="en-US" w:bidi="ar-SA"/>
      </w:rPr>
    </w:lvl>
    <w:lvl w:ilvl="3" w:tplc="91B8DD68">
      <w:numFmt w:val="bullet"/>
      <w:lvlText w:val="•"/>
      <w:lvlJc w:val="left"/>
      <w:pPr>
        <w:ind w:left="3943" w:hanging="280"/>
      </w:pPr>
      <w:rPr>
        <w:rFonts w:hint="default"/>
        <w:lang w:val="sl-SI" w:eastAsia="en-US" w:bidi="ar-SA"/>
      </w:rPr>
    </w:lvl>
    <w:lvl w:ilvl="4" w:tplc="5756D206">
      <w:numFmt w:val="bullet"/>
      <w:lvlText w:val="•"/>
      <w:lvlJc w:val="left"/>
      <w:pPr>
        <w:ind w:left="4844" w:hanging="280"/>
      </w:pPr>
      <w:rPr>
        <w:rFonts w:hint="default"/>
        <w:lang w:val="sl-SI" w:eastAsia="en-US" w:bidi="ar-SA"/>
      </w:rPr>
    </w:lvl>
    <w:lvl w:ilvl="5" w:tplc="D0167F86">
      <w:numFmt w:val="bullet"/>
      <w:lvlText w:val="•"/>
      <w:lvlJc w:val="left"/>
      <w:pPr>
        <w:ind w:left="5745" w:hanging="280"/>
      </w:pPr>
      <w:rPr>
        <w:rFonts w:hint="default"/>
        <w:lang w:val="sl-SI" w:eastAsia="en-US" w:bidi="ar-SA"/>
      </w:rPr>
    </w:lvl>
    <w:lvl w:ilvl="6" w:tplc="B0A40D7C">
      <w:numFmt w:val="bullet"/>
      <w:lvlText w:val="•"/>
      <w:lvlJc w:val="left"/>
      <w:pPr>
        <w:ind w:left="6646" w:hanging="280"/>
      </w:pPr>
      <w:rPr>
        <w:rFonts w:hint="default"/>
        <w:lang w:val="sl-SI" w:eastAsia="en-US" w:bidi="ar-SA"/>
      </w:rPr>
    </w:lvl>
    <w:lvl w:ilvl="7" w:tplc="99FCE48E">
      <w:numFmt w:val="bullet"/>
      <w:lvlText w:val="•"/>
      <w:lvlJc w:val="left"/>
      <w:pPr>
        <w:ind w:left="7547" w:hanging="280"/>
      </w:pPr>
      <w:rPr>
        <w:rFonts w:hint="default"/>
        <w:lang w:val="sl-SI" w:eastAsia="en-US" w:bidi="ar-SA"/>
      </w:rPr>
    </w:lvl>
    <w:lvl w:ilvl="8" w:tplc="969A3C80">
      <w:numFmt w:val="bullet"/>
      <w:lvlText w:val="•"/>
      <w:lvlJc w:val="left"/>
      <w:pPr>
        <w:ind w:left="8448" w:hanging="280"/>
      </w:pPr>
      <w:rPr>
        <w:rFonts w:hint="default"/>
        <w:lang w:val="sl-SI" w:eastAsia="en-US" w:bidi="ar-SA"/>
      </w:rPr>
    </w:lvl>
  </w:abstractNum>
  <w:abstractNum w:abstractNumId="19"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A495053"/>
    <w:multiLevelType w:val="multilevel"/>
    <w:tmpl w:val="7D2225E2"/>
    <w:lvl w:ilvl="0">
      <w:start w:val="20"/>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1" w15:restartNumberingAfterBreak="0">
    <w:nsid w:val="3FA449AE"/>
    <w:multiLevelType w:val="hybridMultilevel"/>
    <w:tmpl w:val="CFB01AC4"/>
    <w:lvl w:ilvl="0" w:tplc="261AF5AA">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2160CAC0">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C896C12E">
      <w:numFmt w:val="bullet"/>
      <w:lvlText w:val="•"/>
      <w:lvlJc w:val="left"/>
      <w:pPr>
        <w:ind w:left="2490" w:hanging="361"/>
      </w:pPr>
      <w:rPr>
        <w:rFonts w:hint="default"/>
        <w:lang w:val="sl-SI" w:eastAsia="en-US" w:bidi="ar-SA"/>
      </w:rPr>
    </w:lvl>
    <w:lvl w:ilvl="3" w:tplc="B1906230">
      <w:numFmt w:val="bullet"/>
      <w:lvlText w:val="•"/>
      <w:lvlJc w:val="left"/>
      <w:pPr>
        <w:ind w:left="3460" w:hanging="361"/>
      </w:pPr>
      <w:rPr>
        <w:rFonts w:hint="default"/>
        <w:lang w:val="sl-SI" w:eastAsia="en-US" w:bidi="ar-SA"/>
      </w:rPr>
    </w:lvl>
    <w:lvl w:ilvl="4" w:tplc="3300F68E">
      <w:numFmt w:val="bullet"/>
      <w:lvlText w:val="•"/>
      <w:lvlJc w:val="left"/>
      <w:pPr>
        <w:ind w:left="4430" w:hanging="361"/>
      </w:pPr>
      <w:rPr>
        <w:rFonts w:hint="default"/>
        <w:lang w:val="sl-SI" w:eastAsia="en-US" w:bidi="ar-SA"/>
      </w:rPr>
    </w:lvl>
    <w:lvl w:ilvl="5" w:tplc="488C8E3A">
      <w:numFmt w:val="bullet"/>
      <w:lvlText w:val="•"/>
      <w:lvlJc w:val="left"/>
      <w:pPr>
        <w:ind w:left="5400" w:hanging="361"/>
      </w:pPr>
      <w:rPr>
        <w:rFonts w:hint="default"/>
        <w:lang w:val="sl-SI" w:eastAsia="en-US" w:bidi="ar-SA"/>
      </w:rPr>
    </w:lvl>
    <w:lvl w:ilvl="6" w:tplc="F1E2F984">
      <w:numFmt w:val="bullet"/>
      <w:lvlText w:val="•"/>
      <w:lvlJc w:val="left"/>
      <w:pPr>
        <w:ind w:left="6370" w:hanging="361"/>
      </w:pPr>
      <w:rPr>
        <w:rFonts w:hint="default"/>
        <w:lang w:val="sl-SI" w:eastAsia="en-US" w:bidi="ar-SA"/>
      </w:rPr>
    </w:lvl>
    <w:lvl w:ilvl="7" w:tplc="EE582414">
      <w:numFmt w:val="bullet"/>
      <w:lvlText w:val="•"/>
      <w:lvlJc w:val="left"/>
      <w:pPr>
        <w:ind w:left="7340" w:hanging="361"/>
      </w:pPr>
      <w:rPr>
        <w:rFonts w:hint="default"/>
        <w:lang w:val="sl-SI" w:eastAsia="en-US" w:bidi="ar-SA"/>
      </w:rPr>
    </w:lvl>
    <w:lvl w:ilvl="8" w:tplc="613CD6B8">
      <w:numFmt w:val="bullet"/>
      <w:lvlText w:val="•"/>
      <w:lvlJc w:val="left"/>
      <w:pPr>
        <w:ind w:left="8310" w:hanging="361"/>
      </w:pPr>
      <w:rPr>
        <w:rFonts w:hint="default"/>
        <w:lang w:val="sl-SI" w:eastAsia="en-US" w:bidi="ar-SA"/>
      </w:rPr>
    </w:lvl>
  </w:abstractNum>
  <w:abstractNum w:abstractNumId="22" w15:restartNumberingAfterBreak="0">
    <w:nsid w:val="409E30DB"/>
    <w:multiLevelType w:val="multilevel"/>
    <w:tmpl w:val="152C76A8"/>
    <w:lvl w:ilvl="0">
      <w:start w:val="14"/>
      <w:numFmt w:val="decimal"/>
      <w:lvlText w:val="%1"/>
      <w:lvlJc w:val="left"/>
      <w:pPr>
        <w:ind w:left="1101" w:hanging="711"/>
      </w:pPr>
      <w:rPr>
        <w:rFonts w:hint="default"/>
        <w:lang w:val="sl-SI" w:eastAsia="en-US" w:bidi="ar-SA"/>
      </w:rPr>
    </w:lvl>
    <w:lvl w:ilvl="1">
      <w:start w:val="6"/>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3" w15:restartNumberingAfterBreak="0">
    <w:nsid w:val="45F05AD2"/>
    <w:multiLevelType w:val="multilevel"/>
    <w:tmpl w:val="C2363EB8"/>
    <w:lvl w:ilvl="0">
      <w:start w:val="13"/>
      <w:numFmt w:val="decimal"/>
      <w:lvlText w:val="%1"/>
      <w:lvlJc w:val="left"/>
      <w:pPr>
        <w:ind w:left="1101" w:hanging="711"/>
        <w:jc w:val="right"/>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4" w15:restartNumberingAfterBreak="0">
    <w:nsid w:val="4F4D0446"/>
    <w:multiLevelType w:val="multilevel"/>
    <w:tmpl w:val="79985F8C"/>
    <w:lvl w:ilvl="0">
      <w:start w:val="6"/>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25" w15:restartNumberingAfterBreak="0">
    <w:nsid w:val="574406CD"/>
    <w:multiLevelType w:val="multilevel"/>
    <w:tmpl w:val="386E4AFE"/>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A94390"/>
    <w:multiLevelType w:val="multilevel"/>
    <w:tmpl w:val="6D98CC0C"/>
    <w:lvl w:ilvl="0">
      <w:start w:val="1"/>
      <w:numFmt w:val="decimal"/>
      <w:lvlText w:val="%1"/>
      <w:lvlJc w:val="left"/>
      <w:pPr>
        <w:ind w:left="1101" w:hanging="711"/>
      </w:pPr>
      <w:rPr>
        <w:rFonts w:hint="default"/>
        <w:spacing w:val="0"/>
        <w:w w:val="10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decimal"/>
      <w:lvlText w:val="%1.%2.%3"/>
      <w:lvlJc w:val="left"/>
      <w:pPr>
        <w:ind w:left="1101" w:hanging="711"/>
      </w:pPr>
      <w:rPr>
        <w:rFonts w:ascii="Arial" w:eastAsia="Arial" w:hAnsi="Arial" w:cs="Arial" w:hint="default"/>
        <w:b/>
        <w:bCs/>
        <w:i w:val="0"/>
        <w:iCs w:val="0"/>
        <w:spacing w:val="-2"/>
        <w:w w:val="100"/>
        <w:sz w:val="20"/>
        <w:szCs w:val="20"/>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27" w15:restartNumberingAfterBreak="0">
    <w:nsid w:val="5A7C03EA"/>
    <w:multiLevelType w:val="hybridMultilevel"/>
    <w:tmpl w:val="DFCAEE72"/>
    <w:lvl w:ilvl="0" w:tplc="1A4C463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6B167A"/>
    <w:multiLevelType w:val="multilevel"/>
    <w:tmpl w:val="05EA1EE8"/>
    <w:lvl w:ilvl="0">
      <w:start w:val="1"/>
      <w:numFmt w:val="decimal"/>
      <w:lvlText w:val="%1"/>
      <w:lvlJc w:val="left"/>
      <w:pPr>
        <w:ind w:left="1101" w:hanging="831"/>
      </w:pPr>
      <w:rPr>
        <w:rFonts w:hint="default"/>
        <w:lang w:val="sl-SI" w:eastAsia="en-US" w:bidi="ar-SA"/>
      </w:rPr>
    </w:lvl>
    <w:lvl w:ilvl="1">
      <w:start w:val="1"/>
      <w:numFmt w:val="decimal"/>
      <w:lvlText w:val="%1.%2"/>
      <w:lvlJc w:val="left"/>
      <w:pPr>
        <w:ind w:left="1101" w:hanging="831"/>
      </w:pPr>
      <w:rPr>
        <w:rFonts w:hint="default"/>
        <w:lang w:val="sl-SI" w:eastAsia="en-US" w:bidi="ar-SA"/>
      </w:rPr>
    </w:lvl>
    <w:lvl w:ilvl="2">
      <w:start w:val="2"/>
      <w:numFmt w:val="decimal"/>
      <w:lvlText w:val="%1.%2.%3"/>
      <w:lvlJc w:val="left"/>
      <w:pPr>
        <w:ind w:left="1101" w:hanging="831"/>
      </w:pPr>
      <w:rPr>
        <w:rFonts w:hint="default"/>
        <w:lang w:val="sl-SI" w:eastAsia="en-US" w:bidi="ar-SA"/>
      </w:rPr>
    </w:lvl>
    <w:lvl w:ilvl="3">
      <w:start w:val="11"/>
      <w:numFmt w:val="decimal"/>
      <w:lvlText w:val="%1.%2.%3.%4"/>
      <w:lvlJc w:val="left"/>
      <w:pPr>
        <w:ind w:left="1101" w:hanging="831"/>
      </w:pPr>
      <w:rPr>
        <w:rFonts w:ascii="Arial" w:eastAsia="Arial" w:hAnsi="Arial" w:cs="Arial" w:hint="default"/>
        <w:b w:val="0"/>
        <w:bCs w:val="0"/>
        <w:i w:val="0"/>
        <w:iCs w:val="0"/>
        <w:spacing w:val="-2"/>
        <w:w w:val="99"/>
        <w:sz w:val="20"/>
        <w:szCs w:val="20"/>
        <w:lang w:val="sl-SI" w:eastAsia="en-US" w:bidi="ar-SA"/>
      </w:rPr>
    </w:lvl>
    <w:lvl w:ilvl="4">
      <w:numFmt w:val="bullet"/>
      <w:lvlText w:val="•"/>
      <w:lvlJc w:val="left"/>
      <w:pPr>
        <w:ind w:left="4760" w:hanging="831"/>
      </w:pPr>
      <w:rPr>
        <w:rFonts w:hint="default"/>
        <w:lang w:val="sl-SI" w:eastAsia="en-US" w:bidi="ar-SA"/>
      </w:rPr>
    </w:lvl>
    <w:lvl w:ilvl="5">
      <w:numFmt w:val="bullet"/>
      <w:lvlText w:val="•"/>
      <w:lvlJc w:val="left"/>
      <w:pPr>
        <w:ind w:left="5675" w:hanging="831"/>
      </w:pPr>
      <w:rPr>
        <w:rFonts w:hint="default"/>
        <w:lang w:val="sl-SI" w:eastAsia="en-US" w:bidi="ar-SA"/>
      </w:rPr>
    </w:lvl>
    <w:lvl w:ilvl="6">
      <w:numFmt w:val="bullet"/>
      <w:lvlText w:val="•"/>
      <w:lvlJc w:val="left"/>
      <w:pPr>
        <w:ind w:left="6590" w:hanging="831"/>
      </w:pPr>
      <w:rPr>
        <w:rFonts w:hint="default"/>
        <w:lang w:val="sl-SI" w:eastAsia="en-US" w:bidi="ar-SA"/>
      </w:rPr>
    </w:lvl>
    <w:lvl w:ilvl="7">
      <w:numFmt w:val="bullet"/>
      <w:lvlText w:val="•"/>
      <w:lvlJc w:val="left"/>
      <w:pPr>
        <w:ind w:left="7505" w:hanging="831"/>
      </w:pPr>
      <w:rPr>
        <w:rFonts w:hint="default"/>
        <w:lang w:val="sl-SI" w:eastAsia="en-US" w:bidi="ar-SA"/>
      </w:rPr>
    </w:lvl>
    <w:lvl w:ilvl="8">
      <w:numFmt w:val="bullet"/>
      <w:lvlText w:val="•"/>
      <w:lvlJc w:val="left"/>
      <w:pPr>
        <w:ind w:left="8420" w:hanging="831"/>
      </w:pPr>
      <w:rPr>
        <w:rFonts w:hint="default"/>
        <w:lang w:val="sl-SI" w:eastAsia="en-US" w:bidi="ar-SA"/>
      </w:rPr>
    </w:lvl>
  </w:abstractNum>
  <w:abstractNum w:abstractNumId="29" w15:restartNumberingAfterBreak="0">
    <w:nsid w:val="5E7E6162"/>
    <w:multiLevelType w:val="hybridMultilevel"/>
    <w:tmpl w:val="A6FA761C"/>
    <w:lvl w:ilvl="0" w:tplc="470ACB94">
      <w:start w:val="1"/>
      <w:numFmt w:val="bullet"/>
      <w:lvlText w:val="-"/>
      <w:lvlJc w:val="left"/>
      <w:pPr>
        <w:ind w:left="360" w:hanging="360"/>
      </w:pPr>
      <w:rPr>
        <w:rFonts w:ascii="Cambria" w:eastAsia="Calibri"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38C310A"/>
    <w:multiLevelType w:val="multilevel"/>
    <w:tmpl w:val="AE2EB8DC"/>
    <w:lvl w:ilvl="0">
      <w:start w:val="17"/>
      <w:numFmt w:val="decimal"/>
      <w:lvlText w:val="%1"/>
      <w:lvlJc w:val="left"/>
      <w:pPr>
        <w:ind w:left="711" w:hanging="711"/>
      </w:pPr>
      <w:rPr>
        <w:rFonts w:hint="default"/>
        <w:spacing w:val="0"/>
        <w:w w:val="100"/>
      </w:rPr>
    </w:lvl>
    <w:lvl w:ilvl="1">
      <w:start w:val="1"/>
      <w:numFmt w:val="decimal"/>
      <w:lvlText w:val="%1.%2"/>
      <w:lvlJc w:val="left"/>
      <w:pPr>
        <w:ind w:left="711" w:hanging="711"/>
      </w:pPr>
      <w:rPr>
        <w:rFonts w:ascii="Arial" w:eastAsia="Arial" w:hAnsi="Arial" w:cs="Arial" w:hint="default"/>
        <w:b/>
        <w:bCs/>
        <w:i w:val="0"/>
        <w:iCs w:val="0"/>
        <w:spacing w:val="-2"/>
        <w:w w:val="100"/>
        <w:sz w:val="20"/>
        <w:szCs w:val="20"/>
      </w:rPr>
    </w:lvl>
    <w:lvl w:ilvl="2">
      <w:start w:val="1"/>
      <w:numFmt w:val="decimal"/>
      <w:lvlText w:val="%1.%2.%3"/>
      <w:lvlJc w:val="left"/>
      <w:pPr>
        <w:ind w:left="711" w:hanging="711"/>
      </w:pPr>
      <w:rPr>
        <w:rFonts w:ascii="Arial" w:eastAsia="Arial" w:hAnsi="Arial" w:cs="Arial" w:hint="default"/>
        <w:b/>
        <w:bCs/>
        <w:i w:val="0"/>
        <w:iCs w:val="0"/>
        <w:spacing w:val="-2"/>
        <w:w w:val="100"/>
        <w:sz w:val="20"/>
        <w:szCs w:val="20"/>
      </w:rPr>
    </w:lvl>
    <w:lvl w:ilvl="3">
      <w:numFmt w:val="bullet"/>
      <w:lvlText w:val="•"/>
      <w:lvlJc w:val="left"/>
      <w:pPr>
        <w:ind w:left="3455" w:hanging="711"/>
      </w:pPr>
      <w:rPr>
        <w:rFonts w:hint="default"/>
      </w:rPr>
    </w:lvl>
    <w:lvl w:ilvl="4">
      <w:numFmt w:val="bullet"/>
      <w:lvlText w:val="•"/>
      <w:lvlJc w:val="left"/>
      <w:pPr>
        <w:ind w:left="4370" w:hanging="711"/>
      </w:pPr>
      <w:rPr>
        <w:rFonts w:hint="default"/>
      </w:rPr>
    </w:lvl>
    <w:lvl w:ilvl="5">
      <w:numFmt w:val="bullet"/>
      <w:lvlText w:val="•"/>
      <w:lvlJc w:val="left"/>
      <w:pPr>
        <w:ind w:left="5285" w:hanging="711"/>
      </w:pPr>
      <w:rPr>
        <w:rFonts w:hint="default"/>
      </w:rPr>
    </w:lvl>
    <w:lvl w:ilvl="6">
      <w:numFmt w:val="bullet"/>
      <w:lvlText w:val="•"/>
      <w:lvlJc w:val="left"/>
      <w:pPr>
        <w:ind w:left="6200" w:hanging="711"/>
      </w:pPr>
      <w:rPr>
        <w:rFonts w:hint="default"/>
      </w:rPr>
    </w:lvl>
    <w:lvl w:ilvl="7">
      <w:numFmt w:val="bullet"/>
      <w:lvlText w:val="•"/>
      <w:lvlJc w:val="left"/>
      <w:pPr>
        <w:ind w:left="7115" w:hanging="711"/>
      </w:pPr>
      <w:rPr>
        <w:rFonts w:hint="default"/>
      </w:rPr>
    </w:lvl>
    <w:lvl w:ilvl="8">
      <w:numFmt w:val="bullet"/>
      <w:lvlText w:val="•"/>
      <w:lvlJc w:val="left"/>
      <w:pPr>
        <w:ind w:left="8030" w:hanging="711"/>
      </w:pPr>
      <w:rPr>
        <w:rFonts w:hint="default"/>
      </w:rPr>
    </w:lvl>
  </w:abstractNum>
  <w:abstractNum w:abstractNumId="31" w15:restartNumberingAfterBreak="0">
    <w:nsid w:val="65D0361D"/>
    <w:multiLevelType w:val="multilevel"/>
    <w:tmpl w:val="5E2AD634"/>
    <w:lvl w:ilvl="0">
      <w:start w:val="2"/>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1542" w:hanging="361"/>
      </w:pPr>
      <w:rPr>
        <w:rFonts w:ascii="Wingdings" w:eastAsia="Wingdings" w:hAnsi="Wingdings" w:cs="Wingdings" w:hint="default"/>
        <w:b w:val="0"/>
        <w:bCs w:val="0"/>
        <w:i w:val="0"/>
        <w:iCs w:val="0"/>
        <w:spacing w:val="0"/>
        <w:w w:val="100"/>
        <w:sz w:val="20"/>
        <w:szCs w:val="20"/>
        <w:lang w:val="sl-SI" w:eastAsia="en-US" w:bidi="ar-SA"/>
      </w:rPr>
    </w:lvl>
    <w:lvl w:ilvl="3">
      <w:numFmt w:val="bullet"/>
      <w:lvlText w:val="•"/>
      <w:lvlJc w:val="left"/>
      <w:pPr>
        <w:ind w:left="3475" w:hanging="361"/>
      </w:pPr>
      <w:rPr>
        <w:rFonts w:hint="default"/>
        <w:lang w:val="sl-SI" w:eastAsia="en-US" w:bidi="ar-SA"/>
      </w:rPr>
    </w:lvl>
    <w:lvl w:ilvl="4">
      <w:numFmt w:val="bullet"/>
      <w:lvlText w:val="•"/>
      <w:lvlJc w:val="left"/>
      <w:pPr>
        <w:ind w:left="4443" w:hanging="361"/>
      </w:pPr>
      <w:rPr>
        <w:rFonts w:hint="default"/>
        <w:lang w:val="sl-SI" w:eastAsia="en-US" w:bidi="ar-SA"/>
      </w:rPr>
    </w:lvl>
    <w:lvl w:ilvl="5">
      <w:numFmt w:val="bullet"/>
      <w:lvlText w:val="•"/>
      <w:lvlJc w:val="left"/>
      <w:pPr>
        <w:ind w:left="5411" w:hanging="361"/>
      </w:pPr>
      <w:rPr>
        <w:rFonts w:hint="default"/>
        <w:lang w:val="sl-SI" w:eastAsia="en-US" w:bidi="ar-SA"/>
      </w:rPr>
    </w:lvl>
    <w:lvl w:ilvl="6">
      <w:numFmt w:val="bullet"/>
      <w:lvlText w:val="•"/>
      <w:lvlJc w:val="left"/>
      <w:pPr>
        <w:ind w:left="6378" w:hanging="361"/>
      </w:pPr>
      <w:rPr>
        <w:rFonts w:hint="default"/>
        <w:lang w:val="sl-SI" w:eastAsia="en-US" w:bidi="ar-SA"/>
      </w:rPr>
    </w:lvl>
    <w:lvl w:ilvl="7">
      <w:numFmt w:val="bullet"/>
      <w:lvlText w:val="•"/>
      <w:lvlJc w:val="left"/>
      <w:pPr>
        <w:ind w:left="7346" w:hanging="361"/>
      </w:pPr>
      <w:rPr>
        <w:rFonts w:hint="default"/>
        <w:lang w:val="sl-SI" w:eastAsia="en-US" w:bidi="ar-SA"/>
      </w:rPr>
    </w:lvl>
    <w:lvl w:ilvl="8">
      <w:numFmt w:val="bullet"/>
      <w:lvlText w:val="•"/>
      <w:lvlJc w:val="left"/>
      <w:pPr>
        <w:ind w:left="8314" w:hanging="361"/>
      </w:pPr>
      <w:rPr>
        <w:rFonts w:hint="default"/>
        <w:lang w:val="sl-SI" w:eastAsia="en-US" w:bidi="ar-SA"/>
      </w:rPr>
    </w:lvl>
  </w:abstractNum>
  <w:abstractNum w:abstractNumId="32" w15:restartNumberingAfterBreak="0">
    <w:nsid w:val="6B2F328B"/>
    <w:multiLevelType w:val="hybridMultilevel"/>
    <w:tmpl w:val="CFB01AC4"/>
    <w:lvl w:ilvl="0" w:tplc="FFFFFFFF">
      <w:start w:val="1"/>
      <w:numFmt w:val="decimal"/>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FFFFFFF">
      <w:start w:val="1"/>
      <w:numFmt w:val="lowerLetter"/>
      <w:lvlText w:val="%2."/>
      <w:lvlJc w:val="left"/>
      <w:pPr>
        <w:ind w:left="1462" w:hanging="361"/>
      </w:pPr>
      <w:rPr>
        <w:rFonts w:ascii="Arial" w:eastAsia="Arial" w:hAnsi="Arial" w:cs="Arial" w:hint="default"/>
        <w:b w:val="0"/>
        <w:bCs w:val="0"/>
        <w:i w:val="0"/>
        <w:iCs w:val="0"/>
        <w:spacing w:val="-2"/>
        <w:w w:val="100"/>
        <w:sz w:val="20"/>
        <w:szCs w:val="20"/>
        <w:lang w:val="sl-SI" w:eastAsia="en-US" w:bidi="ar-SA"/>
      </w:rPr>
    </w:lvl>
    <w:lvl w:ilvl="2" w:tplc="FFFFFFFF">
      <w:numFmt w:val="bullet"/>
      <w:lvlText w:val="•"/>
      <w:lvlJc w:val="left"/>
      <w:pPr>
        <w:ind w:left="2490" w:hanging="361"/>
      </w:pPr>
      <w:rPr>
        <w:rFonts w:hint="default"/>
        <w:lang w:val="sl-SI" w:eastAsia="en-US" w:bidi="ar-SA"/>
      </w:rPr>
    </w:lvl>
    <w:lvl w:ilvl="3" w:tplc="FFFFFFFF">
      <w:numFmt w:val="bullet"/>
      <w:lvlText w:val="•"/>
      <w:lvlJc w:val="left"/>
      <w:pPr>
        <w:ind w:left="3460" w:hanging="361"/>
      </w:pPr>
      <w:rPr>
        <w:rFonts w:hint="default"/>
        <w:lang w:val="sl-SI" w:eastAsia="en-US" w:bidi="ar-SA"/>
      </w:rPr>
    </w:lvl>
    <w:lvl w:ilvl="4" w:tplc="FFFFFFFF">
      <w:numFmt w:val="bullet"/>
      <w:lvlText w:val="•"/>
      <w:lvlJc w:val="left"/>
      <w:pPr>
        <w:ind w:left="4430" w:hanging="361"/>
      </w:pPr>
      <w:rPr>
        <w:rFonts w:hint="default"/>
        <w:lang w:val="sl-SI" w:eastAsia="en-US" w:bidi="ar-SA"/>
      </w:rPr>
    </w:lvl>
    <w:lvl w:ilvl="5" w:tplc="FFFFFFFF">
      <w:numFmt w:val="bullet"/>
      <w:lvlText w:val="•"/>
      <w:lvlJc w:val="left"/>
      <w:pPr>
        <w:ind w:left="5400" w:hanging="361"/>
      </w:pPr>
      <w:rPr>
        <w:rFonts w:hint="default"/>
        <w:lang w:val="sl-SI" w:eastAsia="en-US" w:bidi="ar-SA"/>
      </w:rPr>
    </w:lvl>
    <w:lvl w:ilvl="6" w:tplc="FFFFFFFF">
      <w:numFmt w:val="bullet"/>
      <w:lvlText w:val="•"/>
      <w:lvlJc w:val="left"/>
      <w:pPr>
        <w:ind w:left="6370" w:hanging="361"/>
      </w:pPr>
      <w:rPr>
        <w:rFonts w:hint="default"/>
        <w:lang w:val="sl-SI" w:eastAsia="en-US" w:bidi="ar-SA"/>
      </w:rPr>
    </w:lvl>
    <w:lvl w:ilvl="7" w:tplc="FFFFFFFF">
      <w:numFmt w:val="bullet"/>
      <w:lvlText w:val="•"/>
      <w:lvlJc w:val="left"/>
      <w:pPr>
        <w:ind w:left="7340" w:hanging="361"/>
      </w:pPr>
      <w:rPr>
        <w:rFonts w:hint="default"/>
        <w:lang w:val="sl-SI" w:eastAsia="en-US" w:bidi="ar-SA"/>
      </w:rPr>
    </w:lvl>
    <w:lvl w:ilvl="8" w:tplc="FFFFFFFF">
      <w:numFmt w:val="bullet"/>
      <w:lvlText w:val="•"/>
      <w:lvlJc w:val="left"/>
      <w:pPr>
        <w:ind w:left="8310" w:hanging="361"/>
      </w:pPr>
      <w:rPr>
        <w:rFonts w:hint="default"/>
        <w:lang w:val="sl-SI" w:eastAsia="en-US" w:bidi="ar-SA"/>
      </w:rPr>
    </w:lvl>
  </w:abstractNum>
  <w:abstractNum w:abstractNumId="33"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43822"/>
    <w:multiLevelType w:val="multilevel"/>
    <w:tmpl w:val="6CDEFB4E"/>
    <w:lvl w:ilvl="0">
      <w:start w:val="17"/>
      <w:numFmt w:val="decimal"/>
      <w:lvlText w:val="%1"/>
      <w:lvlJc w:val="left"/>
      <w:pPr>
        <w:ind w:left="1101" w:hanging="711"/>
      </w:pPr>
      <w:rPr>
        <w:rFonts w:ascii="Arial" w:eastAsia="Arial" w:hAnsi="Arial" w:cs="Arial" w:hint="default"/>
        <w:b/>
        <w:bCs/>
        <w:i w:val="0"/>
        <w:iCs w:val="0"/>
        <w:spacing w:val="-2"/>
        <w:w w:val="100"/>
        <w:sz w:val="20"/>
        <w:szCs w:val="20"/>
        <w:lang w:val="sl-SI" w:eastAsia="en-US" w:bidi="ar-SA"/>
      </w:rPr>
    </w:lvl>
    <w:lvl w:ilvl="1">
      <w:start w:val="1"/>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5" w15:restartNumberingAfterBreak="0">
    <w:nsid w:val="719950C4"/>
    <w:multiLevelType w:val="multilevel"/>
    <w:tmpl w:val="2752FB26"/>
    <w:lvl w:ilvl="0">
      <w:start w:val="1"/>
      <w:numFmt w:val="decimal"/>
      <w:lvlText w:val="%1"/>
      <w:lvlJc w:val="left"/>
      <w:pPr>
        <w:ind w:left="1101" w:hanging="711"/>
      </w:pPr>
      <w:rPr>
        <w:rFonts w:hint="default"/>
        <w:lang w:val="sl-SI" w:eastAsia="en-US" w:bidi="ar-SA"/>
      </w:rPr>
    </w:lvl>
    <w:lvl w:ilvl="1">
      <w:start w:val="5"/>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6"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76D800C6"/>
    <w:multiLevelType w:val="multilevel"/>
    <w:tmpl w:val="C7D0EBF6"/>
    <w:lvl w:ilvl="0">
      <w:start w:val="4"/>
      <w:numFmt w:val="decimal"/>
      <w:lvlText w:val="%1"/>
      <w:lvlJc w:val="left"/>
      <w:pPr>
        <w:ind w:left="1101" w:hanging="711"/>
      </w:pPr>
      <w:rPr>
        <w:rFonts w:hint="default"/>
        <w:lang w:val="sl-SI" w:eastAsia="en-US" w:bidi="ar-SA"/>
      </w:rPr>
    </w:lvl>
    <w:lvl w:ilvl="1">
      <w:start w:val="9"/>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numFmt w:val="bullet"/>
      <w:lvlText w:val="•"/>
      <w:lvlJc w:val="left"/>
      <w:pPr>
        <w:ind w:left="2930" w:hanging="711"/>
      </w:pPr>
      <w:rPr>
        <w:rFonts w:hint="default"/>
        <w:lang w:val="sl-SI" w:eastAsia="en-US" w:bidi="ar-SA"/>
      </w:rPr>
    </w:lvl>
    <w:lvl w:ilvl="3">
      <w:numFmt w:val="bullet"/>
      <w:lvlText w:val="•"/>
      <w:lvlJc w:val="left"/>
      <w:pPr>
        <w:ind w:left="3845" w:hanging="711"/>
      </w:pPr>
      <w:rPr>
        <w:rFonts w:hint="default"/>
        <w:lang w:val="sl-SI" w:eastAsia="en-US" w:bidi="ar-SA"/>
      </w:rPr>
    </w:lvl>
    <w:lvl w:ilvl="4">
      <w:numFmt w:val="bullet"/>
      <w:lvlText w:val="•"/>
      <w:lvlJc w:val="left"/>
      <w:pPr>
        <w:ind w:left="4760" w:hanging="711"/>
      </w:pPr>
      <w:rPr>
        <w:rFonts w:hint="default"/>
        <w:lang w:val="sl-SI" w:eastAsia="en-US" w:bidi="ar-SA"/>
      </w:rPr>
    </w:lvl>
    <w:lvl w:ilvl="5">
      <w:numFmt w:val="bullet"/>
      <w:lvlText w:val="•"/>
      <w:lvlJc w:val="left"/>
      <w:pPr>
        <w:ind w:left="5675" w:hanging="711"/>
      </w:pPr>
      <w:rPr>
        <w:rFonts w:hint="default"/>
        <w:lang w:val="sl-SI" w:eastAsia="en-US" w:bidi="ar-SA"/>
      </w:rPr>
    </w:lvl>
    <w:lvl w:ilvl="6">
      <w:numFmt w:val="bullet"/>
      <w:lvlText w:val="•"/>
      <w:lvlJc w:val="left"/>
      <w:pPr>
        <w:ind w:left="6590" w:hanging="711"/>
      </w:pPr>
      <w:rPr>
        <w:rFonts w:hint="default"/>
        <w:lang w:val="sl-SI" w:eastAsia="en-US" w:bidi="ar-SA"/>
      </w:rPr>
    </w:lvl>
    <w:lvl w:ilvl="7">
      <w:numFmt w:val="bullet"/>
      <w:lvlText w:val="•"/>
      <w:lvlJc w:val="left"/>
      <w:pPr>
        <w:ind w:left="7505" w:hanging="711"/>
      </w:pPr>
      <w:rPr>
        <w:rFonts w:hint="default"/>
        <w:lang w:val="sl-SI" w:eastAsia="en-US" w:bidi="ar-SA"/>
      </w:rPr>
    </w:lvl>
    <w:lvl w:ilvl="8">
      <w:numFmt w:val="bullet"/>
      <w:lvlText w:val="•"/>
      <w:lvlJc w:val="left"/>
      <w:pPr>
        <w:ind w:left="8420" w:hanging="711"/>
      </w:pPr>
      <w:rPr>
        <w:rFonts w:hint="default"/>
        <w:lang w:val="sl-SI" w:eastAsia="en-US" w:bidi="ar-SA"/>
      </w:rPr>
    </w:lvl>
  </w:abstractNum>
  <w:abstractNum w:abstractNumId="38" w15:restartNumberingAfterBreak="0">
    <w:nsid w:val="77110B97"/>
    <w:multiLevelType w:val="multilevel"/>
    <w:tmpl w:val="A2BC6F4C"/>
    <w:lvl w:ilvl="0">
      <w:start w:val="11"/>
      <w:numFmt w:val="decimal"/>
      <w:lvlText w:val="%1"/>
      <w:lvlJc w:val="left"/>
      <w:pPr>
        <w:ind w:left="1101" w:hanging="711"/>
      </w:pPr>
      <w:rPr>
        <w:rFonts w:hint="default"/>
        <w:lang w:val="sl-SI" w:eastAsia="en-US" w:bidi="ar-SA"/>
      </w:rPr>
    </w:lvl>
    <w:lvl w:ilvl="1">
      <w:start w:val="3"/>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812" w:hanging="711"/>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693" w:hanging="711"/>
      </w:pPr>
      <w:rPr>
        <w:rFonts w:hint="default"/>
        <w:lang w:val="sl-SI" w:eastAsia="en-US" w:bidi="ar-SA"/>
      </w:rPr>
    </w:lvl>
    <w:lvl w:ilvl="4">
      <w:numFmt w:val="bullet"/>
      <w:lvlText w:val="•"/>
      <w:lvlJc w:val="left"/>
      <w:pPr>
        <w:ind w:left="4630" w:hanging="711"/>
      </w:pPr>
      <w:rPr>
        <w:rFonts w:hint="default"/>
        <w:lang w:val="sl-SI" w:eastAsia="en-US" w:bidi="ar-SA"/>
      </w:rPr>
    </w:lvl>
    <w:lvl w:ilvl="5">
      <w:numFmt w:val="bullet"/>
      <w:lvlText w:val="•"/>
      <w:lvlJc w:val="left"/>
      <w:pPr>
        <w:ind w:left="5566" w:hanging="711"/>
      </w:pPr>
      <w:rPr>
        <w:rFonts w:hint="default"/>
        <w:lang w:val="sl-SI" w:eastAsia="en-US" w:bidi="ar-SA"/>
      </w:rPr>
    </w:lvl>
    <w:lvl w:ilvl="6">
      <w:numFmt w:val="bullet"/>
      <w:lvlText w:val="•"/>
      <w:lvlJc w:val="left"/>
      <w:pPr>
        <w:ind w:left="6503" w:hanging="711"/>
      </w:pPr>
      <w:rPr>
        <w:rFonts w:hint="default"/>
        <w:lang w:val="sl-SI" w:eastAsia="en-US" w:bidi="ar-SA"/>
      </w:rPr>
    </w:lvl>
    <w:lvl w:ilvl="7">
      <w:numFmt w:val="bullet"/>
      <w:lvlText w:val="•"/>
      <w:lvlJc w:val="left"/>
      <w:pPr>
        <w:ind w:left="7440" w:hanging="711"/>
      </w:pPr>
      <w:rPr>
        <w:rFonts w:hint="default"/>
        <w:lang w:val="sl-SI" w:eastAsia="en-US" w:bidi="ar-SA"/>
      </w:rPr>
    </w:lvl>
    <w:lvl w:ilvl="8">
      <w:numFmt w:val="bullet"/>
      <w:lvlText w:val="•"/>
      <w:lvlJc w:val="left"/>
      <w:pPr>
        <w:ind w:left="8376" w:hanging="711"/>
      </w:pPr>
      <w:rPr>
        <w:rFonts w:hint="default"/>
        <w:lang w:val="sl-SI" w:eastAsia="en-US" w:bidi="ar-SA"/>
      </w:rPr>
    </w:lvl>
  </w:abstractNum>
  <w:abstractNum w:abstractNumId="39" w15:restartNumberingAfterBreak="0">
    <w:nsid w:val="78B759E9"/>
    <w:multiLevelType w:val="multilevel"/>
    <w:tmpl w:val="ED4E8DC2"/>
    <w:lvl w:ilvl="0">
      <w:start w:val="14"/>
      <w:numFmt w:val="decimal"/>
      <w:lvlText w:val="%1"/>
      <w:lvlJc w:val="left"/>
      <w:pPr>
        <w:ind w:left="1101" w:hanging="711"/>
      </w:pPr>
      <w:rPr>
        <w:rFonts w:hint="default"/>
        <w:lang w:val="sl-SI" w:eastAsia="en-US" w:bidi="ar-SA"/>
      </w:rPr>
    </w:lvl>
    <w:lvl w:ilvl="1">
      <w:start w:val="10"/>
      <w:numFmt w:val="decimal"/>
      <w:lvlText w:val="%1.%2"/>
      <w:lvlJc w:val="left"/>
      <w:pPr>
        <w:ind w:left="1101" w:hanging="711"/>
      </w:pPr>
      <w:rPr>
        <w:rFonts w:ascii="Arial" w:eastAsia="Arial" w:hAnsi="Arial" w:cs="Arial" w:hint="default"/>
        <w:b/>
        <w:bCs/>
        <w:i w:val="0"/>
        <w:iCs w:val="0"/>
        <w:spacing w:val="-2"/>
        <w:w w:val="100"/>
        <w:sz w:val="20"/>
        <w:szCs w:val="20"/>
        <w:lang w:val="sl-SI" w:eastAsia="en-US" w:bidi="ar-SA"/>
      </w:rPr>
    </w:lvl>
    <w:lvl w:ilvl="2">
      <w:start w:val="1"/>
      <w:numFmt w:val="lowerLetter"/>
      <w:lvlText w:val="(%3)"/>
      <w:lvlJc w:val="left"/>
      <w:pPr>
        <w:ind w:left="1410" w:hanging="310"/>
      </w:pPr>
      <w:rPr>
        <w:rFonts w:ascii="Arial" w:eastAsia="Arial" w:hAnsi="Arial" w:cs="Arial" w:hint="default"/>
        <w:b w:val="0"/>
        <w:bCs w:val="0"/>
        <w:i w:val="0"/>
        <w:iCs w:val="0"/>
        <w:spacing w:val="-2"/>
        <w:w w:val="99"/>
        <w:sz w:val="20"/>
        <w:szCs w:val="20"/>
        <w:lang w:val="sl-SI" w:eastAsia="en-US" w:bidi="ar-SA"/>
      </w:rPr>
    </w:lvl>
    <w:lvl w:ilvl="3">
      <w:numFmt w:val="bullet"/>
      <w:lvlText w:val="•"/>
      <w:lvlJc w:val="left"/>
      <w:pPr>
        <w:ind w:left="3382" w:hanging="310"/>
      </w:pPr>
      <w:rPr>
        <w:rFonts w:hint="default"/>
        <w:lang w:val="sl-SI" w:eastAsia="en-US" w:bidi="ar-SA"/>
      </w:rPr>
    </w:lvl>
    <w:lvl w:ilvl="4">
      <w:numFmt w:val="bullet"/>
      <w:lvlText w:val="•"/>
      <w:lvlJc w:val="left"/>
      <w:pPr>
        <w:ind w:left="4363" w:hanging="310"/>
      </w:pPr>
      <w:rPr>
        <w:rFonts w:hint="default"/>
        <w:lang w:val="sl-SI" w:eastAsia="en-US" w:bidi="ar-SA"/>
      </w:rPr>
    </w:lvl>
    <w:lvl w:ilvl="5">
      <w:numFmt w:val="bullet"/>
      <w:lvlText w:val="•"/>
      <w:lvlJc w:val="left"/>
      <w:pPr>
        <w:ind w:left="5344" w:hanging="310"/>
      </w:pPr>
      <w:rPr>
        <w:rFonts w:hint="default"/>
        <w:lang w:val="sl-SI" w:eastAsia="en-US" w:bidi="ar-SA"/>
      </w:rPr>
    </w:lvl>
    <w:lvl w:ilvl="6">
      <w:numFmt w:val="bullet"/>
      <w:lvlText w:val="•"/>
      <w:lvlJc w:val="left"/>
      <w:pPr>
        <w:ind w:left="6325" w:hanging="310"/>
      </w:pPr>
      <w:rPr>
        <w:rFonts w:hint="default"/>
        <w:lang w:val="sl-SI" w:eastAsia="en-US" w:bidi="ar-SA"/>
      </w:rPr>
    </w:lvl>
    <w:lvl w:ilvl="7">
      <w:numFmt w:val="bullet"/>
      <w:lvlText w:val="•"/>
      <w:lvlJc w:val="left"/>
      <w:pPr>
        <w:ind w:left="7306" w:hanging="310"/>
      </w:pPr>
      <w:rPr>
        <w:rFonts w:hint="default"/>
        <w:lang w:val="sl-SI" w:eastAsia="en-US" w:bidi="ar-SA"/>
      </w:rPr>
    </w:lvl>
    <w:lvl w:ilvl="8">
      <w:numFmt w:val="bullet"/>
      <w:lvlText w:val="•"/>
      <w:lvlJc w:val="left"/>
      <w:pPr>
        <w:ind w:left="8287" w:hanging="310"/>
      </w:pPr>
      <w:rPr>
        <w:rFonts w:hint="default"/>
        <w:lang w:val="sl-SI" w:eastAsia="en-US" w:bidi="ar-SA"/>
      </w:rPr>
    </w:lvl>
  </w:abstractNum>
  <w:abstractNum w:abstractNumId="40"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B244BB"/>
    <w:multiLevelType w:val="hybridMultilevel"/>
    <w:tmpl w:val="1ABC077E"/>
    <w:lvl w:ilvl="0" w:tplc="B1FCC458">
      <w:start w:val="1"/>
      <w:numFmt w:val="lowerLetter"/>
      <w:lvlText w:val="%1."/>
      <w:lvlJc w:val="left"/>
      <w:pPr>
        <w:ind w:left="1522" w:hanging="421"/>
      </w:pPr>
      <w:rPr>
        <w:rFonts w:ascii="Arial" w:eastAsia="Arial" w:hAnsi="Arial" w:cs="Arial" w:hint="default"/>
        <w:b w:val="0"/>
        <w:bCs w:val="0"/>
        <w:i w:val="0"/>
        <w:iCs w:val="0"/>
        <w:spacing w:val="-2"/>
        <w:w w:val="100"/>
        <w:sz w:val="20"/>
        <w:szCs w:val="20"/>
        <w:lang w:val="sl-SI" w:eastAsia="en-US" w:bidi="ar-SA"/>
      </w:rPr>
    </w:lvl>
    <w:lvl w:ilvl="1" w:tplc="F6EAFA4E">
      <w:numFmt w:val="bullet"/>
      <w:lvlText w:val="•"/>
      <w:lvlJc w:val="left"/>
      <w:pPr>
        <w:ind w:left="2393" w:hanging="421"/>
      </w:pPr>
      <w:rPr>
        <w:rFonts w:hint="default"/>
        <w:lang w:val="sl-SI" w:eastAsia="en-US" w:bidi="ar-SA"/>
      </w:rPr>
    </w:lvl>
    <w:lvl w:ilvl="2" w:tplc="15E087B2">
      <w:numFmt w:val="bullet"/>
      <w:lvlText w:val="•"/>
      <w:lvlJc w:val="left"/>
      <w:pPr>
        <w:ind w:left="3266" w:hanging="421"/>
      </w:pPr>
      <w:rPr>
        <w:rFonts w:hint="default"/>
        <w:lang w:val="sl-SI" w:eastAsia="en-US" w:bidi="ar-SA"/>
      </w:rPr>
    </w:lvl>
    <w:lvl w:ilvl="3" w:tplc="3B0208B0">
      <w:numFmt w:val="bullet"/>
      <w:lvlText w:val="•"/>
      <w:lvlJc w:val="left"/>
      <w:pPr>
        <w:ind w:left="4139" w:hanging="421"/>
      </w:pPr>
      <w:rPr>
        <w:rFonts w:hint="default"/>
        <w:lang w:val="sl-SI" w:eastAsia="en-US" w:bidi="ar-SA"/>
      </w:rPr>
    </w:lvl>
    <w:lvl w:ilvl="4" w:tplc="95A8D628">
      <w:numFmt w:val="bullet"/>
      <w:lvlText w:val="•"/>
      <w:lvlJc w:val="left"/>
      <w:pPr>
        <w:ind w:left="5012" w:hanging="421"/>
      </w:pPr>
      <w:rPr>
        <w:rFonts w:hint="default"/>
        <w:lang w:val="sl-SI" w:eastAsia="en-US" w:bidi="ar-SA"/>
      </w:rPr>
    </w:lvl>
    <w:lvl w:ilvl="5" w:tplc="3C306BCC">
      <w:numFmt w:val="bullet"/>
      <w:lvlText w:val="•"/>
      <w:lvlJc w:val="left"/>
      <w:pPr>
        <w:ind w:left="5885" w:hanging="421"/>
      </w:pPr>
      <w:rPr>
        <w:rFonts w:hint="default"/>
        <w:lang w:val="sl-SI" w:eastAsia="en-US" w:bidi="ar-SA"/>
      </w:rPr>
    </w:lvl>
    <w:lvl w:ilvl="6" w:tplc="DEFA9D08">
      <w:numFmt w:val="bullet"/>
      <w:lvlText w:val="•"/>
      <w:lvlJc w:val="left"/>
      <w:pPr>
        <w:ind w:left="6758" w:hanging="421"/>
      </w:pPr>
      <w:rPr>
        <w:rFonts w:hint="default"/>
        <w:lang w:val="sl-SI" w:eastAsia="en-US" w:bidi="ar-SA"/>
      </w:rPr>
    </w:lvl>
    <w:lvl w:ilvl="7" w:tplc="B8484A9E">
      <w:numFmt w:val="bullet"/>
      <w:lvlText w:val="•"/>
      <w:lvlJc w:val="left"/>
      <w:pPr>
        <w:ind w:left="7631" w:hanging="421"/>
      </w:pPr>
      <w:rPr>
        <w:rFonts w:hint="default"/>
        <w:lang w:val="sl-SI" w:eastAsia="en-US" w:bidi="ar-SA"/>
      </w:rPr>
    </w:lvl>
    <w:lvl w:ilvl="8" w:tplc="E8F8FA50">
      <w:numFmt w:val="bullet"/>
      <w:lvlText w:val="•"/>
      <w:lvlJc w:val="left"/>
      <w:pPr>
        <w:ind w:left="8504" w:hanging="421"/>
      </w:pPr>
      <w:rPr>
        <w:rFonts w:hint="default"/>
        <w:lang w:val="sl-SI" w:eastAsia="en-US" w:bidi="ar-SA"/>
      </w:rPr>
    </w:lvl>
  </w:abstractNum>
  <w:abstractNum w:abstractNumId="42" w15:restartNumberingAfterBreak="0">
    <w:nsid w:val="7C307E81"/>
    <w:multiLevelType w:val="hybridMultilevel"/>
    <w:tmpl w:val="FE0A4D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64150F"/>
    <w:multiLevelType w:val="hybridMultilevel"/>
    <w:tmpl w:val="2738E748"/>
    <w:lvl w:ilvl="0" w:tplc="722A1E8E">
      <w:numFmt w:val="bullet"/>
      <w:lvlText w:val=""/>
      <w:lvlJc w:val="left"/>
      <w:pPr>
        <w:ind w:left="1522" w:hanging="281"/>
      </w:pPr>
      <w:rPr>
        <w:rFonts w:ascii="Wingdings" w:eastAsia="Wingdings" w:hAnsi="Wingdings" w:cs="Wingdings" w:hint="default"/>
        <w:b w:val="0"/>
        <w:bCs w:val="0"/>
        <w:i w:val="0"/>
        <w:iCs w:val="0"/>
        <w:spacing w:val="0"/>
        <w:w w:val="100"/>
        <w:sz w:val="20"/>
        <w:szCs w:val="20"/>
        <w:lang w:val="sl-SI" w:eastAsia="en-US" w:bidi="ar-SA"/>
      </w:rPr>
    </w:lvl>
    <w:lvl w:ilvl="1" w:tplc="8812B7FA">
      <w:numFmt w:val="bullet"/>
      <w:lvlText w:val="•"/>
      <w:lvlJc w:val="left"/>
      <w:pPr>
        <w:ind w:left="2393" w:hanging="281"/>
      </w:pPr>
      <w:rPr>
        <w:rFonts w:hint="default"/>
        <w:lang w:val="sl-SI" w:eastAsia="en-US" w:bidi="ar-SA"/>
      </w:rPr>
    </w:lvl>
    <w:lvl w:ilvl="2" w:tplc="7108C10A">
      <w:numFmt w:val="bullet"/>
      <w:lvlText w:val="•"/>
      <w:lvlJc w:val="left"/>
      <w:pPr>
        <w:ind w:left="3266" w:hanging="281"/>
      </w:pPr>
      <w:rPr>
        <w:rFonts w:hint="default"/>
        <w:lang w:val="sl-SI" w:eastAsia="en-US" w:bidi="ar-SA"/>
      </w:rPr>
    </w:lvl>
    <w:lvl w:ilvl="3" w:tplc="40E061B4">
      <w:numFmt w:val="bullet"/>
      <w:lvlText w:val="•"/>
      <w:lvlJc w:val="left"/>
      <w:pPr>
        <w:ind w:left="4139" w:hanging="281"/>
      </w:pPr>
      <w:rPr>
        <w:rFonts w:hint="default"/>
        <w:lang w:val="sl-SI" w:eastAsia="en-US" w:bidi="ar-SA"/>
      </w:rPr>
    </w:lvl>
    <w:lvl w:ilvl="4" w:tplc="9C8657A0">
      <w:numFmt w:val="bullet"/>
      <w:lvlText w:val="•"/>
      <w:lvlJc w:val="left"/>
      <w:pPr>
        <w:ind w:left="5012" w:hanging="281"/>
      </w:pPr>
      <w:rPr>
        <w:rFonts w:hint="default"/>
        <w:lang w:val="sl-SI" w:eastAsia="en-US" w:bidi="ar-SA"/>
      </w:rPr>
    </w:lvl>
    <w:lvl w:ilvl="5" w:tplc="0F825556">
      <w:numFmt w:val="bullet"/>
      <w:lvlText w:val="•"/>
      <w:lvlJc w:val="left"/>
      <w:pPr>
        <w:ind w:left="5885" w:hanging="281"/>
      </w:pPr>
      <w:rPr>
        <w:rFonts w:hint="default"/>
        <w:lang w:val="sl-SI" w:eastAsia="en-US" w:bidi="ar-SA"/>
      </w:rPr>
    </w:lvl>
    <w:lvl w:ilvl="6" w:tplc="422CF474">
      <w:numFmt w:val="bullet"/>
      <w:lvlText w:val="•"/>
      <w:lvlJc w:val="left"/>
      <w:pPr>
        <w:ind w:left="6758" w:hanging="281"/>
      </w:pPr>
      <w:rPr>
        <w:rFonts w:hint="default"/>
        <w:lang w:val="sl-SI" w:eastAsia="en-US" w:bidi="ar-SA"/>
      </w:rPr>
    </w:lvl>
    <w:lvl w:ilvl="7" w:tplc="977030C8">
      <w:numFmt w:val="bullet"/>
      <w:lvlText w:val="•"/>
      <w:lvlJc w:val="left"/>
      <w:pPr>
        <w:ind w:left="7631" w:hanging="281"/>
      </w:pPr>
      <w:rPr>
        <w:rFonts w:hint="default"/>
        <w:lang w:val="sl-SI" w:eastAsia="en-US" w:bidi="ar-SA"/>
      </w:rPr>
    </w:lvl>
    <w:lvl w:ilvl="8" w:tplc="B106C8B6">
      <w:numFmt w:val="bullet"/>
      <w:lvlText w:val="•"/>
      <w:lvlJc w:val="left"/>
      <w:pPr>
        <w:ind w:left="8504" w:hanging="281"/>
      </w:pPr>
      <w:rPr>
        <w:rFonts w:hint="default"/>
        <w:lang w:val="sl-SI" w:eastAsia="en-US" w:bidi="ar-SA"/>
      </w:rPr>
    </w:lvl>
  </w:abstractNum>
  <w:num w:numId="1">
    <w:abstractNumId w:val="36"/>
  </w:num>
  <w:num w:numId="2">
    <w:abstractNumId w:val="3"/>
  </w:num>
  <w:num w:numId="3">
    <w:abstractNumId w:val="19"/>
  </w:num>
  <w:num w:numId="4">
    <w:abstractNumId w:val="40"/>
  </w:num>
  <w:num w:numId="5">
    <w:abstractNumId w:val="42"/>
  </w:num>
  <w:num w:numId="6">
    <w:abstractNumId w:val="0"/>
  </w:num>
  <w:num w:numId="7">
    <w:abstractNumId w:val="12"/>
  </w:num>
  <w:num w:numId="8">
    <w:abstractNumId w:val="11"/>
  </w:num>
  <w:num w:numId="9">
    <w:abstractNumId w:val="4"/>
  </w:num>
  <w:num w:numId="10">
    <w:abstractNumId w:val="21"/>
  </w:num>
  <w:num w:numId="11">
    <w:abstractNumId w:val="34"/>
  </w:num>
  <w:num w:numId="12">
    <w:abstractNumId w:val="39"/>
  </w:num>
  <w:num w:numId="13">
    <w:abstractNumId w:val="22"/>
  </w:num>
  <w:num w:numId="14">
    <w:abstractNumId w:val="23"/>
  </w:num>
  <w:num w:numId="15">
    <w:abstractNumId w:val="38"/>
  </w:num>
  <w:num w:numId="16">
    <w:abstractNumId w:val="13"/>
  </w:num>
  <w:num w:numId="17">
    <w:abstractNumId w:val="18"/>
  </w:num>
  <w:num w:numId="18">
    <w:abstractNumId w:val="5"/>
  </w:num>
  <w:num w:numId="19">
    <w:abstractNumId w:val="43"/>
  </w:num>
  <w:num w:numId="20">
    <w:abstractNumId w:val="41"/>
  </w:num>
  <w:num w:numId="21">
    <w:abstractNumId w:val="7"/>
  </w:num>
  <w:num w:numId="22">
    <w:abstractNumId w:val="37"/>
  </w:num>
  <w:num w:numId="23">
    <w:abstractNumId w:val="31"/>
  </w:num>
  <w:num w:numId="24">
    <w:abstractNumId w:val="35"/>
  </w:num>
  <w:num w:numId="25">
    <w:abstractNumId w:val="28"/>
  </w:num>
  <w:num w:numId="26">
    <w:abstractNumId w:val="26"/>
  </w:num>
  <w:num w:numId="27">
    <w:abstractNumId w:val="17"/>
  </w:num>
  <w:num w:numId="28">
    <w:abstractNumId w:val="9"/>
  </w:num>
  <w:num w:numId="29">
    <w:abstractNumId w:val="8"/>
  </w:num>
  <w:num w:numId="30">
    <w:abstractNumId w:val="1"/>
  </w:num>
  <w:num w:numId="31">
    <w:abstractNumId w:val="29"/>
  </w:num>
  <w:num w:numId="32">
    <w:abstractNumId w:val="14"/>
  </w:num>
  <w:num w:numId="33">
    <w:abstractNumId w:val="10"/>
  </w:num>
  <w:num w:numId="34">
    <w:abstractNumId w:val="16"/>
  </w:num>
  <w:num w:numId="35">
    <w:abstractNumId w:val="25"/>
  </w:num>
  <w:num w:numId="36">
    <w:abstractNumId w:val="6"/>
  </w:num>
  <w:num w:numId="37">
    <w:abstractNumId w:val="15"/>
  </w:num>
  <w:num w:numId="38">
    <w:abstractNumId w:val="32"/>
  </w:num>
  <w:num w:numId="39">
    <w:abstractNumId w:val="24"/>
  </w:num>
  <w:num w:numId="40">
    <w:abstractNumId w:val="30"/>
  </w:num>
  <w:num w:numId="41">
    <w:abstractNumId w:val="20"/>
  </w:num>
  <w:num w:numId="42">
    <w:abstractNumId w:val="33"/>
  </w:num>
  <w:num w:numId="43">
    <w:abstractNumId w:val="2"/>
  </w:num>
  <w:num w:numId="44">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5DF"/>
    <w:rsid w:val="0000227B"/>
    <w:rsid w:val="00012848"/>
    <w:rsid w:val="00012DBE"/>
    <w:rsid w:val="00013CEB"/>
    <w:rsid w:val="00015160"/>
    <w:rsid w:val="00016584"/>
    <w:rsid w:val="000167C2"/>
    <w:rsid w:val="00016852"/>
    <w:rsid w:val="00016FEF"/>
    <w:rsid w:val="000170EA"/>
    <w:rsid w:val="0002147A"/>
    <w:rsid w:val="00023561"/>
    <w:rsid w:val="0002790F"/>
    <w:rsid w:val="00032A9F"/>
    <w:rsid w:val="000333D9"/>
    <w:rsid w:val="000421F3"/>
    <w:rsid w:val="000422EF"/>
    <w:rsid w:val="000433F1"/>
    <w:rsid w:val="00046D14"/>
    <w:rsid w:val="00047688"/>
    <w:rsid w:val="000508AA"/>
    <w:rsid w:val="00051992"/>
    <w:rsid w:val="00052F7B"/>
    <w:rsid w:val="00053982"/>
    <w:rsid w:val="00055B83"/>
    <w:rsid w:val="000560A3"/>
    <w:rsid w:val="00056434"/>
    <w:rsid w:val="00062691"/>
    <w:rsid w:val="00064661"/>
    <w:rsid w:val="0006583F"/>
    <w:rsid w:val="00066CCD"/>
    <w:rsid w:val="00070FA5"/>
    <w:rsid w:val="00076E2B"/>
    <w:rsid w:val="00077345"/>
    <w:rsid w:val="000819BC"/>
    <w:rsid w:val="00082AA7"/>
    <w:rsid w:val="00090535"/>
    <w:rsid w:val="00091C21"/>
    <w:rsid w:val="00092378"/>
    <w:rsid w:val="0009407F"/>
    <w:rsid w:val="00096014"/>
    <w:rsid w:val="00096C3E"/>
    <w:rsid w:val="00096C67"/>
    <w:rsid w:val="00097CD0"/>
    <w:rsid w:val="000A0777"/>
    <w:rsid w:val="000A1BE9"/>
    <w:rsid w:val="000A32FE"/>
    <w:rsid w:val="000A3370"/>
    <w:rsid w:val="000A7EBD"/>
    <w:rsid w:val="000B184B"/>
    <w:rsid w:val="000B1B87"/>
    <w:rsid w:val="000B22E6"/>
    <w:rsid w:val="000B3A04"/>
    <w:rsid w:val="000B5296"/>
    <w:rsid w:val="000B677A"/>
    <w:rsid w:val="000B7A6C"/>
    <w:rsid w:val="000C0F78"/>
    <w:rsid w:val="000C1F48"/>
    <w:rsid w:val="000C3F22"/>
    <w:rsid w:val="000C41A8"/>
    <w:rsid w:val="000C66F9"/>
    <w:rsid w:val="000C6F02"/>
    <w:rsid w:val="000D332A"/>
    <w:rsid w:val="000D34AD"/>
    <w:rsid w:val="000D766E"/>
    <w:rsid w:val="000E0C46"/>
    <w:rsid w:val="000E25D3"/>
    <w:rsid w:val="000E46B0"/>
    <w:rsid w:val="000E5707"/>
    <w:rsid w:val="000F2317"/>
    <w:rsid w:val="000F7925"/>
    <w:rsid w:val="00100E04"/>
    <w:rsid w:val="0010165C"/>
    <w:rsid w:val="00103770"/>
    <w:rsid w:val="00103B16"/>
    <w:rsid w:val="0010662B"/>
    <w:rsid w:val="001078B2"/>
    <w:rsid w:val="001111C0"/>
    <w:rsid w:val="001118E2"/>
    <w:rsid w:val="00115A8D"/>
    <w:rsid w:val="001160CA"/>
    <w:rsid w:val="00124D58"/>
    <w:rsid w:val="0012584D"/>
    <w:rsid w:val="00126DD9"/>
    <w:rsid w:val="00127268"/>
    <w:rsid w:val="001375F2"/>
    <w:rsid w:val="00137DD2"/>
    <w:rsid w:val="001401B2"/>
    <w:rsid w:val="00140328"/>
    <w:rsid w:val="0014242A"/>
    <w:rsid w:val="00143EB7"/>
    <w:rsid w:val="001459E8"/>
    <w:rsid w:val="00147909"/>
    <w:rsid w:val="00147A80"/>
    <w:rsid w:val="00147B81"/>
    <w:rsid w:val="00150688"/>
    <w:rsid w:val="00150FE4"/>
    <w:rsid w:val="00151242"/>
    <w:rsid w:val="00152C99"/>
    <w:rsid w:val="00152EF4"/>
    <w:rsid w:val="00153D69"/>
    <w:rsid w:val="00156D8D"/>
    <w:rsid w:val="0015717D"/>
    <w:rsid w:val="00161311"/>
    <w:rsid w:val="0016204E"/>
    <w:rsid w:val="00163CE6"/>
    <w:rsid w:val="0016792D"/>
    <w:rsid w:val="00175BA4"/>
    <w:rsid w:val="00176486"/>
    <w:rsid w:val="00183E96"/>
    <w:rsid w:val="00186161"/>
    <w:rsid w:val="00186AC7"/>
    <w:rsid w:val="0019078B"/>
    <w:rsid w:val="001917A7"/>
    <w:rsid w:val="00195B9A"/>
    <w:rsid w:val="00197172"/>
    <w:rsid w:val="00197F1C"/>
    <w:rsid w:val="001A081C"/>
    <w:rsid w:val="001A12E2"/>
    <w:rsid w:val="001A142C"/>
    <w:rsid w:val="001B0252"/>
    <w:rsid w:val="001B38E9"/>
    <w:rsid w:val="001B51CA"/>
    <w:rsid w:val="001B5621"/>
    <w:rsid w:val="001B6378"/>
    <w:rsid w:val="001C2995"/>
    <w:rsid w:val="001C4B4C"/>
    <w:rsid w:val="001C6C13"/>
    <w:rsid w:val="001D0D69"/>
    <w:rsid w:val="001D1BE4"/>
    <w:rsid w:val="001D211C"/>
    <w:rsid w:val="001D2A03"/>
    <w:rsid w:val="001D5F20"/>
    <w:rsid w:val="001D64E6"/>
    <w:rsid w:val="001D6FC5"/>
    <w:rsid w:val="001E2740"/>
    <w:rsid w:val="001E3A90"/>
    <w:rsid w:val="001E4017"/>
    <w:rsid w:val="001E79B6"/>
    <w:rsid w:val="001E7A2B"/>
    <w:rsid w:val="001F5C72"/>
    <w:rsid w:val="001F76B5"/>
    <w:rsid w:val="00203009"/>
    <w:rsid w:val="00205E61"/>
    <w:rsid w:val="00206615"/>
    <w:rsid w:val="002114D9"/>
    <w:rsid w:val="00212410"/>
    <w:rsid w:val="00214349"/>
    <w:rsid w:val="00214E04"/>
    <w:rsid w:val="00221B7A"/>
    <w:rsid w:val="00225367"/>
    <w:rsid w:val="0023434F"/>
    <w:rsid w:val="00240896"/>
    <w:rsid w:val="00241AAE"/>
    <w:rsid w:val="0024249B"/>
    <w:rsid w:val="002451AD"/>
    <w:rsid w:val="00250B7B"/>
    <w:rsid w:val="00250DC8"/>
    <w:rsid w:val="00253D60"/>
    <w:rsid w:val="00257070"/>
    <w:rsid w:val="00262B33"/>
    <w:rsid w:val="0026340F"/>
    <w:rsid w:val="00267462"/>
    <w:rsid w:val="002702FA"/>
    <w:rsid w:val="00270462"/>
    <w:rsid w:val="00270E9C"/>
    <w:rsid w:val="00271A54"/>
    <w:rsid w:val="00273A3D"/>
    <w:rsid w:val="00281178"/>
    <w:rsid w:val="0028672F"/>
    <w:rsid w:val="002921BD"/>
    <w:rsid w:val="002942B8"/>
    <w:rsid w:val="00295DC6"/>
    <w:rsid w:val="00296A94"/>
    <w:rsid w:val="002A2C79"/>
    <w:rsid w:val="002A5D67"/>
    <w:rsid w:val="002A6A87"/>
    <w:rsid w:val="002A71CF"/>
    <w:rsid w:val="002B23D3"/>
    <w:rsid w:val="002C0307"/>
    <w:rsid w:val="002C0635"/>
    <w:rsid w:val="002C443D"/>
    <w:rsid w:val="002C57C4"/>
    <w:rsid w:val="002C6EC6"/>
    <w:rsid w:val="002C74DE"/>
    <w:rsid w:val="002D14AF"/>
    <w:rsid w:val="002D2B91"/>
    <w:rsid w:val="002D6EBF"/>
    <w:rsid w:val="002E687B"/>
    <w:rsid w:val="002F6A48"/>
    <w:rsid w:val="00304A07"/>
    <w:rsid w:val="00307270"/>
    <w:rsid w:val="003122C2"/>
    <w:rsid w:val="00312BCC"/>
    <w:rsid w:val="0031350D"/>
    <w:rsid w:val="00315D2E"/>
    <w:rsid w:val="00324648"/>
    <w:rsid w:val="00324E98"/>
    <w:rsid w:val="00325B86"/>
    <w:rsid w:val="00325C32"/>
    <w:rsid w:val="0032697B"/>
    <w:rsid w:val="00330CF7"/>
    <w:rsid w:val="00331F53"/>
    <w:rsid w:val="0033221F"/>
    <w:rsid w:val="00332C47"/>
    <w:rsid w:val="00333525"/>
    <w:rsid w:val="00335682"/>
    <w:rsid w:val="00335C5C"/>
    <w:rsid w:val="003366BC"/>
    <w:rsid w:val="003428DE"/>
    <w:rsid w:val="0034594D"/>
    <w:rsid w:val="003466AE"/>
    <w:rsid w:val="00347EF5"/>
    <w:rsid w:val="00352C6B"/>
    <w:rsid w:val="003531EC"/>
    <w:rsid w:val="00355243"/>
    <w:rsid w:val="003555F2"/>
    <w:rsid w:val="003561A8"/>
    <w:rsid w:val="003577DC"/>
    <w:rsid w:val="003607B9"/>
    <w:rsid w:val="00362B10"/>
    <w:rsid w:val="00366032"/>
    <w:rsid w:val="00371308"/>
    <w:rsid w:val="003715FA"/>
    <w:rsid w:val="003774B1"/>
    <w:rsid w:val="00382722"/>
    <w:rsid w:val="00383C11"/>
    <w:rsid w:val="0038502D"/>
    <w:rsid w:val="003863FB"/>
    <w:rsid w:val="00387A41"/>
    <w:rsid w:val="00391B6A"/>
    <w:rsid w:val="003926D5"/>
    <w:rsid w:val="00394BF6"/>
    <w:rsid w:val="00395058"/>
    <w:rsid w:val="003950A5"/>
    <w:rsid w:val="0039629D"/>
    <w:rsid w:val="003A16C2"/>
    <w:rsid w:val="003A3ECF"/>
    <w:rsid w:val="003A5145"/>
    <w:rsid w:val="003A60DB"/>
    <w:rsid w:val="003A62A4"/>
    <w:rsid w:val="003A71E0"/>
    <w:rsid w:val="003B1E63"/>
    <w:rsid w:val="003B1F36"/>
    <w:rsid w:val="003B49F2"/>
    <w:rsid w:val="003B5E88"/>
    <w:rsid w:val="003B6D2A"/>
    <w:rsid w:val="003B72F1"/>
    <w:rsid w:val="003C2EF3"/>
    <w:rsid w:val="003C75E5"/>
    <w:rsid w:val="003D12E2"/>
    <w:rsid w:val="003D1B54"/>
    <w:rsid w:val="003D3D53"/>
    <w:rsid w:val="003D5C79"/>
    <w:rsid w:val="003D5FB4"/>
    <w:rsid w:val="003E0A11"/>
    <w:rsid w:val="003E27B5"/>
    <w:rsid w:val="003E3791"/>
    <w:rsid w:val="003E4D14"/>
    <w:rsid w:val="003E68EB"/>
    <w:rsid w:val="004035F2"/>
    <w:rsid w:val="004058BC"/>
    <w:rsid w:val="004068AE"/>
    <w:rsid w:val="00413EF8"/>
    <w:rsid w:val="00416155"/>
    <w:rsid w:val="004247D5"/>
    <w:rsid w:val="00424813"/>
    <w:rsid w:val="00425BDC"/>
    <w:rsid w:val="00427A6A"/>
    <w:rsid w:val="00434AB1"/>
    <w:rsid w:val="00435863"/>
    <w:rsid w:val="00436CE2"/>
    <w:rsid w:val="00441998"/>
    <w:rsid w:val="00442B56"/>
    <w:rsid w:val="00446886"/>
    <w:rsid w:val="00446D43"/>
    <w:rsid w:val="0044793A"/>
    <w:rsid w:val="00451EA5"/>
    <w:rsid w:val="004520E1"/>
    <w:rsid w:val="00452AB8"/>
    <w:rsid w:val="00454B46"/>
    <w:rsid w:val="00456E70"/>
    <w:rsid w:val="00462F2A"/>
    <w:rsid w:val="0046779D"/>
    <w:rsid w:val="0047242A"/>
    <w:rsid w:val="004730DF"/>
    <w:rsid w:val="004736C8"/>
    <w:rsid w:val="00473E6E"/>
    <w:rsid w:val="00474C34"/>
    <w:rsid w:val="00477031"/>
    <w:rsid w:val="00477F0F"/>
    <w:rsid w:val="0048147F"/>
    <w:rsid w:val="00482942"/>
    <w:rsid w:val="00487A64"/>
    <w:rsid w:val="004A12B5"/>
    <w:rsid w:val="004A1845"/>
    <w:rsid w:val="004A18C7"/>
    <w:rsid w:val="004A45E3"/>
    <w:rsid w:val="004A6EDA"/>
    <w:rsid w:val="004A72AE"/>
    <w:rsid w:val="004B23FB"/>
    <w:rsid w:val="004B33EC"/>
    <w:rsid w:val="004B3847"/>
    <w:rsid w:val="004B3C93"/>
    <w:rsid w:val="004B6F2C"/>
    <w:rsid w:val="004B712E"/>
    <w:rsid w:val="004B7391"/>
    <w:rsid w:val="004B7EF4"/>
    <w:rsid w:val="004C1096"/>
    <w:rsid w:val="004C60EF"/>
    <w:rsid w:val="004C614B"/>
    <w:rsid w:val="004C78A3"/>
    <w:rsid w:val="004D1CD7"/>
    <w:rsid w:val="004D48F8"/>
    <w:rsid w:val="004D4D28"/>
    <w:rsid w:val="004E017A"/>
    <w:rsid w:val="004E0366"/>
    <w:rsid w:val="004E057D"/>
    <w:rsid w:val="004E1801"/>
    <w:rsid w:val="004E6B1F"/>
    <w:rsid w:val="004E6F7F"/>
    <w:rsid w:val="004E7A5B"/>
    <w:rsid w:val="004F2A92"/>
    <w:rsid w:val="004F57CC"/>
    <w:rsid w:val="004F5902"/>
    <w:rsid w:val="00501EE3"/>
    <w:rsid w:val="00502C8E"/>
    <w:rsid w:val="00502DB9"/>
    <w:rsid w:val="00504579"/>
    <w:rsid w:val="005078B4"/>
    <w:rsid w:val="0051193D"/>
    <w:rsid w:val="0051337E"/>
    <w:rsid w:val="00515189"/>
    <w:rsid w:val="005155E2"/>
    <w:rsid w:val="005160D3"/>
    <w:rsid w:val="0051789E"/>
    <w:rsid w:val="00517BF5"/>
    <w:rsid w:val="00522E2F"/>
    <w:rsid w:val="005235EC"/>
    <w:rsid w:val="00524E0C"/>
    <w:rsid w:val="00525F21"/>
    <w:rsid w:val="005320E1"/>
    <w:rsid w:val="00532D83"/>
    <w:rsid w:val="00533E53"/>
    <w:rsid w:val="005364CA"/>
    <w:rsid w:val="005372D4"/>
    <w:rsid w:val="0054047E"/>
    <w:rsid w:val="00541615"/>
    <w:rsid w:val="00541F1A"/>
    <w:rsid w:val="00543805"/>
    <w:rsid w:val="0054611E"/>
    <w:rsid w:val="005474F1"/>
    <w:rsid w:val="005505D6"/>
    <w:rsid w:val="00550892"/>
    <w:rsid w:val="005545DF"/>
    <w:rsid w:val="005559EB"/>
    <w:rsid w:val="005560B6"/>
    <w:rsid w:val="005564AD"/>
    <w:rsid w:val="005605E6"/>
    <w:rsid w:val="00560C86"/>
    <w:rsid w:val="005610EA"/>
    <w:rsid w:val="00561D90"/>
    <w:rsid w:val="005654DA"/>
    <w:rsid w:val="0056608A"/>
    <w:rsid w:val="005718E1"/>
    <w:rsid w:val="00573C20"/>
    <w:rsid w:val="0057597D"/>
    <w:rsid w:val="0057692B"/>
    <w:rsid w:val="00581A32"/>
    <w:rsid w:val="00584284"/>
    <w:rsid w:val="00585643"/>
    <w:rsid w:val="005856C3"/>
    <w:rsid w:val="005858CA"/>
    <w:rsid w:val="0058721F"/>
    <w:rsid w:val="00591628"/>
    <w:rsid w:val="00591B8B"/>
    <w:rsid w:val="00594459"/>
    <w:rsid w:val="00595C00"/>
    <w:rsid w:val="0059719C"/>
    <w:rsid w:val="005A408E"/>
    <w:rsid w:val="005A690E"/>
    <w:rsid w:val="005B0A46"/>
    <w:rsid w:val="005B30C9"/>
    <w:rsid w:val="005B65B6"/>
    <w:rsid w:val="005B68D4"/>
    <w:rsid w:val="005B691C"/>
    <w:rsid w:val="005B7E3B"/>
    <w:rsid w:val="005C0C38"/>
    <w:rsid w:val="005C4194"/>
    <w:rsid w:val="005C4BCC"/>
    <w:rsid w:val="005C55D0"/>
    <w:rsid w:val="005C57D8"/>
    <w:rsid w:val="005D401A"/>
    <w:rsid w:val="005D6DF0"/>
    <w:rsid w:val="005E556B"/>
    <w:rsid w:val="005E74EA"/>
    <w:rsid w:val="005E76CB"/>
    <w:rsid w:val="005F137A"/>
    <w:rsid w:val="005F1919"/>
    <w:rsid w:val="005F2829"/>
    <w:rsid w:val="005F6BAF"/>
    <w:rsid w:val="00604709"/>
    <w:rsid w:val="00605DDA"/>
    <w:rsid w:val="0060719D"/>
    <w:rsid w:val="0061186A"/>
    <w:rsid w:val="00611F92"/>
    <w:rsid w:val="0061235D"/>
    <w:rsid w:val="00614682"/>
    <w:rsid w:val="006165F7"/>
    <w:rsid w:val="0061689D"/>
    <w:rsid w:val="00616A06"/>
    <w:rsid w:val="00617F91"/>
    <w:rsid w:val="00622E83"/>
    <w:rsid w:val="0062550A"/>
    <w:rsid w:val="00625B82"/>
    <w:rsid w:val="0063073D"/>
    <w:rsid w:val="006330E2"/>
    <w:rsid w:val="00635442"/>
    <w:rsid w:val="00636A8B"/>
    <w:rsid w:val="00640F48"/>
    <w:rsid w:val="00642524"/>
    <w:rsid w:val="00647FAC"/>
    <w:rsid w:val="00650AB5"/>
    <w:rsid w:val="006519CA"/>
    <w:rsid w:val="00652FEA"/>
    <w:rsid w:val="0065461D"/>
    <w:rsid w:val="006557B9"/>
    <w:rsid w:val="00663EDF"/>
    <w:rsid w:val="0066422B"/>
    <w:rsid w:val="00670983"/>
    <w:rsid w:val="00672857"/>
    <w:rsid w:val="00675507"/>
    <w:rsid w:val="00677927"/>
    <w:rsid w:val="00680A28"/>
    <w:rsid w:val="00684250"/>
    <w:rsid w:val="00685659"/>
    <w:rsid w:val="00686014"/>
    <w:rsid w:val="0069412E"/>
    <w:rsid w:val="00696EFF"/>
    <w:rsid w:val="006A16E2"/>
    <w:rsid w:val="006A2552"/>
    <w:rsid w:val="006A68D9"/>
    <w:rsid w:val="006B243C"/>
    <w:rsid w:val="006B25B9"/>
    <w:rsid w:val="006B5EE2"/>
    <w:rsid w:val="006B6936"/>
    <w:rsid w:val="006B766E"/>
    <w:rsid w:val="006C13CD"/>
    <w:rsid w:val="006C3D1F"/>
    <w:rsid w:val="006D3C39"/>
    <w:rsid w:val="006D4067"/>
    <w:rsid w:val="006E139F"/>
    <w:rsid w:val="006E3890"/>
    <w:rsid w:val="006E5470"/>
    <w:rsid w:val="006F1A7B"/>
    <w:rsid w:val="006F4037"/>
    <w:rsid w:val="006F4D44"/>
    <w:rsid w:val="00702A84"/>
    <w:rsid w:val="00713181"/>
    <w:rsid w:val="0071513C"/>
    <w:rsid w:val="007155A6"/>
    <w:rsid w:val="00716197"/>
    <w:rsid w:val="00716FEF"/>
    <w:rsid w:val="0072349C"/>
    <w:rsid w:val="00730095"/>
    <w:rsid w:val="00734AFA"/>
    <w:rsid w:val="00736B20"/>
    <w:rsid w:val="00736E19"/>
    <w:rsid w:val="0074079E"/>
    <w:rsid w:val="00741ED7"/>
    <w:rsid w:val="00742EDA"/>
    <w:rsid w:val="00743876"/>
    <w:rsid w:val="0074402D"/>
    <w:rsid w:val="00750366"/>
    <w:rsid w:val="0075083F"/>
    <w:rsid w:val="00752A45"/>
    <w:rsid w:val="00756F7A"/>
    <w:rsid w:val="00762E99"/>
    <w:rsid w:val="007642B5"/>
    <w:rsid w:val="0076431F"/>
    <w:rsid w:val="007650E5"/>
    <w:rsid w:val="00765616"/>
    <w:rsid w:val="00765BE5"/>
    <w:rsid w:val="00766769"/>
    <w:rsid w:val="00771CB3"/>
    <w:rsid w:val="00782AD7"/>
    <w:rsid w:val="00782FD9"/>
    <w:rsid w:val="0078736A"/>
    <w:rsid w:val="0079200E"/>
    <w:rsid w:val="007920FF"/>
    <w:rsid w:val="00795B2D"/>
    <w:rsid w:val="007A4FF2"/>
    <w:rsid w:val="007A692E"/>
    <w:rsid w:val="007A75A8"/>
    <w:rsid w:val="007A7C65"/>
    <w:rsid w:val="007B03E0"/>
    <w:rsid w:val="007B1FCC"/>
    <w:rsid w:val="007B55AA"/>
    <w:rsid w:val="007C09D1"/>
    <w:rsid w:val="007C3BAE"/>
    <w:rsid w:val="007C5844"/>
    <w:rsid w:val="007C5C03"/>
    <w:rsid w:val="007C7A68"/>
    <w:rsid w:val="007D07A5"/>
    <w:rsid w:val="007D0D93"/>
    <w:rsid w:val="007D1FEA"/>
    <w:rsid w:val="007D3BBB"/>
    <w:rsid w:val="007D6898"/>
    <w:rsid w:val="007E238E"/>
    <w:rsid w:val="007E25BB"/>
    <w:rsid w:val="007E3DCF"/>
    <w:rsid w:val="007E4272"/>
    <w:rsid w:val="007E54C0"/>
    <w:rsid w:val="007E5E19"/>
    <w:rsid w:val="007E5F46"/>
    <w:rsid w:val="007E7D8B"/>
    <w:rsid w:val="007F0DD3"/>
    <w:rsid w:val="007F227B"/>
    <w:rsid w:val="007F3875"/>
    <w:rsid w:val="007F6BFF"/>
    <w:rsid w:val="007F7183"/>
    <w:rsid w:val="00803FE1"/>
    <w:rsid w:val="008078E8"/>
    <w:rsid w:val="008123A3"/>
    <w:rsid w:val="00813123"/>
    <w:rsid w:val="00813512"/>
    <w:rsid w:val="00813849"/>
    <w:rsid w:val="00814C42"/>
    <w:rsid w:val="008157F1"/>
    <w:rsid w:val="00817151"/>
    <w:rsid w:val="00817FCB"/>
    <w:rsid w:val="00824E91"/>
    <w:rsid w:val="0082514C"/>
    <w:rsid w:val="0082554F"/>
    <w:rsid w:val="008270E7"/>
    <w:rsid w:val="008325F5"/>
    <w:rsid w:val="008327E6"/>
    <w:rsid w:val="008348E4"/>
    <w:rsid w:val="00835D0E"/>
    <w:rsid w:val="00835E91"/>
    <w:rsid w:val="00840C90"/>
    <w:rsid w:val="00845FAE"/>
    <w:rsid w:val="00846CB1"/>
    <w:rsid w:val="00856DC3"/>
    <w:rsid w:val="00860C25"/>
    <w:rsid w:val="00861099"/>
    <w:rsid w:val="008628E3"/>
    <w:rsid w:val="008660D3"/>
    <w:rsid w:val="0086739B"/>
    <w:rsid w:val="008676AA"/>
    <w:rsid w:val="008703AA"/>
    <w:rsid w:val="008716F5"/>
    <w:rsid w:val="00873468"/>
    <w:rsid w:val="00882108"/>
    <w:rsid w:val="00882E70"/>
    <w:rsid w:val="00883299"/>
    <w:rsid w:val="008859A2"/>
    <w:rsid w:val="00885C59"/>
    <w:rsid w:val="008863A7"/>
    <w:rsid w:val="00891300"/>
    <w:rsid w:val="00893377"/>
    <w:rsid w:val="0089368B"/>
    <w:rsid w:val="008964D9"/>
    <w:rsid w:val="0089668E"/>
    <w:rsid w:val="008A2086"/>
    <w:rsid w:val="008A2E99"/>
    <w:rsid w:val="008A33A4"/>
    <w:rsid w:val="008A385E"/>
    <w:rsid w:val="008A6473"/>
    <w:rsid w:val="008A771C"/>
    <w:rsid w:val="008B3DB6"/>
    <w:rsid w:val="008B4C33"/>
    <w:rsid w:val="008B4E6A"/>
    <w:rsid w:val="008B549A"/>
    <w:rsid w:val="008C00BE"/>
    <w:rsid w:val="008C7902"/>
    <w:rsid w:val="008D0895"/>
    <w:rsid w:val="008D24BE"/>
    <w:rsid w:val="008E0D43"/>
    <w:rsid w:val="008E232A"/>
    <w:rsid w:val="008E38A8"/>
    <w:rsid w:val="008E52DD"/>
    <w:rsid w:val="008E7948"/>
    <w:rsid w:val="008E7C10"/>
    <w:rsid w:val="008F1D74"/>
    <w:rsid w:val="008F1E0F"/>
    <w:rsid w:val="008F3515"/>
    <w:rsid w:val="008F5C93"/>
    <w:rsid w:val="008F5D3F"/>
    <w:rsid w:val="008F5E67"/>
    <w:rsid w:val="00900E37"/>
    <w:rsid w:val="009020A7"/>
    <w:rsid w:val="009041C9"/>
    <w:rsid w:val="0090564A"/>
    <w:rsid w:val="00905A8C"/>
    <w:rsid w:val="009066AB"/>
    <w:rsid w:val="00906AFC"/>
    <w:rsid w:val="009103CB"/>
    <w:rsid w:val="00910DCF"/>
    <w:rsid w:val="00914435"/>
    <w:rsid w:val="00917FFE"/>
    <w:rsid w:val="00920CEB"/>
    <w:rsid w:val="00921982"/>
    <w:rsid w:val="00930352"/>
    <w:rsid w:val="00931CC5"/>
    <w:rsid w:val="0093504A"/>
    <w:rsid w:val="009359D5"/>
    <w:rsid w:val="0094475A"/>
    <w:rsid w:val="00950422"/>
    <w:rsid w:val="00950D7A"/>
    <w:rsid w:val="00952549"/>
    <w:rsid w:val="009561A3"/>
    <w:rsid w:val="00957834"/>
    <w:rsid w:val="00957B40"/>
    <w:rsid w:val="00960E50"/>
    <w:rsid w:val="009626CF"/>
    <w:rsid w:val="0096353E"/>
    <w:rsid w:val="009637DE"/>
    <w:rsid w:val="00963A5A"/>
    <w:rsid w:val="0097010B"/>
    <w:rsid w:val="0097177C"/>
    <w:rsid w:val="00976265"/>
    <w:rsid w:val="009778F9"/>
    <w:rsid w:val="00984CF8"/>
    <w:rsid w:val="00987A91"/>
    <w:rsid w:val="00991BC8"/>
    <w:rsid w:val="00993132"/>
    <w:rsid w:val="009939BC"/>
    <w:rsid w:val="0099502B"/>
    <w:rsid w:val="00995515"/>
    <w:rsid w:val="009A040B"/>
    <w:rsid w:val="009A0FF7"/>
    <w:rsid w:val="009A15B5"/>
    <w:rsid w:val="009A24C5"/>
    <w:rsid w:val="009A44DF"/>
    <w:rsid w:val="009A4C6F"/>
    <w:rsid w:val="009B3463"/>
    <w:rsid w:val="009B3792"/>
    <w:rsid w:val="009B3FEF"/>
    <w:rsid w:val="009C1630"/>
    <w:rsid w:val="009C3F16"/>
    <w:rsid w:val="009C694A"/>
    <w:rsid w:val="009C7751"/>
    <w:rsid w:val="009C77CB"/>
    <w:rsid w:val="009D0242"/>
    <w:rsid w:val="009D033B"/>
    <w:rsid w:val="009D16BD"/>
    <w:rsid w:val="009D202C"/>
    <w:rsid w:val="009D3725"/>
    <w:rsid w:val="009D49B9"/>
    <w:rsid w:val="009D4E1E"/>
    <w:rsid w:val="009D6301"/>
    <w:rsid w:val="009D6ECB"/>
    <w:rsid w:val="009E0B9A"/>
    <w:rsid w:val="009E5CE0"/>
    <w:rsid w:val="009E6814"/>
    <w:rsid w:val="009E711A"/>
    <w:rsid w:val="009F0A42"/>
    <w:rsid w:val="009F2CC0"/>
    <w:rsid w:val="009F3115"/>
    <w:rsid w:val="009F3365"/>
    <w:rsid w:val="009F5DD9"/>
    <w:rsid w:val="009F7691"/>
    <w:rsid w:val="009F7949"/>
    <w:rsid w:val="009F7D89"/>
    <w:rsid w:val="00A005CF"/>
    <w:rsid w:val="00A0097F"/>
    <w:rsid w:val="00A00FCF"/>
    <w:rsid w:val="00A0256A"/>
    <w:rsid w:val="00A02EC8"/>
    <w:rsid w:val="00A0647F"/>
    <w:rsid w:val="00A1186B"/>
    <w:rsid w:val="00A1286D"/>
    <w:rsid w:val="00A1407B"/>
    <w:rsid w:val="00A15BFA"/>
    <w:rsid w:val="00A238C6"/>
    <w:rsid w:val="00A270AA"/>
    <w:rsid w:val="00A3000C"/>
    <w:rsid w:val="00A30547"/>
    <w:rsid w:val="00A3097B"/>
    <w:rsid w:val="00A34AC6"/>
    <w:rsid w:val="00A36B88"/>
    <w:rsid w:val="00A3797A"/>
    <w:rsid w:val="00A436FF"/>
    <w:rsid w:val="00A450F4"/>
    <w:rsid w:val="00A5094C"/>
    <w:rsid w:val="00A51D17"/>
    <w:rsid w:val="00A5246A"/>
    <w:rsid w:val="00A53475"/>
    <w:rsid w:val="00A537AE"/>
    <w:rsid w:val="00A55336"/>
    <w:rsid w:val="00A560DF"/>
    <w:rsid w:val="00A56341"/>
    <w:rsid w:val="00A62E9B"/>
    <w:rsid w:val="00A646ED"/>
    <w:rsid w:val="00A65B8B"/>
    <w:rsid w:val="00A665BD"/>
    <w:rsid w:val="00A707B4"/>
    <w:rsid w:val="00A73D36"/>
    <w:rsid w:val="00A7460F"/>
    <w:rsid w:val="00A75E8C"/>
    <w:rsid w:val="00A77827"/>
    <w:rsid w:val="00A8056C"/>
    <w:rsid w:val="00A80B8B"/>
    <w:rsid w:val="00A8608F"/>
    <w:rsid w:val="00A86AC3"/>
    <w:rsid w:val="00A90CA9"/>
    <w:rsid w:val="00A91B21"/>
    <w:rsid w:val="00A93ED2"/>
    <w:rsid w:val="00A94903"/>
    <w:rsid w:val="00AA0A97"/>
    <w:rsid w:val="00AA1DFE"/>
    <w:rsid w:val="00AA261C"/>
    <w:rsid w:val="00AA4310"/>
    <w:rsid w:val="00AA591E"/>
    <w:rsid w:val="00AA726D"/>
    <w:rsid w:val="00AB120F"/>
    <w:rsid w:val="00AB5155"/>
    <w:rsid w:val="00AB7A84"/>
    <w:rsid w:val="00AB7C74"/>
    <w:rsid w:val="00AC0125"/>
    <w:rsid w:val="00AC0CB1"/>
    <w:rsid w:val="00AC11D5"/>
    <w:rsid w:val="00AC33F7"/>
    <w:rsid w:val="00AC5050"/>
    <w:rsid w:val="00AC5157"/>
    <w:rsid w:val="00AC6F62"/>
    <w:rsid w:val="00AC7042"/>
    <w:rsid w:val="00AD2598"/>
    <w:rsid w:val="00AD4A19"/>
    <w:rsid w:val="00AD513E"/>
    <w:rsid w:val="00AD5DDD"/>
    <w:rsid w:val="00AD6ABA"/>
    <w:rsid w:val="00AE037B"/>
    <w:rsid w:val="00AE1B41"/>
    <w:rsid w:val="00AE4520"/>
    <w:rsid w:val="00AE5D00"/>
    <w:rsid w:val="00AE712B"/>
    <w:rsid w:val="00AF0578"/>
    <w:rsid w:val="00AF0D33"/>
    <w:rsid w:val="00AF14CC"/>
    <w:rsid w:val="00AF627E"/>
    <w:rsid w:val="00AF6CC7"/>
    <w:rsid w:val="00AF6D9C"/>
    <w:rsid w:val="00AF795C"/>
    <w:rsid w:val="00B004C1"/>
    <w:rsid w:val="00B06D82"/>
    <w:rsid w:val="00B07128"/>
    <w:rsid w:val="00B076B9"/>
    <w:rsid w:val="00B076E1"/>
    <w:rsid w:val="00B10351"/>
    <w:rsid w:val="00B1607C"/>
    <w:rsid w:val="00B17C0F"/>
    <w:rsid w:val="00B31CBF"/>
    <w:rsid w:val="00B34D1B"/>
    <w:rsid w:val="00B36B11"/>
    <w:rsid w:val="00B37DFC"/>
    <w:rsid w:val="00B418A6"/>
    <w:rsid w:val="00B41CC6"/>
    <w:rsid w:val="00B43800"/>
    <w:rsid w:val="00B43AE3"/>
    <w:rsid w:val="00B467DD"/>
    <w:rsid w:val="00B508CB"/>
    <w:rsid w:val="00B547B6"/>
    <w:rsid w:val="00B56951"/>
    <w:rsid w:val="00B6439B"/>
    <w:rsid w:val="00B70192"/>
    <w:rsid w:val="00B730C5"/>
    <w:rsid w:val="00B73649"/>
    <w:rsid w:val="00B7600A"/>
    <w:rsid w:val="00B76E05"/>
    <w:rsid w:val="00B85E3E"/>
    <w:rsid w:val="00B870C4"/>
    <w:rsid w:val="00B87193"/>
    <w:rsid w:val="00B873AA"/>
    <w:rsid w:val="00B90D5D"/>
    <w:rsid w:val="00B95863"/>
    <w:rsid w:val="00BB12A8"/>
    <w:rsid w:val="00BB1935"/>
    <w:rsid w:val="00BB2CAA"/>
    <w:rsid w:val="00BB36EB"/>
    <w:rsid w:val="00BB3A56"/>
    <w:rsid w:val="00BB3F44"/>
    <w:rsid w:val="00BB5D33"/>
    <w:rsid w:val="00BB7B9E"/>
    <w:rsid w:val="00BC0000"/>
    <w:rsid w:val="00BC01F2"/>
    <w:rsid w:val="00BC0B80"/>
    <w:rsid w:val="00BC2A27"/>
    <w:rsid w:val="00BC3239"/>
    <w:rsid w:val="00BC328D"/>
    <w:rsid w:val="00BC4242"/>
    <w:rsid w:val="00BD145D"/>
    <w:rsid w:val="00BD16CE"/>
    <w:rsid w:val="00BD1B43"/>
    <w:rsid w:val="00BD1FB5"/>
    <w:rsid w:val="00BD3FCE"/>
    <w:rsid w:val="00BD4462"/>
    <w:rsid w:val="00BE3390"/>
    <w:rsid w:val="00BE3524"/>
    <w:rsid w:val="00BE7F72"/>
    <w:rsid w:val="00BF018A"/>
    <w:rsid w:val="00BF3439"/>
    <w:rsid w:val="00BF3F41"/>
    <w:rsid w:val="00C021E4"/>
    <w:rsid w:val="00C029DC"/>
    <w:rsid w:val="00C07145"/>
    <w:rsid w:val="00C07D35"/>
    <w:rsid w:val="00C158F0"/>
    <w:rsid w:val="00C169D3"/>
    <w:rsid w:val="00C17FCD"/>
    <w:rsid w:val="00C216DA"/>
    <w:rsid w:val="00C22A43"/>
    <w:rsid w:val="00C23046"/>
    <w:rsid w:val="00C24A47"/>
    <w:rsid w:val="00C25ADB"/>
    <w:rsid w:val="00C25B7B"/>
    <w:rsid w:val="00C275E7"/>
    <w:rsid w:val="00C279E2"/>
    <w:rsid w:val="00C27C74"/>
    <w:rsid w:val="00C33C2F"/>
    <w:rsid w:val="00C35015"/>
    <w:rsid w:val="00C35B00"/>
    <w:rsid w:val="00C35EA7"/>
    <w:rsid w:val="00C36157"/>
    <w:rsid w:val="00C36AA6"/>
    <w:rsid w:val="00C373E9"/>
    <w:rsid w:val="00C40A80"/>
    <w:rsid w:val="00C41662"/>
    <w:rsid w:val="00C466FE"/>
    <w:rsid w:val="00C472A4"/>
    <w:rsid w:val="00C50261"/>
    <w:rsid w:val="00C510CB"/>
    <w:rsid w:val="00C56148"/>
    <w:rsid w:val="00C600D5"/>
    <w:rsid w:val="00C60801"/>
    <w:rsid w:val="00C60ADA"/>
    <w:rsid w:val="00C63567"/>
    <w:rsid w:val="00C65102"/>
    <w:rsid w:val="00C65AF9"/>
    <w:rsid w:val="00C66B14"/>
    <w:rsid w:val="00C71DEB"/>
    <w:rsid w:val="00C72BF8"/>
    <w:rsid w:val="00C73CB0"/>
    <w:rsid w:val="00C742A7"/>
    <w:rsid w:val="00C7655F"/>
    <w:rsid w:val="00C77AA4"/>
    <w:rsid w:val="00C94A4D"/>
    <w:rsid w:val="00C96B9D"/>
    <w:rsid w:val="00CA1C9D"/>
    <w:rsid w:val="00CA22A2"/>
    <w:rsid w:val="00CA6C76"/>
    <w:rsid w:val="00CB77A0"/>
    <w:rsid w:val="00CC0C78"/>
    <w:rsid w:val="00CC11E0"/>
    <w:rsid w:val="00CC4AD9"/>
    <w:rsid w:val="00CC4AE5"/>
    <w:rsid w:val="00CD4089"/>
    <w:rsid w:val="00CD452E"/>
    <w:rsid w:val="00CD503A"/>
    <w:rsid w:val="00CD6DAC"/>
    <w:rsid w:val="00CE0340"/>
    <w:rsid w:val="00CE05FB"/>
    <w:rsid w:val="00CE338F"/>
    <w:rsid w:val="00CE770B"/>
    <w:rsid w:val="00CE7A67"/>
    <w:rsid w:val="00CF2AD6"/>
    <w:rsid w:val="00CF4D52"/>
    <w:rsid w:val="00D028F4"/>
    <w:rsid w:val="00D05BCA"/>
    <w:rsid w:val="00D151E6"/>
    <w:rsid w:val="00D2571A"/>
    <w:rsid w:val="00D2691A"/>
    <w:rsid w:val="00D27022"/>
    <w:rsid w:val="00D3128B"/>
    <w:rsid w:val="00D33F52"/>
    <w:rsid w:val="00D37318"/>
    <w:rsid w:val="00D37B5A"/>
    <w:rsid w:val="00D44F4A"/>
    <w:rsid w:val="00D45F8E"/>
    <w:rsid w:val="00D46295"/>
    <w:rsid w:val="00D502FE"/>
    <w:rsid w:val="00D50EC2"/>
    <w:rsid w:val="00D5291E"/>
    <w:rsid w:val="00D549FE"/>
    <w:rsid w:val="00D54D3D"/>
    <w:rsid w:val="00D5678B"/>
    <w:rsid w:val="00D6463B"/>
    <w:rsid w:val="00D64740"/>
    <w:rsid w:val="00D6649A"/>
    <w:rsid w:val="00D67E3E"/>
    <w:rsid w:val="00D71273"/>
    <w:rsid w:val="00D741FC"/>
    <w:rsid w:val="00D75FFF"/>
    <w:rsid w:val="00D7602E"/>
    <w:rsid w:val="00D808A2"/>
    <w:rsid w:val="00D8265D"/>
    <w:rsid w:val="00D82C59"/>
    <w:rsid w:val="00D84F43"/>
    <w:rsid w:val="00D87010"/>
    <w:rsid w:val="00D91D8A"/>
    <w:rsid w:val="00DA110B"/>
    <w:rsid w:val="00DA3C2D"/>
    <w:rsid w:val="00DA3D01"/>
    <w:rsid w:val="00DB36B5"/>
    <w:rsid w:val="00DB4114"/>
    <w:rsid w:val="00DB769F"/>
    <w:rsid w:val="00DC6D5E"/>
    <w:rsid w:val="00DC7FD0"/>
    <w:rsid w:val="00DD0776"/>
    <w:rsid w:val="00DD0C0B"/>
    <w:rsid w:val="00DD475B"/>
    <w:rsid w:val="00DD67A2"/>
    <w:rsid w:val="00DE0E88"/>
    <w:rsid w:val="00DE73C5"/>
    <w:rsid w:val="00DF258F"/>
    <w:rsid w:val="00DF3468"/>
    <w:rsid w:val="00DF47D3"/>
    <w:rsid w:val="00DF617B"/>
    <w:rsid w:val="00DF7528"/>
    <w:rsid w:val="00E0069F"/>
    <w:rsid w:val="00E02DCA"/>
    <w:rsid w:val="00E04478"/>
    <w:rsid w:val="00E062D5"/>
    <w:rsid w:val="00E064A4"/>
    <w:rsid w:val="00E0720B"/>
    <w:rsid w:val="00E13C62"/>
    <w:rsid w:val="00E17E6D"/>
    <w:rsid w:val="00E20A10"/>
    <w:rsid w:val="00E21AA9"/>
    <w:rsid w:val="00E23A5E"/>
    <w:rsid w:val="00E23D71"/>
    <w:rsid w:val="00E25BC4"/>
    <w:rsid w:val="00E30CEF"/>
    <w:rsid w:val="00E313A6"/>
    <w:rsid w:val="00E331E2"/>
    <w:rsid w:val="00E35DA2"/>
    <w:rsid w:val="00E36EA7"/>
    <w:rsid w:val="00E412AD"/>
    <w:rsid w:val="00E5313F"/>
    <w:rsid w:val="00E535B0"/>
    <w:rsid w:val="00E53B79"/>
    <w:rsid w:val="00E54D80"/>
    <w:rsid w:val="00E57365"/>
    <w:rsid w:val="00E65B7A"/>
    <w:rsid w:val="00E667C5"/>
    <w:rsid w:val="00E80E84"/>
    <w:rsid w:val="00E815A4"/>
    <w:rsid w:val="00E83330"/>
    <w:rsid w:val="00E83A4A"/>
    <w:rsid w:val="00E843B0"/>
    <w:rsid w:val="00E86930"/>
    <w:rsid w:val="00E873F3"/>
    <w:rsid w:val="00E9067A"/>
    <w:rsid w:val="00E91845"/>
    <w:rsid w:val="00E91F04"/>
    <w:rsid w:val="00E9308A"/>
    <w:rsid w:val="00E94197"/>
    <w:rsid w:val="00E94CAF"/>
    <w:rsid w:val="00E9522B"/>
    <w:rsid w:val="00E95B7F"/>
    <w:rsid w:val="00E96D17"/>
    <w:rsid w:val="00EA3DE4"/>
    <w:rsid w:val="00EB1563"/>
    <w:rsid w:val="00EB269B"/>
    <w:rsid w:val="00EB47FD"/>
    <w:rsid w:val="00EC1ECA"/>
    <w:rsid w:val="00EC66DE"/>
    <w:rsid w:val="00ED246B"/>
    <w:rsid w:val="00ED304A"/>
    <w:rsid w:val="00ED4DCC"/>
    <w:rsid w:val="00EE3310"/>
    <w:rsid w:val="00EE50FB"/>
    <w:rsid w:val="00EE5C54"/>
    <w:rsid w:val="00EE5FE5"/>
    <w:rsid w:val="00EE6EE7"/>
    <w:rsid w:val="00EF3A88"/>
    <w:rsid w:val="00EF3F9A"/>
    <w:rsid w:val="00EF66E4"/>
    <w:rsid w:val="00F03764"/>
    <w:rsid w:val="00F03BB1"/>
    <w:rsid w:val="00F0770D"/>
    <w:rsid w:val="00F100B7"/>
    <w:rsid w:val="00F10C58"/>
    <w:rsid w:val="00F12B60"/>
    <w:rsid w:val="00F12CCE"/>
    <w:rsid w:val="00F132C0"/>
    <w:rsid w:val="00F15B25"/>
    <w:rsid w:val="00F20916"/>
    <w:rsid w:val="00F212D3"/>
    <w:rsid w:val="00F23088"/>
    <w:rsid w:val="00F256DF"/>
    <w:rsid w:val="00F33178"/>
    <w:rsid w:val="00F34868"/>
    <w:rsid w:val="00F3563B"/>
    <w:rsid w:val="00F3612B"/>
    <w:rsid w:val="00F36AF9"/>
    <w:rsid w:val="00F42B41"/>
    <w:rsid w:val="00F4427C"/>
    <w:rsid w:val="00F45737"/>
    <w:rsid w:val="00F501BA"/>
    <w:rsid w:val="00F51268"/>
    <w:rsid w:val="00F5152B"/>
    <w:rsid w:val="00F53556"/>
    <w:rsid w:val="00F547AF"/>
    <w:rsid w:val="00F56B13"/>
    <w:rsid w:val="00F5713C"/>
    <w:rsid w:val="00F61FBC"/>
    <w:rsid w:val="00F71E60"/>
    <w:rsid w:val="00F72C55"/>
    <w:rsid w:val="00F75AB6"/>
    <w:rsid w:val="00F817F8"/>
    <w:rsid w:val="00F85F8A"/>
    <w:rsid w:val="00F93683"/>
    <w:rsid w:val="00F940FE"/>
    <w:rsid w:val="00F949E8"/>
    <w:rsid w:val="00F96D2A"/>
    <w:rsid w:val="00FA0C71"/>
    <w:rsid w:val="00FA1995"/>
    <w:rsid w:val="00FA4683"/>
    <w:rsid w:val="00FB0916"/>
    <w:rsid w:val="00FB10F3"/>
    <w:rsid w:val="00FB31D5"/>
    <w:rsid w:val="00FB4E3D"/>
    <w:rsid w:val="00FC0B8D"/>
    <w:rsid w:val="00FC2058"/>
    <w:rsid w:val="00FC4C3B"/>
    <w:rsid w:val="00FD328B"/>
    <w:rsid w:val="00FD36D6"/>
    <w:rsid w:val="00FD4831"/>
    <w:rsid w:val="00FD5BC7"/>
    <w:rsid w:val="00FD5D60"/>
    <w:rsid w:val="00FD7A69"/>
    <w:rsid w:val="00FE141C"/>
    <w:rsid w:val="00FE28EA"/>
    <w:rsid w:val="00FE2C87"/>
    <w:rsid w:val="00FE41B0"/>
    <w:rsid w:val="00FE4806"/>
    <w:rsid w:val="00FE57F1"/>
    <w:rsid w:val="00FE5F69"/>
    <w:rsid w:val="00FE7C2D"/>
    <w:rsid w:val="00FF4831"/>
    <w:rsid w:val="00FF4C20"/>
    <w:rsid w:val="00FF52A6"/>
    <w:rsid w:val="00FF6DE3"/>
    <w:rsid w:val="00FF7C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09F800"/>
  <w15:docId w15:val="{9F9F58CD-9489-4EE5-817A-DDEA18CDC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069F"/>
    <w:rPr>
      <w:sz w:val="24"/>
      <w:szCs w:val="24"/>
    </w:rPr>
  </w:style>
  <w:style w:type="paragraph" w:styleId="Heading1">
    <w:name w:val="heading 1"/>
    <w:basedOn w:val="Normal"/>
    <w:next w:val="Normal"/>
    <w:link w:val="Heading1Char"/>
    <w:uiPriority w:val="9"/>
    <w:qFormat/>
    <w:rsid w:val="005545DF"/>
    <w:pPr>
      <w:keepNext/>
      <w:jc w:val="both"/>
      <w:outlineLvl w:val="0"/>
    </w:pPr>
    <w:rPr>
      <w:rFonts w:ascii="Arial" w:hAnsi="Arial" w:cs="Arial"/>
      <w:i/>
      <w:iCs/>
      <w:color w:val="000000"/>
      <w:u w:val="single"/>
    </w:rPr>
  </w:style>
  <w:style w:type="paragraph" w:styleId="Heading2">
    <w:name w:val="heading 2"/>
    <w:basedOn w:val="Normal"/>
    <w:next w:val="Normal"/>
    <w:qFormat/>
    <w:rsid w:val="00DF61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F617B"/>
    <w:pPr>
      <w:keepNext/>
      <w:spacing w:before="240" w:after="60"/>
      <w:outlineLvl w:val="2"/>
    </w:pPr>
    <w:rPr>
      <w:rFonts w:ascii="Arial" w:hAnsi="Arial" w:cs="Arial"/>
      <w:b/>
      <w:bCs/>
      <w:sz w:val="26"/>
      <w:szCs w:val="26"/>
    </w:rPr>
  </w:style>
  <w:style w:type="paragraph" w:styleId="Heading6">
    <w:name w:val="heading 6"/>
    <w:basedOn w:val="Normal"/>
    <w:next w:val="Normal"/>
    <w:qFormat/>
    <w:rsid w:val="005545DF"/>
    <w:pPr>
      <w:keepNext/>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545DF"/>
    <w:rPr>
      <w:sz w:val="16"/>
      <w:szCs w:val="16"/>
    </w:rPr>
  </w:style>
  <w:style w:type="paragraph" w:styleId="CommentText">
    <w:name w:val="annotation text"/>
    <w:basedOn w:val="Normal"/>
    <w:link w:val="CommentTextChar"/>
    <w:uiPriority w:val="99"/>
    <w:semiHidden/>
    <w:rsid w:val="005545DF"/>
    <w:rPr>
      <w:sz w:val="20"/>
      <w:szCs w:val="20"/>
    </w:rPr>
  </w:style>
  <w:style w:type="paragraph" w:styleId="BodyText2">
    <w:name w:val="Body Text 2"/>
    <w:basedOn w:val="Normal"/>
    <w:link w:val="BodyText2Char"/>
    <w:rsid w:val="005545DF"/>
    <w:pPr>
      <w:jc w:val="both"/>
    </w:pPr>
    <w:rPr>
      <w:rFonts w:ascii="Arial" w:hAnsi="Arial" w:cs="Arial"/>
    </w:rPr>
  </w:style>
  <w:style w:type="character" w:styleId="Hyperlink">
    <w:name w:val="Hyperlink"/>
    <w:rsid w:val="005545DF"/>
    <w:rPr>
      <w:color w:val="0000FF"/>
      <w:u w:val="single"/>
    </w:rPr>
  </w:style>
  <w:style w:type="paragraph" w:styleId="TOC1">
    <w:name w:val="toc 1"/>
    <w:basedOn w:val="Normal"/>
    <w:next w:val="Normal"/>
    <w:autoRedefine/>
    <w:semiHidden/>
    <w:rsid w:val="005545DF"/>
    <w:pPr>
      <w:spacing w:before="360"/>
    </w:pPr>
    <w:rPr>
      <w:rFonts w:ascii="Arial" w:hAnsi="Arial" w:cs="Arial"/>
      <w:b/>
      <w:bCs/>
      <w:caps/>
    </w:rPr>
  </w:style>
  <w:style w:type="paragraph" w:styleId="BalloonText">
    <w:name w:val="Balloon Text"/>
    <w:basedOn w:val="Normal"/>
    <w:semiHidden/>
    <w:rsid w:val="005545DF"/>
    <w:rPr>
      <w:rFonts w:ascii="Tahoma" w:hAnsi="Tahoma" w:cs="Tahoma"/>
      <w:sz w:val="16"/>
      <w:szCs w:val="16"/>
    </w:rPr>
  </w:style>
  <w:style w:type="paragraph" w:styleId="Header">
    <w:name w:val="header"/>
    <w:aliases w:val="Znak"/>
    <w:basedOn w:val="Normal"/>
    <w:link w:val="HeaderChar"/>
    <w:uiPriority w:val="99"/>
    <w:rsid w:val="005545DF"/>
    <w:pPr>
      <w:tabs>
        <w:tab w:val="center" w:pos="4536"/>
        <w:tab w:val="right" w:pos="9072"/>
      </w:tabs>
    </w:pPr>
  </w:style>
  <w:style w:type="paragraph" w:styleId="Footer">
    <w:name w:val="footer"/>
    <w:basedOn w:val="Normal"/>
    <w:link w:val="FooterChar1"/>
    <w:uiPriority w:val="99"/>
    <w:rsid w:val="005545DF"/>
    <w:pPr>
      <w:tabs>
        <w:tab w:val="center" w:pos="4536"/>
        <w:tab w:val="right" w:pos="9072"/>
      </w:tabs>
    </w:pPr>
  </w:style>
  <w:style w:type="paragraph" w:styleId="BodyText3">
    <w:name w:val="Body Text 3"/>
    <w:basedOn w:val="Normal"/>
    <w:rsid w:val="005545DF"/>
    <w:pPr>
      <w:spacing w:after="120"/>
    </w:pPr>
    <w:rPr>
      <w:sz w:val="16"/>
      <w:szCs w:val="16"/>
    </w:rPr>
  </w:style>
  <w:style w:type="paragraph" w:styleId="BodyText">
    <w:name w:val="Body Text"/>
    <w:basedOn w:val="Normal"/>
    <w:link w:val="BodyTextChar"/>
    <w:uiPriority w:val="1"/>
    <w:qFormat/>
    <w:rsid w:val="007E54C0"/>
    <w:pPr>
      <w:spacing w:after="120"/>
    </w:pPr>
  </w:style>
  <w:style w:type="paragraph" w:styleId="PlainText">
    <w:name w:val="Plain Text"/>
    <w:basedOn w:val="Normal"/>
    <w:rsid w:val="00DF47D3"/>
    <w:rPr>
      <w:rFonts w:ascii="Courier New" w:hAnsi="Courier New"/>
      <w:snapToGrid w:val="0"/>
      <w:sz w:val="20"/>
      <w:szCs w:val="20"/>
      <w:lang w:val="en-AU" w:eastAsia="en-US"/>
    </w:rPr>
  </w:style>
  <w:style w:type="paragraph" w:customStyle="1" w:styleId="Preformatted">
    <w:name w:val="Preformatted"/>
    <w:basedOn w:val="Normal"/>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ormal"/>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PageNumber">
    <w:name w:val="page number"/>
    <w:basedOn w:val="DefaultParagraphFont"/>
    <w:rsid w:val="001D6FC5"/>
  </w:style>
  <w:style w:type="paragraph" w:styleId="CommentSubject">
    <w:name w:val="annotation subject"/>
    <w:basedOn w:val="CommentText"/>
    <w:next w:val="CommentText"/>
    <w:semiHidden/>
    <w:rsid w:val="00477F0F"/>
    <w:rPr>
      <w:b/>
      <w:bCs/>
    </w:rPr>
  </w:style>
  <w:style w:type="paragraph" w:styleId="HTMLPreformatted">
    <w:name w:val="HTML Preformatted"/>
    <w:basedOn w:val="Normal"/>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oterChar1">
    <w:name w:val="Footer Char1"/>
    <w:link w:val="Footer"/>
    <w:uiPriority w:val="99"/>
    <w:rsid w:val="001A142C"/>
    <w:rPr>
      <w:sz w:val="24"/>
      <w:szCs w:val="24"/>
    </w:rPr>
  </w:style>
  <w:style w:type="paragraph" w:customStyle="1" w:styleId="LightList-Accent51">
    <w:name w:val="Light List - Accent 51"/>
    <w:basedOn w:val="Normal"/>
    <w:qFormat/>
    <w:rsid w:val="006B243C"/>
    <w:pPr>
      <w:ind w:left="708"/>
    </w:pPr>
    <w:rPr>
      <w:sz w:val="20"/>
      <w:szCs w:val="20"/>
      <w:lang w:val="en-US"/>
    </w:rPr>
  </w:style>
  <w:style w:type="character" w:customStyle="1" w:styleId="apple-style-span">
    <w:name w:val="apple-style-span"/>
    <w:basedOn w:val="DefaultParagraphFont"/>
    <w:rsid w:val="006B243C"/>
  </w:style>
  <w:style w:type="character" w:customStyle="1" w:styleId="HeaderChar">
    <w:name w:val="Header Char"/>
    <w:aliases w:val="Znak Char"/>
    <w:link w:val="Header"/>
    <w:uiPriority w:val="99"/>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leGrid">
    <w:name w:val="Table Grid"/>
    <w:basedOn w:val="TableNormal"/>
    <w:uiPriority w:val="3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left" w:pos="851"/>
      </w:tabs>
      <w:spacing w:after="60"/>
    </w:pPr>
    <w:rPr>
      <w:rFonts w:ascii="Trebuchet MS" w:hAnsi="Trebuchet MS"/>
      <w:caps/>
      <w:color w:val="7F7F7F"/>
    </w:rPr>
  </w:style>
  <w:style w:type="paragraph" w:styleId="BodyTextIndent3">
    <w:name w:val="Body Text Indent 3"/>
    <w:basedOn w:val="Normal"/>
    <w:link w:val="BodyTextIndent3Char"/>
    <w:rsid w:val="005C4194"/>
    <w:pPr>
      <w:spacing w:after="120"/>
      <w:ind w:left="283"/>
    </w:pPr>
    <w:rPr>
      <w:rFonts w:eastAsia="Calibri"/>
      <w:sz w:val="16"/>
      <w:szCs w:val="16"/>
    </w:rPr>
  </w:style>
  <w:style w:type="character" w:customStyle="1" w:styleId="BodyTextIndent3Char">
    <w:name w:val="Body Text Indent 3 Char"/>
    <w:link w:val="BodyTextIndent3"/>
    <w:rsid w:val="005C4194"/>
    <w:rPr>
      <w:rFonts w:eastAsia="Calibri"/>
      <w:sz w:val="16"/>
      <w:szCs w:val="16"/>
    </w:rPr>
  </w:style>
  <w:style w:type="paragraph" w:styleId="DocumentMap">
    <w:name w:val="Document Map"/>
    <w:basedOn w:val="Normal"/>
    <w:semiHidden/>
    <w:rsid w:val="00FE4806"/>
    <w:pPr>
      <w:shd w:val="clear" w:color="auto" w:fill="000080"/>
    </w:pPr>
    <w:rPr>
      <w:rFonts w:ascii="Tahoma" w:hAnsi="Tahoma" w:cs="Tahoma"/>
      <w:sz w:val="20"/>
      <w:szCs w:val="20"/>
    </w:rPr>
  </w:style>
  <w:style w:type="character" w:customStyle="1" w:styleId="CommentTextChar">
    <w:name w:val="Comment Text Char"/>
    <w:basedOn w:val="DefaultParagraphFont"/>
    <w:link w:val="CommentText"/>
    <w:uiPriority w:val="99"/>
    <w:semiHidden/>
    <w:rsid w:val="00A53475"/>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C07D35"/>
    <w:pPr>
      <w:ind w:left="720"/>
      <w:contextualSpacing/>
    </w:pPr>
  </w:style>
  <w:style w:type="paragraph" w:styleId="Revision">
    <w:name w:val="Revision"/>
    <w:hidden/>
    <w:uiPriority w:val="71"/>
    <w:semiHidden/>
    <w:rsid w:val="00AC33F7"/>
    <w:rPr>
      <w:sz w:val="24"/>
      <w:szCs w:val="24"/>
    </w:rPr>
  </w:style>
  <w:style w:type="paragraph" w:customStyle="1" w:styleId="Default">
    <w:name w:val="Default"/>
    <w:rsid w:val="0051789E"/>
    <w:pPr>
      <w:autoSpaceDE w:val="0"/>
      <w:autoSpaceDN w:val="0"/>
      <w:adjustRightInd w:val="0"/>
    </w:pPr>
    <w:rPr>
      <w:rFonts w:ascii="Arial" w:hAnsi="Arial" w:cs="Arial"/>
      <w:color w:val="000000"/>
      <w:sz w:val="24"/>
      <w:szCs w:val="24"/>
    </w:rPr>
  </w:style>
  <w:style w:type="character" w:customStyle="1" w:styleId="BodyText2Char">
    <w:name w:val="Body Text 2 Char"/>
    <w:basedOn w:val="DefaultParagraphFont"/>
    <w:link w:val="BodyText2"/>
    <w:rsid w:val="00525F21"/>
    <w:rPr>
      <w:rFonts w:ascii="Arial" w:hAnsi="Arial" w:cs="Arial"/>
      <w:sz w:val="24"/>
      <w:szCs w:val="24"/>
    </w:rPr>
  </w:style>
  <w:style w:type="character" w:customStyle="1" w:styleId="Heading1Char">
    <w:name w:val="Heading 1 Char"/>
    <w:basedOn w:val="DefaultParagraphFont"/>
    <w:link w:val="Heading1"/>
    <w:uiPriority w:val="9"/>
    <w:rsid w:val="00CC11E0"/>
    <w:rPr>
      <w:rFonts w:ascii="Arial" w:hAnsi="Arial" w:cs="Arial"/>
      <w:i/>
      <w:iCs/>
      <w:color w:val="000000"/>
      <w:sz w:val="24"/>
      <w:szCs w:val="24"/>
      <w:u w:val="single"/>
    </w:rPr>
  </w:style>
  <w:style w:type="table" w:customStyle="1" w:styleId="TableNormal1">
    <w:name w:val="Table Normal1"/>
    <w:uiPriority w:val="2"/>
    <w:semiHidden/>
    <w:unhideWhenUsed/>
    <w:qFormat/>
    <w:rsid w:val="00CC11E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BodyTextChar">
    <w:name w:val="Body Text Char"/>
    <w:basedOn w:val="DefaultParagraphFont"/>
    <w:link w:val="BodyText"/>
    <w:uiPriority w:val="1"/>
    <w:rsid w:val="00CC11E0"/>
    <w:rPr>
      <w:sz w:val="24"/>
      <w:szCs w:val="24"/>
    </w:rPr>
  </w:style>
  <w:style w:type="paragraph" w:customStyle="1" w:styleId="TableParagraph">
    <w:name w:val="Table Paragraph"/>
    <w:basedOn w:val="Normal"/>
    <w:uiPriority w:val="1"/>
    <w:qFormat/>
    <w:rsid w:val="00CC11E0"/>
    <w:pPr>
      <w:widowControl w:val="0"/>
      <w:autoSpaceDE w:val="0"/>
      <w:autoSpaceDN w:val="0"/>
    </w:pPr>
    <w:rPr>
      <w:rFonts w:ascii="Arial" w:eastAsia="Arial" w:hAnsi="Arial" w:cs="Arial"/>
      <w:sz w:val="22"/>
      <w:szCs w:val="22"/>
      <w:lang w:eastAsia="en-US"/>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C55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40929">
      <w:bodyDiv w:val="1"/>
      <w:marLeft w:val="0"/>
      <w:marRight w:val="0"/>
      <w:marTop w:val="0"/>
      <w:marBottom w:val="0"/>
      <w:divBdr>
        <w:top w:val="none" w:sz="0" w:space="0" w:color="auto"/>
        <w:left w:val="none" w:sz="0" w:space="0" w:color="auto"/>
        <w:bottom w:val="none" w:sz="0" w:space="0" w:color="auto"/>
        <w:right w:val="none" w:sz="0" w:space="0" w:color="auto"/>
      </w:divBdr>
    </w:div>
    <w:div w:id="521019863">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837039374">
      <w:bodyDiv w:val="1"/>
      <w:marLeft w:val="0"/>
      <w:marRight w:val="0"/>
      <w:marTop w:val="0"/>
      <w:marBottom w:val="0"/>
      <w:divBdr>
        <w:top w:val="none" w:sz="0" w:space="0" w:color="auto"/>
        <w:left w:val="none" w:sz="0" w:space="0" w:color="auto"/>
        <w:bottom w:val="none" w:sz="0" w:space="0" w:color="auto"/>
        <w:right w:val="none" w:sz="0" w:space="0" w:color="auto"/>
      </w:divBdr>
    </w:div>
    <w:div w:id="991982429">
      <w:bodyDiv w:val="1"/>
      <w:marLeft w:val="0"/>
      <w:marRight w:val="0"/>
      <w:marTop w:val="0"/>
      <w:marBottom w:val="0"/>
      <w:divBdr>
        <w:top w:val="none" w:sz="0" w:space="0" w:color="auto"/>
        <w:left w:val="none" w:sz="0" w:space="0" w:color="auto"/>
        <w:bottom w:val="none" w:sz="0" w:space="0" w:color="auto"/>
        <w:right w:val="none" w:sz="0" w:space="0" w:color="auto"/>
      </w:divBdr>
    </w:div>
    <w:div w:id="1327897713">
      <w:bodyDiv w:val="1"/>
      <w:marLeft w:val="0"/>
      <w:marRight w:val="0"/>
      <w:marTop w:val="0"/>
      <w:marBottom w:val="0"/>
      <w:divBdr>
        <w:top w:val="none" w:sz="0" w:space="0" w:color="auto"/>
        <w:left w:val="none" w:sz="0" w:space="0" w:color="auto"/>
        <w:bottom w:val="none" w:sz="0" w:space="0" w:color="auto"/>
        <w:right w:val="none" w:sz="0" w:space="0" w:color="auto"/>
      </w:divBdr>
    </w:div>
    <w:div w:id="1698698567">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1846705358">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8-01-23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uradni-list.si/1/objava.jsp?sop=2017-01-2914" TargetMode="External"/><Relationship Id="rId4" Type="http://schemas.openxmlformats.org/officeDocument/2006/relationships/settings" Target="settings.xml"/><Relationship Id="rId9" Type="http://schemas.openxmlformats.org/officeDocument/2006/relationships/hyperlink" Target="http://www.uradni-list.si/1/objava.jsp?sop=2009-21-270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298CEC6-54CA-4464-9F52-6061581FC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623</TotalTime>
  <Pages>28</Pages>
  <Words>9176</Words>
  <Characters>53288</Characters>
  <Application>Microsoft Office Word</Application>
  <DocSecurity>0</DocSecurity>
  <Lines>444</Lines>
  <Paragraphs>124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Prostovoljno gasilsko društvo Senožeče, Senožeče 19, 6224 Senožeče, ID št</vt:lpstr>
    </vt:vector>
  </TitlesOfParts>
  <Company/>
  <LinksUpToDate>false</LinksUpToDate>
  <CharactersWithSpaces>62340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Jure Pograjc</cp:lastModifiedBy>
  <cp:revision>3</cp:revision>
  <cp:lastPrinted>2013-04-24T08:47:00Z</cp:lastPrinted>
  <dcterms:created xsi:type="dcterms:W3CDTF">2024-04-25T12:09:00Z</dcterms:created>
  <dcterms:modified xsi:type="dcterms:W3CDTF">2025-09-12T07:03:00Z</dcterms:modified>
</cp:coreProperties>
</file>